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9952" w14:textId="77777777" w:rsidR="00C510F5" w:rsidRPr="003C27AD" w:rsidRDefault="00C510F5" w:rsidP="00C510F5">
      <w:pPr>
        <w:rPr>
          <w:rFonts w:ascii="Times New Roman" w:hAnsi="Times New Roman"/>
          <w:b/>
        </w:rPr>
      </w:pPr>
      <w:r w:rsidRPr="003C27AD">
        <w:rPr>
          <w:rFonts w:ascii="Times New Roman" w:hAnsi="Times New Roman"/>
          <w:b/>
        </w:rPr>
        <w:t>Państwowa Wyższa Szkoła Zawodowa w Nysie</w:t>
      </w:r>
    </w:p>
    <w:p w14:paraId="54B8B87A" w14:textId="77777777" w:rsidR="00C510F5" w:rsidRDefault="00C510F5" w:rsidP="00C510F5">
      <w:pPr>
        <w:jc w:val="center"/>
        <w:rPr>
          <w:rFonts w:ascii="Times New Roman" w:hAnsi="Times New Roman"/>
          <w:b/>
        </w:rPr>
      </w:pPr>
    </w:p>
    <w:p w14:paraId="4D8A0A6B" w14:textId="77777777" w:rsidR="00C510F5" w:rsidRPr="003C27AD" w:rsidRDefault="00C510F5" w:rsidP="00C510F5">
      <w:pPr>
        <w:jc w:val="center"/>
        <w:rPr>
          <w:rFonts w:ascii="Times New Roman" w:hAnsi="Times New Roman"/>
          <w:b/>
        </w:rPr>
      </w:pPr>
      <w:r w:rsidRPr="003C27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C510F5" w:rsidRPr="00A55581" w14:paraId="495B6E09" w14:textId="77777777" w:rsidTr="00F97679">
        <w:trPr>
          <w:trHeight w:val="501"/>
        </w:trPr>
        <w:tc>
          <w:tcPr>
            <w:tcW w:w="2802" w:type="dxa"/>
            <w:gridSpan w:val="4"/>
            <w:vAlign w:val="center"/>
          </w:tcPr>
          <w:p w14:paraId="43BE8C81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FCB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020FE58" w14:textId="77777777" w:rsidR="00C510F5" w:rsidRPr="00015A50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A50">
              <w:rPr>
                <w:rFonts w:ascii="Times New Roman" w:hAnsi="Times New Roman"/>
                <w:sz w:val="16"/>
                <w:szCs w:val="16"/>
              </w:rPr>
              <w:t>Wychowanie fizyczne</w:t>
            </w:r>
          </w:p>
        </w:tc>
        <w:tc>
          <w:tcPr>
            <w:tcW w:w="1689" w:type="dxa"/>
            <w:gridSpan w:val="3"/>
            <w:vAlign w:val="center"/>
          </w:tcPr>
          <w:p w14:paraId="0CCA2268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BC9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4196983F" w14:textId="77777777" w:rsidR="00C510F5" w:rsidRPr="00A55581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A55581">
              <w:rPr>
                <w:rFonts w:ascii="Times New Roman" w:hAnsi="Times New Roman"/>
                <w:sz w:val="14"/>
                <w:szCs w:val="14"/>
                <w:lang w:val="en-GB"/>
              </w:rPr>
              <w:t>S-FIR-I-P-FIR-WYCF_V</w:t>
            </w:r>
          </w:p>
        </w:tc>
      </w:tr>
      <w:tr w:rsidR="00C510F5" w:rsidRPr="00B51BC9" w14:paraId="325BAF89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539932EC" w14:textId="77777777" w:rsidR="00C510F5" w:rsidRPr="00055C5D" w:rsidRDefault="00C510F5" w:rsidP="00F9767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74377E7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5A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510F5" w:rsidRPr="00B51BC9" w14:paraId="55B3D0AC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0269F3B7" w14:textId="77777777" w:rsidR="00C510F5" w:rsidRPr="00055C5D" w:rsidRDefault="00C510F5" w:rsidP="00F9767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5B757E6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5A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510F5" w:rsidRPr="00B51BC9" w14:paraId="20C3D323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6E593737" w14:textId="77777777" w:rsidR="00C510F5" w:rsidRPr="00055C5D" w:rsidRDefault="00C510F5" w:rsidP="00F9767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FA825EC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5A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510F5" w:rsidRPr="00B51BC9" w14:paraId="6A73BB88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138797B2" w14:textId="77777777" w:rsidR="00C510F5" w:rsidRPr="00055C5D" w:rsidRDefault="00C510F5" w:rsidP="00F9767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3D3410F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65A9">
              <w:rPr>
                <w:rStyle w:val="Pogrubienie"/>
                <w:rFonts w:ascii="Times New Roman" w:hAnsi="Times New Roman"/>
                <w:b w:val="0"/>
                <w:sz w:val="16"/>
                <w:szCs w:val="16"/>
              </w:rPr>
              <w:t>Przedmiot wspólny dla wszystkich specjalności</w:t>
            </w:r>
          </w:p>
        </w:tc>
      </w:tr>
      <w:tr w:rsidR="00C510F5" w:rsidRPr="00B51BC9" w14:paraId="6EB58950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74EE3D80" w14:textId="77777777" w:rsidR="00C510F5" w:rsidRPr="00055C5D" w:rsidRDefault="00C510F5" w:rsidP="00F9767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2BA4352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5A9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C510F5" w:rsidRPr="00B51BC9" w14:paraId="5AF01A3F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4561AAE3" w14:textId="77777777" w:rsidR="00C510F5" w:rsidRPr="00055C5D" w:rsidRDefault="00C510F5" w:rsidP="00F9767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EE5A4CD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5A9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C510F5" w:rsidRPr="00B51BC9" w14:paraId="3BE21948" w14:textId="77777777" w:rsidTr="00F97679">
        <w:trPr>
          <w:trHeight w:val="395"/>
        </w:trPr>
        <w:tc>
          <w:tcPr>
            <w:tcW w:w="2808" w:type="dxa"/>
            <w:gridSpan w:val="5"/>
            <w:vAlign w:val="center"/>
          </w:tcPr>
          <w:p w14:paraId="482BD18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BC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413194A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7BBE0A8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BC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4A6539A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510F5" w:rsidRPr="00B51BC9" w14:paraId="07892593" w14:textId="77777777" w:rsidTr="00F97679">
        <w:tc>
          <w:tcPr>
            <w:tcW w:w="1668" w:type="dxa"/>
            <w:gridSpan w:val="2"/>
            <w:vMerge w:val="restart"/>
            <w:vAlign w:val="center"/>
          </w:tcPr>
          <w:p w14:paraId="6BF0ACEE" w14:textId="77777777" w:rsidR="00C510F5" w:rsidRPr="00055C5D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B271522" w14:textId="77777777" w:rsidR="00C510F5" w:rsidRPr="00055C5D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56277C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5D997FC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vAlign w:val="center"/>
          </w:tcPr>
          <w:p w14:paraId="64C8E75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A60B959" w14:textId="104F5DC2" w:rsidR="00C510F5" w:rsidRPr="00B51BC9" w:rsidRDefault="002E2A86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386" w:type="dxa"/>
            <w:gridSpan w:val="2"/>
            <w:vAlign w:val="center"/>
          </w:tcPr>
          <w:p w14:paraId="3BB347A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 xml:space="preserve">Zajęcia </w:t>
            </w:r>
            <w:r>
              <w:rPr>
                <w:rFonts w:ascii="Times New Roman" w:hAnsi="Times New Roman"/>
                <w:sz w:val="14"/>
                <w:szCs w:val="14"/>
              </w:rPr>
              <w:t>związane z praktycznym przygotowaniem zawodowym</w:t>
            </w:r>
          </w:p>
        </w:tc>
        <w:tc>
          <w:tcPr>
            <w:tcW w:w="457" w:type="dxa"/>
            <w:vAlign w:val="center"/>
          </w:tcPr>
          <w:p w14:paraId="67D08D9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6D57F8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10F5" w:rsidRPr="00B51BC9" w14:paraId="4EF65449" w14:textId="77777777" w:rsidTr="00F97679">
        <w:tc>
          <w:tcPr>
            <w:tcW w:w="1668" w:type="dxa"/>
            <w:gridSpan w:val="2"/>
            <w:vMerge/>
            <w:vAlign w:val="center"/>
          </w:tcPr>
          <w:p w14:paraId="3373243D" w14:textId="77777777" w:rsidR="00C510F5" w:rsidRPr="00055C5D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341F599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FCB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477ECAF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FCB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7BFEA50" w14:textId="77777777" w:rsidR="00C510F5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88CD8E6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 w:rsidRPr="00C51FCB">
              <w:rPr>
                <w:rFonts w:ascii="Times New Roman" w:hAnsi="Times New Roman"/>
                <w:sz w:val="14"/>
                <w:szCs w:val="14"/>
              </w:rPr>
              <w:t>ontaktowe</w:t>
            </w:r>
          </w:p>
        </w:tc>
        <w:tc>
          <w:tcPr>
            <w:tcW w:w="4691" w:type="dxa"/>
            <w:gridSpan w:val="8"/>
            <w:vAlign w:val="center"/>
          </w:tcPr>
          <w:p w14:paraId="2E69E797" w14:textId="77777777" w:rsidR="00C510F5" w:rsidRPr="00055C5D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Sposoby weryfi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kacji efektów uczenia się</w:t>
            </w: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 xml:space="preserve"> w ramach form zajęć</w:t>
            </w:r>
          </w:p>
        </w:tc>
        <w:tc>
          <w:tcPr>
            <w:tcW w:w="1034" w:type="dxa"/>
            <w:vAlign w:val="center"/>
          </w:tcPr>
          <w:p w14:paraId="2FE6653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4C6F01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510F5" w:rsidRPr="00B51BC9" w14:paraId="4CFEE1D0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5B0C66DC" w14:textId="77777777" w:rsidR="00C510F5" w:rsidRPr="00055C5D" w:rsidRDefault="00C510F5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  <w:tc>
          <w:tcPr>
            <w:tcW w:w="840" w:type="dxa"/>
            <w:vAlign w:val="center"/>
          </w:tcPr>
          <w:p w14:paraId="05D2E6CF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06ED415C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56F115B3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79DA6577" w14:textId="77777777" w:rsidR="00C510F5" w:rsidRPr="00055C5D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Obserwacja ciągła ,test sprawności ogólnej i ukierunkowanej</w:t>
            </w:r>
          </w:p>
        </w:tc>
        <w:tc>
          <w:tcPr>
            <w:tcW w:w="1034" w:type="dxa"/>
            <w:vAlign w:val="center"/>
          </w:tcPr>
          <w:p w14:paraId="4A73869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C510F5" w:rsidRPr="00B51BC9" w14:paraId="45F68DDF" w14:textId="77777777" w:rsidTr="00F97679">
        <w:trPr>
          <w:trHeight w:val="279"/>
        </w:trPr>
        <w:tc>
          <w:tcPr>
            <w:tcW w:w="1668" w:type="dxa"/>
            <w:gridSpan w:val="2"/>
            <w:vAlign w:val="center"/>
          </w:tcPr>
          <w:p w14:paraId="6929C0A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BC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1D19E12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61A9B742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6E84AF3" w14:textId="77777777" w:rsidR="00C510F5" w:rsidRPr="00C51FCB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5890334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0D07C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BC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1F16D3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100 </w:t>
            </w:r>
            <w:r w:rsidRPr="00B51BC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F97679" w:rsidRPr="00B51BC9" w14:paraId="49F29787" w14:textId="77777777" w:rsidTr="00F97679">
        <w:tc>
          <w:tcPr>
            <w:tcW w:w="1101" w:type="dxa"/>
            <w:vAlign w:val="center"/>
          </w:tcPr>
          <w:p w14:paraId="1EAD9023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37F4651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93C5C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>p.</w:t>
            </w:r>
          </w:p>
          <w:p w14:paraId="114D7256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32809B5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 xml:space="preserve">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2095500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5C5D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kierunkowe</w:t>
            </w:r>
          </w:p>
        </w:tc>
        <w:tc>
          <w:tcPr>
            <w:tcW w:w="1034" w:type="dxa"/>
            <w:vAlign w:val="center"/>
          </w:tcPr>
          <w:p w14:paraId="0B0E983A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97679" w:rsidRPr="00B51BC9" w14:paraId="34DDB9D5" w14:textId="77777777" w:rsidTr="00F9767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AABE131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EB1C1F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CA2ACE7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7CFD303" w14:textId="77777777" w:rsidR="00F97679" w:rsidRPr="00E91EBE" w:rsidRDefault="00F97679" w:rsidP="00F976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40CCD">
              <w:rPr>
                <w:rFonts w:ascii="Times New Roman" w:hAnsi="Times New Roman"/>
                <w:bCs/>
                <w:sz w:val="16"/>
                <w:szCs w:val="16"/>
              </w:rPr>
              <w:t>Rozumie potrzebę uczenia się przez całe życie</w:t>
            </w:r>
            <w:r w:rsidRPr="00E91EB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ADF03AA" w14:textId="77777777" w:rsidR="00F97679" w:rsidRPr="00055C5D" w:rsidRDefault="00F97679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9C67FA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C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634DA5C7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F97679" w:rsidRPr="00B51BC9" w14:paraId="630F44BE" w14:textId="77777777" w:rsidTr="00F97679">
        <w:trPr>
          <w:trHeight w:val="255"/>
        </w:trPr>
        <w:tc>
          <w:tcPr>
            <w:tcW w:w="1101" w:type="dxa"/>
            <w:vMerge/>
            <w:vAlign w:val="center"/>
          </w:tcPr>
          <w:p w14:paraId="392EE17E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8D72B1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B75DAED" w14:textId="77777777" w:rsidR="00F97679" w:rsidRPr="00055C5D" w:rsidRDefault="00F97679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1EBE">
              <w:rPr>
                <w:rFonts w:ascii="Times New Roman" w:hAnsi="Times New Roman"/>
                <w:bCs/>
                <w:sz w:val="16"/>
                <w:szCs w:val="16"/>
              </w:rPr>
              <w:t>Potrafi współdziała i pracować w grupie, przejmując w niej różne role.</w:t>
            </w:r>
          </w:p>
        </w:tc>
        <w:tc>
          <w:tcPr>
            <w:tcW w:w="1134" w:type="dxa"/>
            <w:gridSpan w:val="2"/>
            <w:vAlign w:val="center"/>
          </w:tcPr>
          <w:p w14:paraId="435C7BC8" w14:textId="77777777" w:rsidR="00F97679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C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E057EA6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3D87BB9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F97679" w:rsidRPr="00B51BC9" w14:paraId="6D214120" w14:textId="77777777" w:rsidTr="00F97679">
        <w:trPr>
          <w:trHeight w:val="255"/>
        </w:trPr>
        <w:tc>
          <w:tcPr>
            <w:tcW w:w="1101" w:type="dxa"/>
            <w:vMerge/>
            <w:vAlign w:val="center"/>
          </w:tcPr>
          <w:p w14:paraId="5BCD1360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6D285C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C5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27B22D23" w14:textId="77777777" w:rsidR="00F97679" w:rsidRPr="00055C5D" w:rsidRDefault="00F97679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1EBE">
              <w:rPr>
                <w:rFonts w:ascii="Times New Roman" w:hAnsi="Times New Roman"/>
                <w:bCs/>
                <w:sz w:val="16"/>
                <w:szCs w:val="16"/>
              </w:rPr>
              <w:t>Potrafi odpowiednio określić priorytety służące realizacji określonego przez siebie lub innych zadania.</w:t>
            </w:r>
          </w:p>
        </w:tc>
        <w:tc>
          <w:tcPr>
            <w:tcW w:w="1134" w:type="dxa"/>
            <w:gridSpan w:val="2"/>
            <w:vAlign w:val="center"/>
          </w:tcPr>
          <w:p w14:paraId="797A57C6" w14:textId="77777777" w:rsidR="00F97679" w:rsidRPr="00B40CC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6AD">
              <w:rPr>
                <w:rFonts w:ascii="Times New Roman" w:hAnsi="Times New Roman"/>
                <w:bCs/>
                <w:sz w:val="16"/>
                <w:szCs w:val="16"/>
              </w:rPr>
              <w:t>K_K14</w:t>
            </w:r>
          </w:p>
        </w:tc>
        <w:tc>
          <w:tcPr>
            <w:tcW w:w="1034" w:type="dxa"/>
            <w:vAlign w:val="center"/>
          </w:tcPr>
          <w:p w14:paraId="658652BE" w14:textId="77777777" w:rsidR="00F97679" w:rsidRPr="00055C5D" w:rsidRDefault="00F97679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</w:tbl>
    <w:p w14:paraId="2FCC5D5D" w14:textId="77777777" w:rsidR="00C510F5" w:rsidRDefault="00C510F5" w:rsidP="00C510F5"/>
    <w:p w14:paraId="4E2692A0" w14:textId="77777777" w:rsidR="00C510F5" w:rsidRPr="003C27AD" w:rsidRDefault="00C510F5" w:rsidP="00C510F5">
      <w:pPr>
        <w:jc w:val="center"/>
        <w:rPr>
          <w:rFonts w:ascii="Times New Roman" w:hAnsi="Times New Roman"/>
          <w:b/>
        </w:rPr>
      </w:pPr>
      <w:r>
        <w:br w:type="page"/>
      </w:r>
      <w:r w:rsidRPr="003C27A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B51BC9" w14:paraId="1A599489" w14:textId="77777777" w:rsidTr="00F97679">
        <w:trPr>
          <w:jc w:val="center"/>
        </w:trPr>
        <w:tc>
          <w:tcPr>
            <w:tcW w:w="1951" w:type="dxa"/>
            <w:gridSpan w:val="2"/>
          </w:tcPr>
          <w:p w14:paraId="38D3D5CC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BDCC80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praktyczne</w:t>
            </w:r>
          </w:p>
          <w:p w14:paraId="595B18B9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6D06353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7F3321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1D959DF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Analityczna, syntetycz</w:t>
            </w:r>
            <w:r>
              <w:rPr>
                <w:rFonts w:ascii="Times New Roman" w:hAnsi="Times New Roman"/>
                <w:sz w:val="20"/>
                <w:szCs w:val="20"/>
              </w:rPr>
              <w:t>na, ścisła, zadaniowa, zabawowa</w:t>
            </w:r>
          </w:p>
        </w:tc>
      </w:tr>
      <w:tr w:rsidR="00C510F5" w:rsidRPr="00B51BC9" w14:paraId="15B343CB" w14:textId="77777777" w:rsidTr="00F97679">
        <w:trPr>
          <w:jc w:val="center"/>
        </w:trPr>
        <w:tc>
          <w:tcPr>
            <w:tcW w:w="675" w:type="dxa"/>
          </w:tcPr>
          <w:p w14:paraId="79A3FB0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E2ECC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76A34E9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0BA437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zajęć:  sporty halowe</w:t>
            </w:r>
          </w:p>
        </w:tc>
        <w:tc>
          <w:tcPr>
            <w:tcW w:w="1307" w:type="dxa"/>
          </w:tcPr>
          <w:p w14:paraId="43A7C16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B51BC9" w14:paraId="362C5AD8" w14:textId="77777777" w:rsidTr="00F97679">
        <w:trPr>
          <w:jc w:val="center"/>
        </w:trPr>
        <w:tc>
          <w:tcPr>
            <w:tcW w:w="675" w:type="dxa"/>
          </w:tcPr>
          <w:p w14:paraId="193C7F2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0E64AFD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Ćwiczenia rozciągające. Gry i zabawy ruchowe.</w:t>
            </w:r>
          </w:p>
        </w:tc>
        <w:tc>
          <w:tcPr>
            <w:tcW w:w="1307" w:type="dxa"/>
          </w:tcPr>
          <w:p w14:paraId="5DD7AD9D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362AD8EF" w14:textId="77777777" w:rsidTr="00F97679">
        <w:trPr>
          <w:jc w:val="center"/>
        </w:trPr>
        <w:tc>
          <w:tcPr>
            <w:tcW w:w="675" w:type="dxa"/>
          </w:tcPr>
          <w:p w14:paraId="5EA5DF2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C6E5DA5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zagrywki tenisowej. Gry małe 3x3 w siatkówkę.</w:t>
            </w:r>
          </w:p>
        </w:tc>
        <w:tc>
          <w:tcPr>
            <w:tcW w:w="1307" w:type="dxa"/>
          </w:tcPr>
          <w:p w14:paraId="510B363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F3B2158" w14:textId="77777777" w:rsidTr="00F97679">
        <w:trPr>
          <w:jc w:val="center"/>
        </w:trPr>
        <w:tc>
          <w:tcPr>
            <w:tcW w:w="675" w:type="dxa"/>
          </w:tcPr>
          <w:p w14:paraId="24D10837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234F316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Gra właściwa w siatkówkę.</w:t>
            </w:r>
          </w:p>
        </w:tc>
        <w:tc>
          <w:tcPr>
            <w:tcW w:w="1307" w:type="dxa"/>
          </w:tcPr>
          <w:p w14:paraId="445E42F2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9F7A1A2" w14:textId="77777777" w:rsidTr="00F97679">
        <w:trPr>
          <w:jc w:val="center"/>
        </w:trPr>
        <w:tc>
          <w:tcPr>
            <w:tcW w:w="675" w:type="dxa"/>
          </w:tcPr>
          <w:p w14:paraId="4A7B1F3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06A1AC8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techniki koszykarskiej. Gra właściwa w koszykówkę.</w:t>
            </w:r>
          </w:p>
        </w:tc>
        <w:tc>
          <w:tcPr>
            <w:tcW w:w="1307" w:type="dxa"/>
          </w:tcPr>
          <w:p w14:paraId="319270A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CAC927A" w14:textId="77777777" w:rsidTr="00F97679">
        <w:trPr>
          <w:jc w:val="center"/>
        </w:trPr>
        <w:tc>
          <w:tcPr>
            <w:tcW w:w="675" w:type="dxa"/>
          </w:tcPr>
          <w:p w14:paraId="0C00B931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2CD5183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Gra właściwa w koszykówkę.</w:t>
            </w:r>
          </w:p>
        </w:tc>
        <w:tc>
          <w:tcPr>
            <w:tcW w:w="1307" w:type="dxa"/>
          </w:tcPr>
          <w:p w14:paraId="69BCD7B8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39FA2B4" w14:textId="77777777" w:rsidTr="00F97679">
        <w:trPr>
          <w:jc w:val="center"/>
        </w:trPr>
        <w:tc>
          <w:tcPr>
            <w:tcW w:w="675" w:type="dxa"/>
          </w:tcPr>
          <w:p w14:paraId="537C039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7A3D888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techniki w badmintona.</w:t>
            </w:r>
          </w:p>
        </w:tc>
        <w:tc>
          <w:tcPr>
            <w:tcW w:w="1307" w:type="dxa"/>
          </w:tcPr>
          <w:p w14:paraId="43B6B737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A200460" w14:textId="77777777" w:rsidTr="00F97679">
        <w:trPr>
          <w:jc w:val="center"/>
        </w:trPr>
        <w:tc>
          <w:tcPr>
            <w:tcW w:w="675" w:type="dxa"/>
          </w:tcPr>
          <w:p w14:paraId="2E31B88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4818E94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Gry 1x1 i 2x2 w badmintona.</w:t>
            </w:r>
          </w:p>
        </w:tc>
        <w:tc>
          <w:tcPr>
            <w:tcW w:w="1307" w:type="dxa"/>
          </w:tcPr>
          <w:p w14:paraId="394794B0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F3797A2" w14:textId="77777777" w:rsidTr="00F97679">
        <w:trPr>
          <w:jc w:val="center"/>
        </w:trPr>
        <w:tc>
          <w:tcPr>
            <w:tcW w:w="675" w:type="dxa"/>
          </w:tcPr>
          <w:p w14:paraId="0954819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9FC1F80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Ćwiczenia koordynacyjne. Gry i zabawy z piłkami.</w:t>
            </w:r>
          </w:p>
        </w:tc>
        <w:tc>
          <w:tcPr>
            <w:tcW w:w="1307" w:type="dxa"/>
          </w:tcPr>
          <w:p w14:paraId="28513A55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D6744C8" w14:textId="77777777" w:rsidTr="00F97679">
        <w:trPr>
          <w:jc w:val="center"/>
        </w:trPr>
        <w:tc>
          <w:tcPr>
            <w:tcW w:w="675" w:type="dxa"/>
          </w:tcPr>
          <w:p w14:paraId="22C10A01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2A98E45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technik rzutu na bramkę. Gra właściwa w piłkę ręczną.</w:t>
            </w:r>
          </w:p>
        </w:tc>
        <w:tc>
          <w:tcPr>
            <w:tcW w:w="1307" w:type="dxa"/>
          </w:tcPr>
          <w:p w14:paraId="1DC3D8F7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03229E4" w14:textId="77777777" w:rsidTr="00F97679">
        <w:trPr>
          <w:jc w:val="center"/>
        </w:trPr>
        <w:tc>
          <w:tcPr>
            <w:tcW w:w="675" w:type="dxa"/>
          </w:tcPr>
          <w:p w14:paraId="7DC6B0A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A74DF26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Gra właściwa w piłkę ręczną</w:t>
            </w:r>
          </w:p>
        </w:tc>
        <w:tc>
          <w:tcPr>
            <w:tcW w:w="1307" w:type="dxa"/>
          </w:tcPr>
          <w:p w14:paraId="00A189DA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3F58BF05" w14:textId="77777777" w:rsidTr="00F97679">
        <w:trPr>
          <w:jc w:val="center"/>
        </w:trPr>
        <w:tc>
          <w:tcPr>
            <w:tcW w:w="675" w:type="dxa"/>
          </w:tcPr>
          <w:p w14:paraId="2F7DE46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BB0EB50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techniki gry w siatkówkę. Gra właściwa w siatkówkę</w:t>
            </w:r>
          </w:p>
        </w:tc>
        <w:tc>
          <w:tcPr>
            <w:tcW w:w="1307" w:type="dxa"/>
          </w:tcPr>
          <w:p w14:paraId="1D401B0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BFDAC72" w14:textId="77777777" w:rsidTr="00F97679">
        <w:trPr>
          <w:jc w:val="center"/>
        </w:trPr>
        <w:tc>
          <w:tcPr>
            <w:tcW w:w="675" w:type="dxa"/>
          </w:tcPr>
          <w:p w14:paraId="4AA4EB7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3EB4852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Wewnętrzny turniej siatkówki.</w:t>
            </w:r>
          </w:p>
        </w:tc>
        <w:tc>
          <w:tcPr>
            <w:tcW w:w="1307" w:type="dxa"/>
          </w:tcPr>
          <w:p w14:paraId="64423BD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A6B0FCB" w14:textId="77777777" w:rsidTr="00F97679">
        <w:trPr>
          <w:jc w:val="center"/>
        </w:trPr>
        <w:tc>
          <w:tcPr>
            <w:tcW w:w="675" w:type="dxa"/>
          </w:tcPr>
          <w:p w14:paraId="2DCD845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05B62F6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Gry i zabawy z piłkami.</w:t>
            </w:r>
          </w:p>
        </w:tc>
        <w:tc>
          <w:tcPr>
            <w:tcW w:w="1307" w:type="dxa"/>
          </w:tcPr>
          <w:p w14:paraId="0CF05149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1F7605A2" w14:textId="77777777" w:rsidTr="00F97679">
        <w:trPr>
          <w:jc w:val="center"/>
        </w:trPr>
        <w:tc>
          <w:tcPr>
            <w:tcW w:w="675" w:type="dxa"/>
          </w:tcPr>
          <w:p w14:paraId="7849DA6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444B89FD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techniki Koszykarskiej. Gra właściwa w koszykówkę</w:t>
            </w:r>
          </w:p>
        </w:tc>
        <w:tc>
          <w:tcPr>
            <w:tcW w:w="1307" w:type="dxa"/>
          </w:tcPr>
          <w:p w14:paraId="20F98528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420033F" w14:textId="77777777" w:rsidTr="00F97679">
        <w:trPr>
          <w:jc w:val="center"/>
        </w:trPr>
        <w:tc>
          <w:tcPr>
            <w:tcW w:w="675" w:type="dxa"/>
          </w:tcPr>
          <w:p w14:paraId="0DC2D0E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05D3DD9F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Wewnętrzny turniej koszykówki.</w:t>
            </w:r>
          </w:p>
        </w:tc>
        <w:tc>
          <w:tcPr>
            <w:tcW w:w="1307" w:type="dxa"/>
          </w:tcPr>
          <w:p w14:paraId="2BE9D1BD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FB0AEE0" w14:textId="77777777" w:rsidTr="00F97679">
        <w:trPr>
          <w:trHeight w:val="383"/>
          <w:jc w:val="center"/>
        </w:trPr>
        <w:tc>
          <w:tcPr>
            <w:tcW w:w="7905" w:type="dxa"/>
            <w:gridSpan w:val="4"/>
          </w:tcPr>
          <w:p w14:paraId="1B295B96" w14:textId="77777777" w:rsidR="00C510F5" w:rsidRPr="00B51BC9" w:rsidRDefault="00C510F5" w:rsidP="00F976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CAB38D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6831C39B" w14:textId="77777777" w:rsidR="00C510F5" w:rsidRDefault="00C510F5" w:rsidP="00C510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B51BC9" w14:paraId="2C89CBCE" w14:textId="77777777" w:rsidTr="00F97679">
        <w:trPr>
          <w:jc w:val="center"/>
        </w:trPr>
        <w:tc>
          <w:tcPr>
            <w:tcW w:w="1951" w:type="dxa"/>
            <w:gridSpan w:val="2"/>
          </w:tcPr>
          <w:p w14:paraId="5829F171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20579D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praktyczne</w:t>
            </w:r>
          </w:p>
          <w:p w14:paraId="5FCDFA86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C10D45F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B03DB8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03C8368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510F5" w:rsidRPr="00B51BC9" w14:paraId="5D4A2B72" w14:textId="77777777" w:rsidTr="00F97679">
        <w:trPr>
          <w:jc w:val="center"/>
        </w:trPr>
        <w:tc>
          <w:tcPr>
            <w:tcW w:w="675" w:type="dxa"/>
          </w:tcPr>
          <w:p w14:paraId="3D5C58F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CD7CE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583E8CB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A8B1D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zajęć:  siatkówka</w:t>
            </w:r>
          </w:p>
        </w:tc>
        <w:tc>
          <w:tcPr>
            <w:tcW w:w="1307" w:type="dxa"/>
          </w:tcPr>
          <w:p w14:paraId="4CBBD79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B51BC9" w14:paraId="54CA3D52" w14:textId="77777777" w:rsidTr="00F97679">
        <w:trPr>
          <w:jc w:val="center"/>
        </w:trPr>
        <w:tc>
          <w:tcPr>
            <w:tcW w:w="675" w:type="dxa"/>
          </w:tcPr>
          <w:p w14:paraId="017196B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DAFF6AB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zagrywki tenisowej i przyjęcia zagrywki. Gry małe 3x3.</w:t>
            </w:r>
          </w:p>
        </w:tc>
        <w:tc>
          <w:tcPr>
            <w:tcW w:w="1307" w:type="dxa"/>
          </w:tcPr>
          <w:p w14:paraId="6296F88E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2B56AABF" w14:textId="77777777" w:rsidTr="00F97679">
        <w:trPr>
          <w:jc w:val="center"/>
        </w:trPr>
        <w:tc>
          <w:tcPr>
            <w:tcW w:w="675" w:type="dxa"/>
          </w:tcPr>
          <w:p w14:paraId="6D9F558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4A19EC6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umiejętności technicznych w grach małych 2x2.</w:t>
            </w:r>
          </w:p>
        </w:tc>
        <w:tc>
          <w:tcPr>
            <w:tcW w:w="1307" w:type="dxa"/>
          </w:tcPr>
          <w:p w14:paraId="1754CD5A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6D6CA72" w14:textId="77777777" w:rsidTr="00F97679">
        <w:trPr>
          <w:jc w:val="center"/>
        </w:trPr>
        <w:tc>
          <w:tcPr>
            <w:tcW w:w="675" w:type="dxa"/>
          </w:tcPr>
          <w:p w14:paraId="36E12BF1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75F8C1F" w14:textId="77777777" w:rsidR="00C510F5" w:rsidRPr="00226726" w:rsidRDefault="00C510F5" w:rsidP="00F97679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Atak ze strefy 4 i 2 po przyjęciu zagrywki</w:t>
            </w:r>
          </w:p>
        </w:tc>
        <w:tc>
          <w:tcPr>
            <w:tcW w:w="1307" w:type="dxa"/>
          </w:tcPr>
          <w:p w14:paraId="278F7DB8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8D3FA37" w14:textId="77777777" w:rsidTr="00F97679">
        <w:trPr>
          <w:jc w:val="center"/>
        </w:trPr>
        <w:tc>
          <w:tcPr>
            <w:tcW w:w="675" w:type="dxa"/>
          </w:tcPr>
          <w:p w14:paraId="39213FA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B937AAD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System gry – przyjęcie/atak. Doskonalenie systemu w trakcie gry.</w:t>
            </w:r>
          </w:p>
        </w:tc>
        <w:tc>
          <w:tcPr>
            <w:tcW w:w="1307" w:type="dxa"/>
          </w:tcPr>
          <w:p w14:paraId="73D6219A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570C3D8" w14:textId="77777777" w:rsidTr="00F97679">
        <w:trPr>
          <w:jc w:val="center"/>
        </w:trPr>
        <w:tc>
          <w:tcPr>
            <w:tcW w:w="675" w:type="dxa"/>
          </w:tcPr>
          <w:p w14:paraId="7733181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7E315F1C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Gra właściwa 6x6</w:t>
            </w:r>
          </w:p>
        </w:tc>
        <w:tc>
          <w:tcPr>
            <w:tcW w:w="1307" w:type="dxa"/>
          </w:tcPr>
          <w:p w14:paraId="471AAD22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038768A" w14:textId="77777777" w:rsidTr="00F97679">
        <w:trPr>
          <w:jc w:val="center"/>
        </w:trPr>
        <w:tc>
          <w:tcPr>
            <w:tcW w:w="675" w:type="dxa"/>
          </w:tcPr>
          <w:p w14:paraId="3216352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901BA10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Blok podwójny w strefie 2 i 4. Fragmenty gry.</w:t>
            </w:r>
          </w:p>
        </w:tc>
        <w:tc>
          <w:tcPr>
            <w:tcW w:w="1307" w:type="dxa"/>
          </w:tcPr>
          <w:p w14:paraId="724BC7AF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28313E42" w14:textId="77777777" w:rsidTr="00F97679">
        <w:trPr>
          <w:jc w:val="center"/>
        </w:trPr>
        <w:tc>
          <w:tcPr>
            <w:tcW w:w="675" w:type="dxa"/>
          </w:tcPr>
          <w:p w14:paraId="7128709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377500C4" w14:textId="77777777" w:rsidR="00C510F5" w:rsidRPr="00226726" w:rsidRDefault="00C510F5" w:rsidP="00F97679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System blok/obrona. Fragmenty gry doskonalącej działania w systemie blok/obrona</w:t>
            </w:r>
          </w:p>
        </w:tc>
        <w:tc>
          <w:tcPr>
            <w:tcW w:w="1307" w:type="dxa"/>
          </w:tcPr>
          <w:p w14:paraId="1EAB2EDB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19EA4CFD" w14:textId="77777777" w:rsidTr="00F97679">
        <w:trPr>
          <w:jc w:val="center"/>
        </w:trPr>
        <w:tc>
          <w:tcPr>
            <w:tcW w:w="675" w:type="dxa"/>
          </w:tcPr>
          <w:p w14:paraId="042E3462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7B9C553C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Fragmenty gry o założeniach taktycznych. Gra właściwa</w:t>
            </w:r>
          </w:p>
        </w:tc>
        <w:tc>
          <w:tcPr>
            <w:tcW w:w="1307" w:type="dxa"/>
          </w:tcPr>
          <w:p w14:paraId="377EE37F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A2CEDC2" w14:textId="77777777" w:rsidTr="00F97679">
        <w:trPr>
          <w:jc w:val="center"/>
        </w:trPr>
        <w:tc>
          <w:tcPr>
            <w:tcW w:w="675" w:type="dxa"/>
          </w:tcPr>
          <w:p w14:paraId="4C98552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0B08CCA9" w14:textId="77777777" w:rsidR="00C510F5" w:rsidRPr="00226726" w:rsidRDefault="00C510F5" w:rsidP="00F97679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zagrywki i przyjęcia zagrywki. Gry małe 4x4</w:t>
            </w:r>
          </w:p>
        </w:tc>
        <w:tc>
          <w:tcPr>
            <w:tcW w:w="1307" w:type="dxa"/>
          </w:tcPr>
          <w:p w14:paraId="6BA0280A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1ECC417" w14:textId="77777777" w:rsidTr="00F97679">
        <w:trPr>
          <w:jc w:val="center"/>
        </w:trPr>
        <w:tc>
          <w:tcPr>
            <w:tcW w:w="675" w:type="dxa"/>
          </w:tcPr>
          <w:p w14:paraId="28AA1B7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20ED9FE5" w14:textId="77777777" w:rsidR="00C510F5" w:rsidRPr="00226726" w:rsidRDefault="00C510F5" w:rsidP="00F97679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działań w systemie przyjęcie/atak</w:t>
            </w:r>
          </w:p>
        </w:tc>
        <w:tc>
          <w:tcPr>
            <w:tcW w:w="1307" w:type="dxa"/>
          </w:tcPr>
          <w:p w14:paraId="571BD5FA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E3B4D72" w14:textId="77777777" w:rsidTr="00F97679">
        <w:trPr>
          <w:jc w:val="center"/>
        </w:trPr>
        <w:tc>
          <w:tcPr>
            <w:tcW w:w="675" w:type="dxa"/>
          </w:tcPr>
          <w:p w14:paraId="532B924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99690AB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działań w systemie blok/obrona</w:t>
            </w:r>
          </w:p>
        </w:tc>
        <w:tc>
          <w:tcPr>
            <w:tcW w:w="1307" w:type="dxa"/>
          </w:tcPr>
          <w:p w14:paraId="3038CDC8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DD2E9F9" w14:textId="77777777" w:rsidTr="00F97679">
        <w:trPr>
          <w:jc w:val="center"/>
        </w:trPr>
        <w:tc>
          <w:tcPr>
            <w:tcW w:w="675" w:type="dxa"/>
          </w:tcPr>
          <w:p w14:paraId="1416D57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4B0757BF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Fragmenty gry o założeniach taktycznych. Gra właściwa.</w:t>
            </w:r>
          </w:p>
        </w:tc>
        <w:tc>
          <w:tcPr>
            <w:tcW w:w="1307" w:type="dxa"/>
          </w:tcPr>
          <w:p w14:paraId="73BE125A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5EB0E3F" w14:textId="77777777" w:rsidTr="00F97679">
        <w:trPr>
          <w:jc w:val="center"/>
        </w:trPr>
        <w:tc>
          <w:tcPr>
            <w:tcW w:w="675" w:type="dxa"/>
          </w:tcPr>
          <w:p w14:paraId="7F66E938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2A0DFB89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Doskonalenie systemów gry.</w:t>
            </w:r>
          </w:p>
        </w:tc>
        <w:tc>
          <w:tcPr>
            <w:tcW w:w="1307" w:type="dxa"/>
          </w:tcPr>
          <w:p w14:paraId="757789B6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31FFA70" w14:textId="77777777" w:rsidTr="00F97679">
        <w:trPr>
          <w:jc w:val="center"/>
        </w:trPr>
        <w:tc>
          <w:tcPr>
            <w:tcW w:w="675" w:type="dxa"/>
          </w:tcPr>
          <w:p w14:paraId="258E3592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5BA9DBBC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Fragmenty gry o założeniach taktycznych. Gra właściwa.</w:t>
            </w:r>
          </w:p>
        </w:tc>
        <w:tc>
          <w:tcPr>
            <w:tcW w:w="1307" w:type="dxa"/>
          </w:tcPr>
          <w:p w14:paraId="1E5F8FE5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22326EF5" w14:textId="77777777" w:rsidTr="00F97679">
        <w:trPr>
          <w:jc w:val="center"/>
        </w:trPr>
        <w:tc>
          <w:tcPr>
            <w:tcW w:w="675" w:type="dxa"/>
          </w:tcPr>
          <w:p w14:paraId="0CD7880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43898F17" w14:textId="77777777" w:rsidR="00C510F5" w:rsidRPr="00226726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26">
              <w:rPr>
                <w:rFonts w:ascii="Times New Roman" w:hAnsi="Times New Roman"/>
                <w:sz w:val="20"/>
                <w:szCs w:val="20"/>
              </w:rPr>
              <w:t>Gra właściwa 6x6</w:t>
            </w:r>
          </w:p>
        </w:tc>
        <w:tc>
          <w:tcPr>
            <w:tcW w:w="1307" w:type="dxa"/>
          </w:tcPr>
          <w:p w14:paraId="0F434172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1AC14197" w14:textId="77777777" w:rsidTr="00F97679">
        <w:trPr>
          <w:trHeight w:val="580"/>
          <w:jc w:val="center"/>
        </w:trPr>
        <w:tc>
          <w:tcPr>
            <w:tcW w:w="7905" w:type="dxa"/>
            <w:gridSpan w:val="4"/>
          </w:tcPr>
          <w:p w14:paraId="03D77DDB" w14:textId="77777777" w:rsidR="00C510F5" w:rsidRPr="00B51BC9" w:rsidRDefault="00C510F5" w:rsidP="00F976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D03EDA8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C510F5" w:rsidRPr="00B51BC9" w14:paraId="2C448180" w14:textId="77777777" w:rsidTr="00F97679">
        <w:trPr>
          <w:jc w:val="center"/>
        </w:trPr>
        <w:tc>
          <w:tcPr>
            <w:tcW w:w="1951" w:type="dxa"/>
            <w:gridSpan w:val="2"/>
          </w:tcPr>
          <w:p w14:paraId="02FE0591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2838A1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praktyczne</w:t>
            </w:r>
          </w:p>
          <w:p w14:paraId="30117818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9390803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52606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6C059DE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510F5" w:rsidRPr="00B51BC9" w14:paraId="20713C57" w14:textId="77777777" w:rsidTr="00F97679">
        <w:trPr>
          <w:jc w:val="center"/>
        </w:trPr>
        <w:tc>
          <w:tcPr>
            <w:tcW w:w="675" w:type="dxa"/>
          </w:tcPr>
          <w:p w14:paraId="5B28DBE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88DC92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2282BAF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4B34C1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zajęć:  narciarstwo i snowboard</w:t>
            </w:r>
          </w:p>
        </w:tc>
        <w:tc>
          <w:tcPr>
            <w:tcW w:w="1307" w:type="dxa"/>
          </w:tcPr>
          <w:p w14:paraId="3C338B3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B51BC9" w14:paraId="0E105442" w14:textId="77777777" w:rsidTr="00F97679">
        <w:trPr>
          <w:jc w:val="center"/>
        </w:trPr>
        <w:tc>
          <w:tcPr>
            <w:tcW w:w="675" w:type="dxa"/>
          </w:tcPr>
          <w:p w14:paraId="33248A48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BD9BA3C" w14:textId="77777777" w:rsidR="00C510F5" w:rsidRPr="003C7BBF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Jazda na tyczkach.</w:t>
            </w:r>
          </w:p>
        </w:tc>
        <w:tc>
          <w:tcPr>
            <w:tcW w:w="1307" w:type="dxa"/>
          </w:tcPr>
          <w:p w14:paraId="0ACA4D9E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AB7B5E5" w14:textId="77777777" w:rsidTr="00F97679">
        <w:trPr>
          <w:jc w:val="center"/>
        </w:trPr>
        <w:tc>
          <w:tcPr>
            <w:tcW w:w="675" w:type="dxa"/>
          </w:tcPr>
          <w:p w14:paraId="237D21C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28477F4" w14:textId="77777777" w:rsidR="00C510F5" w:rsidRPr="003C7BBF" w:rsidRDefault="00C510F5" w:rsidP="00F97679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Uczenie się narciarstwa a motoryka człowieka</w:t>
            </w:r>
          </w:p>
        </w:tc>
        <w:tc>
          <w:tcPr>
            <w:tcW w:w="1307" w:type="dxa"/>
          </w:tcPr>
          <w:p w14:paraId="7EFA7DC4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DD0F789" w14:textId="77777777" w:rsidTr="00F97679">
        <w:trPr>
          <w:jc w:val="center"/>
        </w:trPr>
        <w:tc>
          <w:tcPr>
            <w:tcW w:w="675" w:type="dxa"/>
          </w:tcPr>
          <w:p w14:paraId="24CA0F6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6BD8389" w14:textId="77777777" w:rsidR="00C510F5" w:rsidRPr="003C7BBF" w:rsidRDefault="00C510F5" w:rsidP="00F97679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Rytm ruchów w narciarstwie zjazdowym</w:t>
            </w:r>
          </w:p>
        </w:tc>
        <w:tc>
          <w:tcPr>
            <w:tcW w:w="1307" w:type="dxa"/>
          </w:tcPr>
          <w:p w14:paraId="5F6C038C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5DEAD22" w14:textId="77777777" w:rsidTr="00F97679">
        <w:trPr>
          <w:jc w:val="center"/>
        </w:trPr>
        <w:tc>
          <w:tcPr>
            <w:tcW w:w="675" w:type="dxa"/>
          </w:tcPr>
          <w:p w14:paraId="64B52F4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5E31E25" w14:textId="77777777" w:rsidR="00C510F5" w:rsidRPr="003C7BBF" w:rsidRDefault="00C510F5" w:rsidP="00F97679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Omówienie różnic w poszczególnych konkurencjach narciarskich</w:t>
            </w:r>
          </w:p>
        </w:tc>
        <w:tc>
          <w:tcPr>
            <w:tcW w:w="1307" w:type="dxa"/>
          </w:tcPr>
          <w:p w14:paraId="45082E22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CDEDC0E" w14:textId="77777777" w:rsidTr="00F97679">
        <w:trPr>
          <w:jc w:val="center"/>
        </w:trPr>
        <w:tc>
          <w:tcPr>
            <w:tcW w:w="675" w:type="dxa"/>
          </w:tcPr>
          <w:p w14:paraId="2AA4E8F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3891522" w14:textId="77777777" w:rsidR="00C510F5" w:rsidRPr="003C7BBF" w:rsidRDefault="00C510F5" w:rsidP="00F97679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Omówienie konkurencji w snowboardzie</w:t>
            </w:r>
          </w:p>
        </w:tc>
        <w:tc>
          <w:tcPr>
            <w:tcW w:w="1307" w:type="dxa"/>
          </w:tcPr>
          <w:p w14:paraId="0CFC79F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CF821E7" w14:textId="77777777" w:rsidTr="00F97679">
        <w:trPr>
          <w:jc w:val="center"/>
        </w:trPr>
        <w:tc>
          <w:tcPr>
            <w:tcW w:w="675" w:type="dxa"/>
          </w:tcPr>
          <w:p w14:paraId="1CACE632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007CF3A" w14:textId="77777777" w:rsidR="00C510F5" w:rsidRPr="003C7BBF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 xml:space="preserve">Narty  </w:t>
            </w:r>
            <w:proofErr w:type="spellStart"/>
            <w:r w:rsidRPr="003C7BBF">
              <w:rPr>
                <w:rFonts w:ascii="Times New Roman" w:hAnsi="Times New Roman"/>
                <w:sz w:val="20"/>
                <w:szCs w:val="20"/>
              </w:rPr>
              <w:t>carvingowe</w:t>
            </w:r>
            <w:proofErr w:type="spellEnd"/>
            <w:r w:rsidRPr="003C7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6A5AD5A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95A1F89" w14:textId="77777777" w:rsidTr="00F97679">
        <w:trPr>
          <w:jc w:val="center"/>
        </w:trPr>
        <w:tc>
          <w:tcPr>
            <w:tcW w:w="675" w:type="dxa"/>
          </w:tcPr>
          <w:p w14:paraId="263943F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DF1BC56" w14:textId="77777777" w:rsidR="00C510F5" w:rsidRPr="003C7BBF" w:rsidRDefault="00C510F5" w:rsidP="00F97679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Prowadzenie nart śladem ciętym</w:t>
            </w:r>
          </w:p>
        </w:tc>
        <w:tc>
          <w:tcPr>
            <w:tcW w:w="1307" w:type="dxa"/>
          </w:tcPr>
          <w:p w14:paraId="3DD32C5F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713911E" w14:textId="77777777" w:rsidTr="00F97679">
        <w:trPr>
          <w:jc w:val="center"/>
        </w:trPr>
        <w:tc>
          <w:tcPr>
            <w:tcW w:w="675" w:type="dxa"/>
          </w:tcPr>
          <w:p w14:paraId="4178C19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7230" w:type="dxa"/>
            <w:gridSpan w:val="3"/>
          </w:tcPr>
          <w:p w14:paraId="50A8344B" w14:textId="77777777" w:rsidR="00C510F5" w:rsidRPr="003C7BBF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 xml:space="preserve">Podstawowy skręt w </w:t>
            </w:r>
            <w:proofErr w:type="spellStart"/>
            <w:r w:rsidRPr="003C7BBF">
              <w:rPr>
                <w:rFonts w:ascii="Times New Roman" w:hAnsi="Times New Roman"/>
                <w:sz w:val="20"/>
                <w:szCs w:val="20"/>
              </w:rPr>
              <w:t>carvingu</w:t>
            </w:r>
            <w:proofErr w:type="spellEnd"/>
            <w:r w:rsidRPr="003C7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FEB0B0B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36543B72" w14:textId="77777777" w:rsidTr="00F97679">
        <w:trPr>
          <w:jc w:val="center"/>
        </w:trPr>
        <w:tc>
          <w:tcPr>
            <w:tcW w:w="675" w:type="dxa"/>
          </w:tcPr>
          <w:p w14:paraId="24B309D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038E0E39" w14:textId="77777777" w:rsidR="00C510F5" w:rsidRPr="003C7BBF" w:rsidRDefault="00C510F5" w:rsidP="00F97679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Siły działające w skręcie – różnice między nartami karvingowymi, a prostymi</w:t>
            </w:r>
          </w:p>
        </w:tc>
        <w:tc>
          <w:tcPr>
            <w:tcW w:w="1307" w:type="dxa"/>
          </w:tcPr>
          <w:p w14:paraId="7BC45740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28F6FE2" w14:textId="77777777" w:rsidTr="00F97679">
        <w:trPr>
          <w:jc w:val="center"/>
        </w:trPr>
        <w:tc>
          <w:tcPr>
            <w:tcW w:w="675" w:type="dxa"/>
          </w:tcPr>
          <w:p w14:paraId="58794E5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0C050B4" w14:textId="77777777" w:rsidR="00C510F5" w:rsidRPr="003C7BBF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Różnice w jeździe pługiem, a jeździe równoległej.</w:t>
            </w:r>
          </w:p>
        </w:tc>
        <w:tc>
          <w:tcPr>
            <w:tcW w:w="1307" w:type="dxa"/>
          </w:tcPr>
          <w:p w14:paraId="2CE4DA17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07FC40A" w14:textId="77777777" w:rsidTr="00F97679">
        <w:trPr>
          <w:jc w:val="center"/>
        </w:trPr>
        <w:tc>
          <w:tcPr>
            <w:tcW w:w="675" w:type="dxa"/>
          </w:tcPr>
          <w:p w14:paraId="33C40E8A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36E8B05" w14:textId="77777777" w:rsidR="00C510F5" w:rsidRPr="003C7BBF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Omówienie zasad panujących na stokach (pierwszeństwo przejazdu, bezpieczeństwo na stoku).</w:t>
            </w:r>
          </w:p>
        </w:tc>
        <w:tc>
          <w:tcPr>
            <w:tcW w:w="1307" w:type="dxa"/>
          </w:tcPr>
          <w:p w14:paraId="42D7EBD9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2B1F2852" w14:textId="77777777" w:rsidTr="00F97679">
        <w:trPr>
          <w:jc w:val="center"/>
        </w:trPr>
        <w:tc>
          <w:tcPr>
            <w:tcW w:w="675" w:type="dxa"/>
          </w:tcPr>
          <w:p w14:paraId="7090962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75DD9DB3" w14:textId="77777777" w:rsidR="00C510F5" w:rsidRPr="003C7BBF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 xml:space="preserve">Równice między deską </w:t>
            </w:r>
            <w:proofErr w:type="spellStart"/>
            <w:r w:rsidRPr="003C7BBF">
              <w:rPr>
                <w:rFonts w:ascii="Times New Roman" w:hAnsi="Times New Roman"/>
                <w:sz w:val="20"/>
                <w:szCs w:val="20"/>
              </w:rPr>
              <w:t>freestylową</w:t>
            </w:r>
            <w:proofErr w:type="spellEnd"/>
            <w:r w:rsidRPr="003C7BBF">
              <w:rPr>
                <w:rFonts w:ascii="Times New Roman" w:hAnsi="Times New Roman"/>
                <w:sz w:val="20"/>
                <w:szCs w:val="20"/>
              </w:rPr>
              <w:t>, a deską twardą zawodniczą.</w:t>
            </w:r>
          </w:p>
        </w:tc>
        <w:tc>
          <w:tcPr>
            <w:tcW w:w="1307" w:type="dxa"/>
          </w:tcPr>
          <w:p w14:paraId="51F7D124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1C2A54D8" w14:textId="77777777" w:rsidTr="00F97679">
        <w:trPr>
          <w:jc w:val="center"/>
        </w:trPr>
        <w:tc>
          <w:tcPr>
            <w:tcW w:w="675" w:type="dxa"/>
          </w:tcPr>
          <w:p w14:paraId="655AAE4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62DBACA2" w14:textId="77777777" w:rsidR="00C510F5" w:rsidRPr="003C7BBF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Kask jako nieodzowny atrybut każdego narciarza i snowboardzisty.</w:t>
            </w:r>
          </w:p>
        </w:tc>
        <w:tc>
          <w:tcPr>
            <w:tcW w:w="1307" w:type="dxa"/>
          </w:tcPr>
          <w:p w14:paraId="207AA576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1FB94ED" w14:textId="77777777" w:rsidTr="00F97679">
        <w:trPr>
          <w:jc w:val="center"/>
        </w:trPr>
        <w:tc>
          <w:tcPr>
            <w:tcW w:w="675" w:type="dxa"/>
          </w:tcPr>
          <w:p w14:paraId="1F05A60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36C03AC8" w14:textId="77777777" w:rsidR="00C510F5" w:rsidRPr="003C7BBF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Trasy narciarskie w Polsce i zagranicą.</w:t>
            </w:r>
          </w:p>
        </w:tc>
        <w:tc>
          <w:tcPr>
            <w:tcW w:w="1307" w:type="dxa"/>
          </w:tcPr>
          <w:p w14:paraId="079BE06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747DB05" w14:textId="77777777" w:rsidTr="00F97679">
        <w:trPr>
          <w:jc w:val="center"/>
        </w:trPr>
        <w:tc>
          <w:tcPr>
            <w:tcW w:w="675" w:type="dxa"/>
          </w:tcPr>
          <w:p w14:paraId="2B8CF79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5A03AEEE" w14:textId="77777777" w:rsidR="00C510F5" w:rsidRPr="003C7BBF" w:rsidRDefault="00C510F5" w:rsidP="00F97679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BBF">
              <w:rPr>
                <w:rFonts w:ascii="Times New Roman" w:hAnsi="Times New Roman"/>
                <w:sz w:val="20"/>
                <w:szCs w:val="20"/>
              </w:rPr>
              <w:t>Cechy motoryczności ludzkiej, a proces uczenia się narciarstwa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A5AC517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7F487B2" w14:textId="77777777" w:rsidTr="00F97679">
        <w:trPr>
          <w:trHeight w:val="514"/>
          <w:jc w:val="center"/>
        </w:trPr>
        <w:tc>
          <w:tcPr>
            <w:tcW w:w="7905" w:type="dxa"/>
            <w:gridSpan w:val="4"/>
          </w:tcPr>
          <w:p w14:paraId="4AAA3C96" w14:textId="77777777" w:rsidR="00C510F5" w:rsidRPr="00B51BC9" w:rsidRDefault="00C510F5" w:rsidP="00F976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FE3244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B069CE5" w14:textId="77777777" w:rsidR="00C510F5" w:rsidRDefault="00C510F5" w:rsidP="00C510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B51BC9" w14:paraId="3D5BE01A" w14:textId="77777777" w:rsidTr="00F97679">
        <w:trPr>
          <w:trHeight w:val="544"/>
          <w:jc w:val="center"/>
        </w:trPr>
        <w:tc>
          <w:tcPr>
            <w:tcW w:w="1951" w:type="dxa"/>
            <w:gridSpan w:val="2"/>
          </w:tcPr>
          <w:p w14:paraId="17BDBFE1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praktyczne</w:t>
            </w:r>
          </w:p>
        </w:tc>
        <w:tc>
          <w:tcPr>
            <w:tcW w:w="2370" w:type="dxa"/>
          </w:tcPr>
          <w:p w14:paraId="6576E78A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D9D79F1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510F5" w:rsidRPr="00B51BC9" w14:paraId="008744AF" w14:textId="77777777" w:rsidTr="00F97679">
        <w:trPr>
          <w:jc w:val="center"/>
        </w:trPr>
        <w:tc>
          <w:tcPr>
            <w:tcW w:w="675" w:type="dxa"/>
          </w:tcPr>
          <w:p w14:paraId="08B11F37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07255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432F984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F28FD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zajęć:  koszykówka</w:t>
            </w:r>
          </w:p>
        </w:tc>
        <w:tc>
          <w:tcPr>
            <w:tcW w:w="1307" w:type="dxa"/>
          </w:tcPr>
          <w:p w14:paraId="5B8460E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B51BC9" w14:paraId="04ECF310" w14:textId="77777777" w:rsidTr="00F97679">
        <w:trPr>
          <w:jc w:val="center"/>
        </w:trPr>
        <w:tc>
          <w:tcPr>
            <w:tcW w:w="675" w:type="dxa"/>
          </w:tcPr>
          <w:p w14:paraId="6062A638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38F9879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Ćwiczenia doskonalące poruszanie się zawodnika w ataku: wyjście do piłki, pozycja potrójnego zagrożenia, zatrzymanie na 1 i 2 tempa.</w:t>
            </w:r>
          </w:p>
        </w:tc>
        <w:tc>
          <w:tcPr>
            <w:tcW w:w="1307" w:type="dxa"/>
          </w:tcPr>
          <w:p w14:paraId="76D92EFF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42A9F42" w14:textId="77777777" w:rsidTr="00F97679">
        <w:trPr>
          <w:jc w:val="center"/>
        </w:trPr>
        <w:tc>
          <w:tcPr>
            <w:tcW w:w="675" w:type="dxa"/>
          </w:tcPr>
          <w:p w14:paraId="11355B32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6F85159" w14:textId="77777777" w:rsidR="00C510F5" w:rsidRPr="003173AD" w:rsidRDefault="00C510F5" w:rsidP="00F97679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Doskonalenie techniki kozłowania, rozpoczęcie kozłowania w ruchu, zmiana ręki kozłującej</w:t>
            </w:r>
          </w:p>
        </w:tc>
        <w:tc>
          <w:tcPr>
            <w:tcW w:w="1307" w:type="dxa"/>
          </w:tcPr>
          <w:p w14:paraId="3F55A869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ADE11B5" w14:textId="77777777" w:rsidTr="00F97679">
        <w:trPr>
          <w:jc w:val="center"/>
        </w:trPr>
        <w:tc>
          <w:tcPr>
            <w:tcW w:w="675" w:type="dxa"/>
          </w:tcPr>
          <w:p w14:paraId="022C7C0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F9EABDF" w14:textId="77777777" w:rsidR="00C510F5" w:rsidRPr="003173AD" w:rsidRDefault="00C510F5" w:rsidP="00F97679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Doskonalenie zatrzymania i naskoku po kozłowaniu, obroty z piłką.</w:t>
            </w:r>
          </w:p>
        </w:tc>
        <w:tc>
          <w:tcPr>
            <w:tcW w:w="1307" w:type="dxa"/>
          </w:tcPr>
          <w:p w14:paraId="053484FA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3CE48C1" w14:textId="77777777" w:rsidTr="00F97679">
        <w:trPr>
          <w:jc w:val="center"/>
        </w:trPr>
        <w:tc>
          <w:tcPr>
            <w:tcW w:w="675" w:type="dxa"/>
          </w:tcPr>
          <w:p w14:paraId="445A3102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5316F4EA" w14:textId="77777777" w:rsidR="00C510F5" w:rsidRPr="003173AD" w:rsidRDefault="00C510F5" w:rsidP="00F97679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Doskonalenie podań oburącz i jednorącz w miejscu i w ruchu.</w:t>
            </w:r>
          </w:p>
        </w:tc>
        <w:tc>
          <w:tcPr>
            <w:tcW w:w="1307" w:type="dxa"/>
          </w:tcPr>
          <w:p w14:paraId="32BE9105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2CC12430" w14:textId="77777777" w:rsidTr="00F97679">
        <w:trPr>
          <w:jc w:val="center"/>
        </w:trPr>
        <w:tc>
          <w:tcPr>
            <w:tcW w:w="675" w:type="dxa"/>
          </w:tcPr>
          <w:p w14:paraId="2BC9E91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7BFFA3B7" w14:textId="77777777" w:rsidR="00C510F5" w:rsidRPr="003173AD" w:rsidRDefault="00C510F5" w:rsidP="00F97679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Doskonalenie rzutów z miejsca, z biegu i wyskoku oraz po manewrach.</w:t>
            </w:r>
          </w:p>
        </w:tc>
        <w:tc>
          <w:tcPr>
            <w:tcW w:w="1307" w:type="dxa"/>
          </w:tcPr>
          <w:p w14:paraId="1938A290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0F4166C" w14:textId="77777777" w:rsidTr="00F97679">
        <w:trPr>
          <w:jc w:val="center"/>
        </w:trPr>
        <w:tc>
          <w:tcPr>
            <w:tcW w:w="675" w:type="dxa"/>
          </w:tcPr>
          <w:p w14:paraId="08960FE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7FED72F9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Doskonalenie współpracy 2 i 3 zawodników w ataku, zasłony do piłki i od piłki, gra w przewagach.</w:t>
            </w:r>
          </w:p>
        </w:tc>
        <w:tc>
          <w:tcPr>
            <w:tcW w:w="1307" w:type="dxa"/>
          </w:tcPr>
          <w:p w14:paraId="5360BB08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8DD0DDD" w14:textId="77777777" w:rsidTr="00F97679">
        <w:trPr>
          <w:jc w:val="center"/>
        </w:trPr>
        <w:tc>
          <w:tcPr>
            <w:tcW w:w="675" w:type="dxa"/>
          </w:tcPr>
          <w:p w14:paraId="6F0CF20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EAD79EA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Atak pozycyjny, konstruowanie akcji w sytuacji 2x2, 3x3, 4x4.</w:t>
            </w:r>
          </w:p>
        </w:tc>
        <w:tc>
          <w:tcPr>
            <w:tcW w:w="1307" w:type="dxa"/>
          </w:tcPr>
          <w:p w14:paraId="402AE697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3E2127A" w14:textId="77777777" w:rsidTr="00F97679">
        <w:trPr>
          <w:jc w:val="center"/>
        </w:trPr>
        <w:tc>
          <w:tcPr>
            <w:tcW w:w="675" w:type="dxa"/>
          </w:tcPr>
          <w:p w14:paraId="6369BD6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A945516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 xml:space="preserve">System atakowania przeciwko obronie „każdy swego”: koszyczek, ósemka, </w:t>
            </w:r>
            <w:proofErr w:type="spellStart"/>
            <w:r w:rsidRPr="003173AD">
              <w:rPr>
                <w:rFonts w:ascii="Times New Roman" w:hAnsi="Times New Roman"/>
                <w:sz w:val="20"/>
                <w:szCs w:val="20"/>
              </w:rPr>
              <w:t>flex</w:t>
            </w:r>
            <w:proofErr w:type="spellEnd"/>
            <w:r w:rsidRPr="003173AD">
              <w:rPr>
                <w:rFonts w:ascii="Times New Roman" w:hAnsi="Times New Roman"/>
                <w:sz w:val="20"/>
                <w:szCs w:val="20"/>
              </w:rPr>
              <w:t>, sytuacje specjalne.</w:t>
            </w:r>
          </w:p>
        </w:tc>
        <w:tc>
          <w:tcPr>
            <w:tcW w:w="1307" w:type="dxa"/>
          </w:tcPr>
          <w:p w14:paraId="5791151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395C64F" w14:textId="77777777" w:rsidTr="00F97679">
        <w:trPr>
          <w:jc w:val="center"/>
        </w:trPr>
        <w:tc>
          <w:tcPr>
            <w:tcW w:w="675" w:type="dxa"/>
          </w:tcPr>
          <w:p w14:paraId="42EBC257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98B4C5C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Doskonalenie krycia zawodnika z piłką i bez piłki.</w:t>
            </w:r>
          </w:p>
        </w:tc>
        <w:tc>
          <w:tcPr>
            <w:tcW w:w="1307" w:type="dxa"/>
          </w:tcPr>
          <w:p w14:paraId="1FFD4D93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C1AA529" w14:textId="77777777" w:rsidTr="00F97679">
        <w:trPr>
          <w:jc w:val="center"/>
        </w:trPr>
        <w:tc>
          <w:tcPr>
            <w:tcW w:w="675" w:type="dxa"/>
          </w:tcPr>
          <w:p w14:paraId="33E5B09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0DB4A6A4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Doskonalenie współpracy 2 i 3 zawodników w obronie, gra przeciwko zasłonom.</w:t>
            </w:r>
          </w:p>
        </w:tc>
        <w:tc>
          <w:tcPr>
            <w:tcW w:w="1307" w:type="dxa"/>
          </w:tcPr>
          <w:p w14:paraId="666998E0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0748F59" w14:textId="77777777" w:rsidTr="00F97679">
        <w:trPr>
          <w:jc w:val="center"/>
        </w:trPr>
        <w:tc>
          <w:tcPr>
            <w:tcW w:w="675" w:type="dxa"/>
          </w:tcPr>
          <w:p w14:paraId="253F034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D6E0F36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Doskonalenie obrony „każdy swego” w grze 3x3, obrona po stronie piłki i bez piłki.</w:t>
            </w:r>
          </w:p>
        </w:tc>
        <w:tc>
          <w:tcPr>
            <w:tcW w:w="1307" w:type="dxa"/>
          </w:tcPr>
          <w:p w14:paraId="024A88F3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18255F40" w14:textId="77777777" w:rsidTr="00F97679">
        <w:trPr>
          <w:jc w:val="center"/>
        </w:trPr>
        <w:tc>
          <w:tcPr>
            <w:tcW w:w="675" w:type="dxa"/>
          </w:tcPr>
          <w:p w14:paraId="12ABFE3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6B451769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Powrót z ataku do obrony, „</w:t>
            </w:r>
            <w:proofErr w:type="spellStart"/>
            <w:r w:rsidRPr="003173AD">
              <w:rPr>
                <w:rFonts w:ascii="Times New Roman" w:hAnsi="Times New Roman"/>
                <w:sz w:val="20"/>
                <w:szCs w:val="20"/>
              </w:rPr>
              <w:t>transition</w:t>
            </w:r>
            <w:proofErr w:type="spellEnd"/>
            <w:r w:rsidRPr="003173AD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1307" w:type="dxa"/>
          </w:tcPr>
          <w:p w14:paraId="549FF922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3B6BF776" w14:textId="77777777" w:rsidTr="00F97679">
        <w:trPr>
          <w:jc w:val="center"/>
        </w:trPr>
        <w:tc>
          <w:tcPr>
            <w:tcW w:w="675" w:type="dxa"/>
          </w:tcPr>
          <w:p w14:paraId="6CC3E22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1C8E6F0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 xml:space="preserve">Doskonalenie znanych umiejętności </w:t>
            </w:r>
            <w:proofErr w:type="spellStart"/>
            <w:r w:rsidRPr="003173AD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3173AD">
              <w:rPr>
                <w:rFonts w:ascii="Times New Roman" w:hAnsi="Times New Roman"/>
                <w:sz w:val="20"/>
                <w:szCs w:val="20"/>
              </w:rPr>
              <w:t xml:space="preserve"> – taktycznych w grze 3x3 na jeden kosz, elementy </w:t>
            </w:r>
            <w:proofErr w:type="spellStart"/>
            <w:r w:rsidRPr="003173AD">
              <w:rPr>
                <w:rFonts w:ascii="Times New Roman" w:hAnsi="Times New Roman"/>
                <w:sz w:val="20"/>
                <w:szCs w:val="20"/>
              </w:rPr>
              <w:t>streetballa</w:t>
            </w:r>
            <w:proofErr w:type="spellEnd"/>
            <w:r w:rsidRPr="003173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3505225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C0B1B02" w14:textId="77777777" w:rsidTr="00F97679">
        <w:trPr>
          <w:jc w:val="center"/>
        </w:trPr>
        <w:tc>
          <w:tcPr>
            <w:tcW w:w="675" w:type="dxa"/>
          </w:tcPr>
          <w:p w14:paraId="38012F2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207BC2DE" w14:textId="77777777" w:rsidR="00C510F5" w:rsidRPr="003173AD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>Doskonalenie obrony strefowej i atakowanie przeciwko obronie stref.</w:t>
            </w:r>
          </w:p>
        </w:tc>
        <w:tc>
          <w:tcPr>
            <w:tcW w:w="1307" w:type="dxa"/>
          </w:tcPr>
          <w:p w14:paraId="46EF793E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08AFC3E" w14:textId="77777777" w:rsidTr="00F97679">
        <w:trPr>
          <w:jc w:val="center"/>
        </w:trPr>
        <w:tc>
          <w:tcPr>
            <w:tcW w:w="675" w:type="dxa"/>
          </w:tcPr>
          <w:p w14:paraId="0118139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3B5397E" w14:textId="77777777" w:rsidR="00C510F5" w:rsidRPr="003173AD" w:rsidRDefault="00C510F5" w:rsidP="00F97679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AD">
              <w:rPr>
                <w:rFonts w:ascii="Times New Roman" w:hAnsi="Times New Roman"/>
                <w:sz w:val="20"/>
                <w:szCs w:val="20"/>
              </w:rPr>
              <w:t xml:space="preserve">Doskonalenie znanych umiejętności </w:t>
            </w:r>
            <w:proofErr w:type="spellStart"/>
            <w:r w:rsidRPr="003173AD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3173AD">
              <w:rPr>
                <w:rFonts w:ascii="Times New Roman" w:hAnsi="Times New Roman"/>
                <w:sz w:val="20"/>
                <w:szCs w:val="20"/>
              </w:rPr>
              <w:t xml:space="preserve"> – taktycznych w grze 5x5, elementy sędziowania.</w:t>
            </w:r>
          </w:p>
        </w:tc>
        <w:tc>
          <w:tcPr>
            <w:tcW w:w="1307" w:type="dxa"/>
          </w:tcPr>
          <w:p w14:paraId="2A6B46E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4C95867" w14:textId="77777777" w:rsidTr="00F97679">
        <w:trPr>
          <w:trHeight w:val="248"/>
          <w:jc w:val="center"/>
        </w:trPr>
        <w:tc>
          <w:tcPr>
            <w:tcW w:w="7905" w:type="dxa"/>
            <w:gridSpan w:val="4"/>
          </w:tcPr>
          <w:p w14:paraId="1EFBB832" w14:textId="77777777" w:rsidR="00C510F5" w:rsidRPr="00B51BC9" w:rsidRDefault="00C510F5" w:rsidP="00F976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9D613F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B51478E" w14:textId="77777777" w:rsidR="00C510F5" w:rsidRDefault="00C510F5" w:rsidP="00C510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B51BC9" w14:paraId="44F2CE94" w14:textId="77777777" w:rsidTr="00F97679">
        <w:trPr>
          <w:jc w:val="center"/>
        </w:trPr>
        <w:tc>
          <w:tcPr>
            <w:tcW w:w="1951" w:type="dxa"/>
            <w:gridSpan w:val="2"/>
          </w:tcPr>
          <w:p w14:paraId="1832C7CA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praktyczne</w:t>
            </w:r>
          </w:p>
        </w:tc>
        <w:tc>
          <w:tcPr>
            <w:tcW w:w="2370" w:type="dxa"/>
          </w:tcPr>
          <w:p w14:paraId="6F274282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02F62EC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Analityczna, syntetyczna, ścisła, zadaniowa, zabawowa.</w:t>
            </w:r>
          </w:p>
        </w:tc>
      </w:tr>
      <w:tr w:rsidR="00C510F5" w:rsidRPr="00B51BC9" w14:paraId="7BF4C94A" w14:textId="77777777" w:rsidTr="00F97679">
        <w:trPr>
          <w:jc w:val="center"/>
        </w:trPr>
        <w:tc>
          <w:tcPr>
            <w:tcW w:w="675" w:type="dxa"/>
          </w:tcPr>
          <w:p w14:paraId="31EBCB4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E114AA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7EE2A35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A1E5F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zajęć:  turystyka górska</w:t>
            </w:r>
          </w:p>
        </w:tc>
        <w:tc>
          <w:tcPr>
            <w:tcW w:w="1307" w:type="dxa"/>
          </w:tcPr>
          <w:p w14:paraId="78FF79E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B51BC9" w14:paraId="42B40DF5" w14:textId="77777777" w:rsidTr="00F97679">
        <w:trPr>
          <w:jc w:val="center"/>
        </w:trPr>
        <w:tc>
          <w:tcPr>
            <w:tcW w:w="675" w:type="dxa"/>
          </w:tcPr>
          <w:p w14:paraId="78DB209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97DC1FC" w14:textId="77777777" w:rsidR="00C510F5" w:rsidRPr="00937873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873">
              <w:rPr>
                <w:rFonts w:ascii="Times New Roman" w:hAnsi="Times New Roman"/>
                <w:sz w:val="20"/>
                <w:szCs w:val="20"/>
              </w:rPr>
              <w:t xml:space="preserve">Wyjazd w Wysokie Jeseniki, przejście szlakiem turystycznym na trasie Mała Morawka – </w:t>
            </w:r>
            <w:proofErr w:type="spellStart"/>
            <w:r w:rsidRPr="00937873">
              <w:rPr>
                <w:rFonts w:ascii="Times New Roman" w:hAnsi="Times New Roman"/>
                <w:sz w:val="20"/>
                <w:szCs w:val="20"/>
              </w:rPr>
              <w:t>Praded</w:t>
            </w:r>
            <w:proofErr w:type="spellEnd"/>
            <w:r w:rsidRPr="009378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492 m"/>
              </w:smartTagPr>
              <w:r w:rsidRPr="00937873">
                <w:rPr>
                  <w:rFonts w:ascii="Times New Roman" w:hAnsi="Times New Roman"/>
                  <w:sz w:val="20"/>
                  <w:szCs w:val="20"/>
                </w:rPr>
                <w:t>1492 m</w:t>
              </w:r>
            </w:smartTag>
            <w:r w:rsidRPr="00937873">
              <w:rPr>
                <w:rFonts w:ascii="Times New Roman" w:hAnsi="Times New Roman"/>
                <w:sz w:val="20"/>
                <w:szCs w:val="20"/>
              </w:rPr>
              <w:t xml:space="preserve"> n.p.m.) – Mała Morawka (8 godzin)</w:t>
            </w:r>
          </w:p>
        </w:tc>
        <w:tc>
          <w:tcPr>
            <w:tcW w:w="1307" w:type="dxa"/>
          </w:tcPr>
          <w:p w14:paraId="38878989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10F5" w:rsidRPr="00B51BC9" w14:paraId="4DBBCFA8" w14:textId="77777777" w:rsidTr="00F97679">
        <w:trPr>
          <w:jc w:val="center"/>
        </w:trPr>
        <w:tc>
          <w:tcPr>
            <w:tcW w:w="675" w:type="dxa"/>
          </w:tcPr>
          <w:p w14:paraId="10884AE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7ADF354" w14:textId="77777777" w:rsidR="00C510F5" w:rsidRPr="00937873" w:rsidRDefault="00C510F5" w:rsidP="00F97679">
            <w:pPr>
              <w:spacing w:after="0" w:line="240" w:lineRule="auto"/>
              <w:ind w:left="7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873">
              <w:rPr>
                <w:rFonts w:ascii="Times New Roman" w:hAnsi="Times New Roman"/>
                <w:sz w:val="20"/>
                <w:szCs w:val="20"/>
              </w:rPr>
              <w:t>Wyjazd w Sudety Wschodnie w Góry Złote, przejście szlakiem turystycznym na trasie Lądek Zdrój – Jawornik Wielki (</w:t>
            </w:r>
            <w:smartTag w:uri="urn:schemas-microsoft-com:office:smarttags" w:element="metricconverter">
              <w:smartTagPr>
                <w:attr w:name="ProductID" w:val="872 m"/>
              </w:smartTagPr>
              <w:r w:rsidRPr="00937873">
                <w:rPr>
                  <w:rFonts w:ascii="Times New Roman" w:hAnsi="Times New Roman"/>
                  <w:sz w:val="20"/>
                  <w:szCs w:val="20"/>
                </w:rPr>
                <w:t>872 m</w:t>
              </w:r>
            </w:smartTag>
            <w:r w:rsidRPr="00937873">
              <w:rPr>
                <w:rFonts w:ascii="Times New Roman" w:hAnsi="Times New Roman"/>
                <w:sz w:val="20"/>
                <w:szCs w:val="20"/>
              </w:rPr>
              <w:t xml:space="preserve"> n.p.m.) – Złoty Stok.</w:t>
            </w:r>
          </w:p>
        </w:tc>
        <w:tc>
          <w:tcPr>
            <w:tcW w:w="1307" w:type="dxa"/>
          </w:tcPr>
          <w:p w14:paraId="475CC9F0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10F5" w:rsidRPr="00B51BC9" w14:paraId="62C3590C" w14:textId="77777777" w:rsidTr="00F97679">
        <w:trPr>
          <w:jc w:val="center"/>
        </w:trPr>
        <w:tc>
          <w:tcPr>
            <w:tcW w:w="675" w:type="dxa"/>
          </w:tcPr>
          <w:p w14:paraId="391A473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02A9AAA" w14:textId="77777777" w:rsidR="00C510F5" w:rsidRPr="00937873" w:rsidRDefault="00C510F5" w:rsidP="00F97679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Wyjazd w Jesenika</w:t>
            </w:r>
            <w:r w:rsidRPr="00937873">
              <w:rPr>
                <w:rFonts w:ascii="Times New Roman" w:hAnsi="Times New Roman"/>
                <w:sz w:val="20"/>
                <w:szCs w:val="20"/>
              </w:rPr>
              <w:t xml:space="preserve"> do Narodowego Rezerwatu Przyrody Serak – </w:t>
            </w:r>
            <w:proofErr w:type="spellStart"/>
            <w:r w:rsidRPr="00937873">
              <w:rPr>
                <w:rFonts w:ascii="Times New Roman" w:hAnsi="Times New Roman"/>
                <w:sz w:val="20"/>
                <w:szCs w:val="20"/>
              </w:rPr>
              <w:t>Keprnik</w:t>
            </w:r>
            <w:proofErr w:type="spellEnd"/>
            <w:r w:rsidRPr="00937873">
              <w:rPr>
                <w:rFonts w:ascii="Times New Roman" w:hAnsi="Times New Roman"/>
                <w:sz w:val="20"/>
                <w:szCs w:val="20"/>
              </w:rPr>
              <w:t xml:space="preserve">, przejście szlakiem turystycznym na trasie </w:t>
            </w:r>
            <w:proofErr w:type="spellStart"/>
            <w:r w:rsidRPr="00937873">
              <w:rPr>
                <w:rFonts w:ascii="Times New Roman" w:hAnsi="Times New Roman"/>
                <w:sz w:val="20"/>
                <w:szCs w:val="20"/>
              </w:rPr>
              <w:t>Ramzowa</w:t>
            </w:r>
            <w:proofErr w:type="spellEnd"/>
            <w:r w:rsidRPr="0093787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37873">
              <w:rPr>
                <w:rFonts w:ascii="Times New Roman" w:hAnsi="Times New Roman"/>
                <w:sz w:val="20"/>
                <w:szCs w:val="20"/>
              </w:rPr>
              <w:t>Keprnik</w:t>
            </w:r>
            <w:proofErr w:type="spellEnd"/>
            <w:r w:rsidRPr="009378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424 m"/>
              </w:smartTagPr>
              <w:r w:rsidRPr="00937873">
                <w:rPr>
                  <w:rFonts w:ascii="Times New Roman" w:hAnsi="Times New Roman"/>
                  <w:sz w:val="20"/>
                  <w:szCs w:val="20"/>
                </w:rPr>
                <w:t>1424 m</w:t>
              </w:r>
            </w:smartTag>
            <w:r w:rsidRPr="00937873">
              <w:rPr>
                <w:rFonts w:ascii="Times New Roman" w:hAnsi="Times New Roman"/>
                <w:sz w:val="20"/>
                <w:szCs w:val="20"/>
              </w:rPr>
              <w:t xml:space="preserve"> n.p.m.) – Serak – desenik </w:t>
            </w:r>
            <w:proofErr w:type="spellStart"/>
            <w:r w:rsidRPr="00937873">
              <w:rPr>
                <w:rFonts w:ascii="Times New Roman" w:hAnsi="Times New Roman"/>
                <w:sz w:val="20"/>
                <w:szCs w:val="20"/>
              </w:rPr>
              <w:t>Lazne</w:t>
            </w:r>
            <w:proofErr w:type="spellEnd"/>
          </w:p>
        </w:tc>
        <w:tc>
          <w:tcPr>
            <w:tcW w:w="1307" w:type="dxa"/>
          </w:tcPr>
          <w:p w14:paraId="3D7C408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10F5" w:rsidRPr="00B51BC9" w14:paraId="7858FA02" w14:textId="77777777" w:rsidTr="00F97679">
        <w:trPr>
          <w:jc w:val="center"/>
        </w:trPr>
        <w:tc>
          <w:tcPr>
            <w:tcW w:w="675" w:type="dxa"/>
          </w:tcPr>
          <w:p w14:paraId="7B3C066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8CFD1CD" w14:textId="77777777" w:rsidR="00C510F5" w:rsidRPr="00937873" w:rsidRDefault="00C510F5" w:rsidP="00F97679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937873">
              <w:rPr>
                <w:rFonts w:ascii="Times New Roman" w:hAnsi="Times New Roman"/>
                <w:sz w:val="20"/>
                <w:szCs w:val="20"/>
              </w:rPr>
              <w:t>Wyjazd w Góry Opawskie, przejście szlakiem turystycznym na trasie Pokrzywna – Biskupia Kopa (</w:t>
            </w:r>
            <w:smartTag w:uri="urn:schemas-microsoft-com:office:smarttags" w:element="metricconverter">
              <w:smartTagPr>
                <w:attr w:name="ProductID" w:val="889 m"/>
              </w:smartTagPr>
              <w:r w:rsidRPr="00937873">
                <w:rPr>
                  <w:rFonts w:ascii="Times New Roman" w:hAnsi="Times New Roman"/>
                  <w:sz w:val="20"/>
                  <w:szCs w:val="20"/>
                </w:rPr>
                <w:t>889 m</w:t>
              </w:r>
            </w:smartTag>
            <w:r w:rsidRPr="00937873">
              <w:rPr>
                <w:rFonts w:ascii="Times New Roman" w:hAnsi="Times New Roman"/>
                <w:sz w:val="20"/>
                <w:szCs w:val="20"/>
              </w:rPr>
              <w:t xml:space="preserve"> n.p.m.) – Jarnołtówek – Głuchołazy</w:t>
            </w:r>
          </w:p>
        </w:tc>
        <w:tc>
          <w:tcPr>
            <w:tcW w:w="1307" w:type="dxa"/>
          </w:tcPr>
          <w:p w14:paraId="67B07A84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10F5" w:rsidRPr="00B51BC9" w14:paraId="34727744" w14:textId="77777777" w:rsidTr="00F97679">
        <w:trPr>
          <w:trHeight w:val="50"/>
          <w:jc w:val="center"/>
        </w:trPr>
        <w:tc>
          <w:tcPr>
            <w:tcW w:w="7905" w:type="dxa"/>
            <w:gridSpan w:val="4"/>
          </w:tcPr>
          <w:p w14:paraId="087C19B0" w14:textId="77777777" w:rsidR="00C510F5" w:rsidRPr="00B51BC9" w:rsidRDefault="00C510F5" w:rsidP="00F976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BF22B4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65641F3" w14:textId="77777777" w:rsidR="00C510F5" w:rsidRDefault="00C510F5" w:rsidP="00C510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B51BC9" w14:paraId="6375A077" w14:textId="77777777" w:rsidTr="00F97679">
        <w:trPr>
          <w:jc w:val="center"/>
        </w:trPr>
        <w:tc>
          <w:tcPr>
            <w:tcW w:w="1951" w:type="dxa"/>
            <w:gridSpan w:val="2"/>
          </w:tcPr>
          <w:p w14:paraId="562CBD60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praktyczne</w:t>
            </w:r>
          </w:p>
        </w:tc>
        <w:tc>
          <w:tcPr>
            <w:tcW w:w="2370" w:type="dxa"/>
          </w:tcPr>
          <w:p w14:paraId="0D69EB43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3732595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510F5" w:rsidRPr="00B51BC9" w14:paraId="7E8B7AB9" w14:textId="77777777" w:rsidTr="00F97679">
        <w:trPr>
          <w:jc w:val="center"/>
        </w:trPr>
        <w:tc>
          <w:tcPr>
            <w:tcW w:w="675" w:type="dxa"/>
          </w:tcPr>
          <w:p w14:paraId="3299DF2E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5413BB68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095A81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Tematyka zajęć: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futsal</w:t>
            </w:r>
            <w:proofErr w:type="spellEnd"/>
          </w:p>
        </w:tc>
        <w:tc>
          <w:tcPr>
            <w:tcW w:w="1307" w:type="dxa"/>
          </w:tcPr>
          <w:p w14:paraId="45E1B28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B51BC9" w14:paraId="170A972C" w14:textId="77777777" w:rsidTr="00F97679">
        <w:trPr>
          <w:jc w:val="center"/>
        </w:trPr>
        <w:tc>
          <w:tcPr>
            <w:tcW w:w="675" w:type="dxa"/>
          </w:tcPr>
          <w:p w14:paraId="47F0118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FDE4249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Technika gry bramkarza.</w:t>
            </w:r>
          </w:p>
        </w:tc>
        <w:tc>
          <w:tcPr>
            <w:tcW w:w="1307" w:type="dxa"/>
          </w:tcPr>
          <w:p w14:paraId="6CA1D238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30CF812" w14:textId="77777777" w:rsidTr="00F97679">
        <w:trPr>
          <w:jc w:val="center"/>
        </w:trPr>
        <w:tc>
          <w:tcPr>
            <w:tcW w:w="675" w:type="dxa"/>
          </w:tcPr>
          <w:p w14:paraId="0C562AF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7230" w:type="dxa"/>
            <w:gridSpan w:val="3"/>
          </w:tcPr>
          <w:p w14:paraId="60BAC6C7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Rzut karny, gra właściwa.</w:t>
            </w:r>
          </w:p>
        </w:tc>
        <w:tc>
          <w:tcPr>
            <w:tcW w:w="1307" w:type="dxa"/>
          </w:tcPr>
          <w:p w14:paraId="7868AEF5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2B8C4679" w14:textId="77777777" w:rsidTr="00F97679">
        <w:trPr>
          <w:jc w:val="center"/>
        </w:trPr>
        <w:tc>
          <w:tcPr>
            <w:tcW w:w="675" w:type="dxa"/>
          </w:tcPr>
          <w:p w14:paraId="0395A92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F87E6A3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Analiza szkoleniowa wybranych elementów techniki specjalnej oraz taktyki gry.</w:t>
            </w:r>
          </w:p>
        </w:tc>
        <w:tc>
          <w:tcPr>
            <w:tcW w:w="1307" w:type="dxa"/>
          </w:tcPr>
          <w:p w14:paraId="3BA7B309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05BD371" w14:textId="77777777" w:rsidTr="00F97679">
        <w:trPr>
          <w:jc w:val="center"/>
        </w:trPr>
        <w:tc>
          <w:tcPr>
            <w:tcW w:w="675" w:type="dxa"/>
          </w:tcPr>
          <w:p w14:paraId="3F786081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81B18D2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Przepisy gry w FUTSAL, interpretacja i sygnalizacja sędziego.</w:t>
            </w:r>
          </w:p>
        </w:tc>
        <w:tc>
          <w:tcPr>
            <w:tcW w:w="1307" w:type="dxa"/>
          </w:tcPr>
          <w:p w14:paraId="1293EF9B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DE4CC6A" w14:textId="77777777" w:rsidTr="00F97679">
        <w:trPr>
          <w:jc w:val="center"/>
        </w:trPr>
        <w:tc>
          <w:tcPr>
            <w:tcW w:w="675" w:type="dxa"/>
          </w:tcPr>
          <w:p w14:paraId="6DCB707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0A74E77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Podania prawą i lewą nogą w biegu.</w:t>
            </w:r>
          </w:p>
        </w:tc>
        <w:tc>
          <w:tcPr>
            <w:tcW w:w="1307" w:type="dxa"/>
          </w:tcPr>
          <w:p w14:paraId="1D7A0A2B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0BAEE11" w14:textId="77777777" w:rsidTr="00F97679">
        <w:trPr>
          <w:jc w:val="center"/>
        </w:trPr>
        <w:tc>
          <w:tcPr>
            <w:tcW w:w="675" w:type="dxa"/>
          </w:tcPr>
          <w:p w14:paraId="7D82F291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3A0B2D1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Gra obronna systemem „każdy swego”, gra właściwa.</w:t>
            </w:r>
          </w:p>
        </w:tc>
        <w:tc>
          <w:tcPr>
            <w:tcW w:w="1307" w:type="dxa"/>
          </w:tcPr>
          <w:p w14:paraId="66F8C56E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51F3BBF" w14:textId="77777777" w:rsidTr="00F97679">
        <w:trPr>
          <w:jc w:val="center"/>
        </w:trPr>
        <w:tc>
          <w:tcPr>
            <w:tcW w:w="675" w:type="dxa"/>
          </w:tcPr>
          <w:p w14:paraId="4E4BEB9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19A3C4D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Przyjęcie piłki na klatkę piersiową i kolanem.</w:t>
            </w:r>
          </w:p>
        </w:tc>
        <w:tc>
          <w:tcPr>
            <w:tcW w:w="1307" w:type="dxa"/>
          </w:tcPr>
          <w:p w14:paraId="25082925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CDFB60B" w14:textId="77777777" w:rsidTr="00F97679">
        <w:trPr>
          <w:jc w:val="center"/>
        </w:trPr>
        <w:tc>
          <w:tcPr>
            <w:tcW w:w="675" w:type="dxa"/>
          </w:tcPr>
          <w:p w14:paraId="5A43D6E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7798C89D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Turniej z okazji Dni PWSZ Nysa.</w:t>
            </w:r>
          </w:p>
        </w:tc>
        <w:tc>
          <w:tcPr>
            <w:tcW w:w="1307" w:type="dxa"/>
          </w:tcPr>
          <w:p w14:paraId="3B5527AC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F48C5AA" w14:textId="77777777" w:rsidTr="00F97679">
        <w:trPr>
          <w:jc w:val="center"/>
        </w:trPr>
        <w:tc>
          <w:tcPr>
            <w:tcW w:w="675" w:type="dxa"/>
          </w:tcPr>
          <w:p w14:paraId="3D57A58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676FF17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Gra jeden na jednego, strzał na bramkę z dużej odległości.</w:t>
            </w:r>
          </w:p>
        </w:tc>
        <w:tc>
          <w:tcPr>
            <w:tcW w:w="1307" w:type="dxa"/>
          </w:tcPr>
          <w:p w14:paraId="7E2512A2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1B67722" w14:textId="77777777" w:rsidTr="00F97679">
        <w:trPr>
          <w:jc w:val="center"/>
        </w:trPr>
        <w:tc>
          <w:tcPr>
            <w:tcW w:w="675" w:type="dxa"/>
          </w:tcPr>
          <w:p w14:paraId="55D3EB7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3DFE076E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Gra jeden na jednego z bramkarzem, gra właściwa.</w:t>
            </w:r>
          </w:p>
        </w:tc>
        <w:tc>
          <w:tcPr>
            <w:tcW w:w="1307" w:type="dxa"/>
          </w:tcPr>
          <w:p w14:paraId="556FEBD0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A140A0A" w14:textId="77777777" w:rsidTr="00F97679">
        <w:trPr>
          <w:jc w:val="center"/>
        </w:trPr>
        <w:tc>
          <w:tcPr>
            <w:tcW w:w="675" w:type="dxa"/>
          </w:tcPr>
          <w:p w14:paraId="100534C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32C5D569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Doskonalenie techniki indywidualnej.</w:t>
            </w:r>
          </w:p>
        </w:tc>
        <w:tc>
          <w:tcPr>
            <w:tcW w:w="1307" w:type="dxa"/>
          </w:tcPr>
          <w:p w14:paraId="6A98FC4D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1FE3AA8" w14:textId="77777777" w:rsidTr="00F97679">
        <w:trPr>
          <w:jc w:val="center"/>
        </w:trPr>
        <w:tc>
          <w:tcPr>
            <w:tcW w:w="675" w:type="dxa"/>
          </w:tcPr>
          <w:p w14:paraId="3DD1E2F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7FD2CEB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Strzał na bramkę ze stałego fragmentu gry, doskonalenie.</w:t>
            </w:r>
          </w:p>
        </w:tc>
        <w:tc>
          <w:tcPr>
            <w:tcW w:w="1307" w:type="dxa"/>
          </w:tcPr>
          <w:p w14:paraId="06B111A2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53E43A0" w14:textId="77777777" w:rsidTr="00F97679">
        <w:trPr>
          <w:jc w:val="center"/>
        </w:trPr>
        <w:tc>
          <w:tcPr>
            <w:tcW w:w="675" w:type="dxa"/>
          </w:tcPr>
          <w:p w14:paraId="211D31D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780D299D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Doskonalenie umiejętności technicznych bramkarza - obrona, rzut.</w:t>
            </w:r>
          </w:p>
        </w:tc>
        <w:tc>
          <w:tcPr>
            <w:tcW w:w="1307" w:type="dxa"/>
          </w:tcPr>
          <w:p w14:paraId="2C02748E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3FB55A8F" w14:textId="77777777" w:rsidTr="00F97679">
        <w:trPr>
          <w:jc w:val="center"/>
        </w:trPr>
        <w:tc>
          <w:tcPr>
            <w:tcW w:w="675" w:type="dxa"/>
          </w:tcPr>
          <w:p w14:paraId="70B53B5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73B39B3A" w14:textId="77777777" w:rsidR="00C510F5" w:rsidRPr="00005AF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Współpraca w zespole, podwajanie w obronie.</w:t>
            </w:r>
          </w:p>
        </w:tc>
        <w:tc>
          <w:tcPr>
            <w:tcW w:w="1307" w:type="dxa"/>
          </w:tcPr>
          <w:p w14:paraId="4C56F9AE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728756A" w14:textId="77777777" w:rsidTr="00F97679">
        <w:trPr>
          <w:jc w:val="center"/>
        </w:trPr>
        <w:tc>
          <w:tcPr>
            <w:tcW w:w="675" w:type="dxa"/>
          </w:tcPr>
          <w:p w14:paraId="2B5FEB5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9D3C504" w14:textId="77777777" w:rsidR="00C510F5" w:rsidRPr="00005AFC" w:rsidRDefault="00C510F5" w:rsidP="00F97679">
            <w:pPr>
              <w:tabs>
                <w:tab w:val="num" w:pos="7"/>
              </w:tabs>
              <w:spacing w:after="0" w:line="240" w:lineRule="auto"/>
              <w:ind w:left="7" w:hanging="7"/>
              <w:rPr>
                <w:rFonts w:ascii="Times New Roman" w:hAnsi="Times New Roman"/>
                <w:b/>
                <w:sz w:val="20"/>
                <w:szCs w:val="20"/>
              </w:rPr>
            </w:pPr>
            <w:r w:rsidRPr="00005AFC">
              <w:rPr>
                <w:rFonts w:ascii="Times New Roman" w:hAnsi="Times New Roman"/>
                <w:sz w:val="20"/>
                <w:szCs w:val="20"/>
              </w:rPr>
              <w:t>Turniej gry właściwej.</w:t>
            </w:r>
          </w:p>
        </w:tc>
        <w:tc>
          <w:tcPr>
            <w:tcW w:w="1307" w:type="dxa"/>
          </w:tcPr>
          <w:p w14:paraId="6C39F993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4BA190D" w14:textId="77777777" w:rsidTr="00F97679">
        <w:trPr>
          <w:jc w:val="center"/>
        </w:trPr>
        <w:tc>
          <w:tcPr>
            <w:tcW w:w="7905" w:type="dxa"/>
            <w:gridSpan w:val="4"/>
          </w:tcPr>
          <w:p w14:paraId="362D2479" w14:textId="77777777" w:rsidR="00C510F5" w:rsidRPr="00B51BC9" w:rsidRDefault="00C510F5" w:rsidP="00F976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CDCFBF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25FF319" w14:textId="77777777" w:rsidR="00C510F5" w:rsidRDefault="00C510F5" w:rsidP="00C510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B51BC9" w14:paraId="5D61419B" w14:textId="77777777" w:rsidTr="00F97679">
        <w:trPr>
          <w:jc w:val="center"/>
        </w:trPr>
        <w:tc>
          <w:tcPr>
            <w:tcW w:w="1951" w:type="dxa"/>
            <w:gridSpan w:val="2"/>
          </w:tcPr>
          <w:p w14:paraId="25FDC4B9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praktyczne</w:t>
            </w:r>
          </w:p>
        </w:tc>
        <w:tc>
          <w:tcPr>
            <w:tcW w:w="2370" w:type="dxa"/>
          </w:tcPr>
          <w:p w14:paraId="1370C15B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7B672DC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510F5" w:rsidRPr="00B51BC9" w14:paraId="2D14946E" w14:textId="77777777" w:rsidTr="00F97679">
        <w:trPr>
          <w:jc w:val="center"/>
        </w:trPr>
        <w:tc>
          <w:tcPr>
            <w:tcW w:w="675" w:type="dxa"/>
          </w:tcPr>
          <w:p w14:paraId="771EAF6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3CB37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06BD2E4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A60CA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zajęć:  badminton</w:t>
            </w:r>
          </w:p>
        </w:tc>
        <w:tc>
          <w:tcPr>
            <w:tcW w:w="1307" w:type="dxa"/>
          </w:tcPr>
          <w:p w14:paraId="573F28F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B51BC9" w14:paraId="0DD07261" w14:textId="77777777" w:rsidTr="00F97679">
        <w:trPr>
          <w:jc w:val="center"/>
        </w:trPr>
        <w:tc>
          <w:tcPr>
            <w:tcW w:w="675" w:type="dxa"/>
          </w:tcPr>
          <w:p w14:paraId="098F18F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1BE0091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Turniej singlowy.</w:t>
            </w:r>
          </w:p>
        </w:tc>
        <w:tc>
          <w:tcPr>
            <w:tcW w:w="1307" w:type="dxa"/>
          </w:tcPr>
          <w:p w14:paraId="01289B0A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CAF9E3F" w14:textId="77777777" w:rsidTr="00F97679">
        <w:trPr>
          <w:jc w:val="center"/>
        </w:trPr>
        <w:tc>
          <w:tcPr>
            <w:tcW w:w="675" w:type="dxa"/>
          </w:tcPr>
          <w:p w14:paraId="10C09902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7BA8F52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Turniej deblowy</w:t>
            </w:r>
          </w:p>
        </w:tc>
        <w:tc>
          <w:tcPr>
            <w:tcW w:w="1307" w:type="dxa"/>
          </w:tcPr>
          <w:p w14:paraId="5B1917B7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6762EC67" w14:textId="77777777" w:rsidTr="00F97679">
        <w:trPr>
          <w:jc w:val="center"/>
        </w:trPr>
        <w:tc>
          <w:tcPr>
            <w:tcW w:w="675" w:type="dxa"/>
          </w:tcPr>
          <w:p w14:paraId="2856BDC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2BACAD1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ataku z wyskoku.</w:t>
            </w:r>
          </w:p>
        </w:tc>
        <w:tc>
          <w:tcPr>
            <w:tcW w:w="1307" w:type="dxa"/>
          </w:tcPr>
          <w:p w14:paraId="730379C2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139EABB8" w14:textId="77777777" w:rsidTr="00F97679">
        <w:trPr>
          <w:jc w:val="center"/>
        </w:trPr>
        <w:tc>
          <w:tcPr>
            <w:tcW w:w="675" w:type="dxa"/>
          </w:tcPr>
          <w:p w14:paraId="59141F08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3F75A28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ustawień na boisku w grze deblowej.</w:t>
            </w:r>
          </w:p>
        </w:tc>
        <w:tc>
          <w:tcPr>
            <w:tcW w:w="1307" w:type="dxa"/>
          </w:tcPr>
          <w:p w14:paraId="734AB214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0317EF0" w14:textId="77777777" w:rsidTr="00F97679">
        <w:trPr>
          <w:jc w:val="center"/>
        </w:trPr>
        <w:tc>
          <w:tcPr>
            <w:tcW w:w="675" w:type="dxa"/>
          </w:tcPr>
          <w:p w14:paraId="492E6E7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5507CB0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Odbicia forhend w obronie.</w:t>
            </w:r>
          </w:p>
        </w:tc>
        <w:tc>
          <w:tcPr>
            <w:tcW w:w="1307" w:type="dxa"/>
          </w:tcPr>
          <w:p w14:paraId="4BCC1AEB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2AC19DA5" w14:textId="77777777" w:rsidTr="00F97679">
        <w:trPr>
          <w:jc w:val="center"/>
        </w:trPr>
        <w:tc>
          <w:tcPr>
            <w:tcW w:w="675" w:type="dxa"/>
          </w:tcPr>
          <w:p w14:paraId="35DFA7A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02FDC94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Odbicia bekhend w obronie.</w:t>
            </w:r>
          </w:p>
        </w:tc>
        <w:tc>
          <w:tcPr>
            <w:tcW w:w="1307" w:type="dxa"/>
          </w:tcPr>
          <w:p w14:paraId="272DFFF8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A0F6F0F" w14:textId="77777777" w:rsidTr="00F97679">
        <w:trPr>
          <w:jc w:val="center"/>
        </w:trPr>
        <w:tc>
          <w:tcPr>
            <w:tcW w:w="675" w:type="dxa"/>
          </w:tcPr>
          <w:p w14:paraId="60C98088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D54C716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Zagrywka taktyczna daleka i krótka.</w:t>
            </w:r>
          </w:p>
        </w:tc>
        <w:tc>
          <w:tcPr>
            <w:tcW w:w="1307" w:type="dxa"/>
          </w:tcPr>
          <w:p w14:paraId="28665D20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052ED95" w14:textId="77777777" w:rsidTr="00F97679">
        <w:trPr>
          <w:jc w:val="center"/>
        </w:trPr>
        <w:tc>
          <w:tcPr>
            <w:tcW w:w="675" w:type="dxa"/>
          </w:tcPr>
          <w:p w14:paraId="3D249BD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07C7295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Odbicia forhend w ataku.</w:t>
            </w:r>
          </w:p>
        </w:tc>
        <w:tc>
          <w:tcPr>
            <w:tcW w:w="1307" w:type="dxa"/>
          </w:tcPr>
          <w:p w14:paraId="01449D4B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28789D3B" w14:textId="77777777" w:rsidTr="00F97679">
        <w:trPr>
          <w:jc w:val="center"/>
        </w:trPr>
        <w:tc>
          <w:tcPr>
            <w:tcW w:w="675" w:type="dxa"/>
          </w:tcPr>
          <w:p w14:paraId="487154D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ED03D4E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Odbicia bekhend w ataku</w:t>
            </w:r>
          </w:p>
        </w:tc>
        <w:tc>
          <w:tcPr>
            <w:tcW w:w="1307" w:type="dxa"/>
          </w:tcPr>
          <w:p w14:paraId="55CCAF94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41DC5628" w14:textId="77777777" w:rsidTr="00F97679">
        <w:trPr>
          <w:jc w:val="center"/>
        </w:trPr>
        <w:tc>
          <w:tcPr>
            <w:tcW w:w="675" w:type="dxa"/>
          </w:tcPr>
          <w:p w14:paraId="3634997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AEFD9C0" w14:textId="77777777" w:rsidR="00C510F5" w:rsidRPr="005F1A2C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Odbicia forhend i bekhend z wyskoku.</w:t>
            </w:r>
          </w:p>
        </w:tc>
        <w:tc>
          <w:tcPr>
            <w:tcW w:w="1307" w:type="dxa"/>
          </w:tcPr>
          <w:p w14:paraId="7E814FB9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485D33D" w14:textId="77777777" w:rsidTr="00F97679">
        <w:trPr>
          <w:jc w:val="center"/>
        </w:trPr>
        <w:tc>
          <w:tcPr>
            <w:tcW w:w="675" w:type="dxa"/>
          </w:tcPr>
          <w:p w14:paraId="3CE2106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79B1688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Turniej singlowy mężczyzn i kobiet.</w:t>
            </w:r>
          </w:p>
        </w:tc>
        <w:tc>
          <w:tcPr>
            <w:tcW w:w="1307" w:type="dxa"/>
          </w:tcPr>
          <w:p w14:paraId="23BC2936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EFD4A6E" w14:textId="77777777" w:rsidTr="00F97679">
        <w:trPr>
          <w:jc w:val="center"/>
        </w:trPr>
        <w:tc>
          <w:tcPr>
            <w:tcW w:w="675" w:type="dxa"/>
          </w:tcPr>
          <w:p w14:paraId="1D057DB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76B58670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Turniej singlowy mężczyzn kobiet.</w:t>
            </w:r>
          </w:p>
        </w:tc>
        <w:tc>
          <w:tcPr>
            <w:tcW w:w="1307" w:type="dxa"/>
          </w:tcPr>
          <w:p w14:paraId="2CF35B2B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BDC9A11" w14:textId="77777777" w:rsidTr="00F97679">
        <w:trPr>
          <w:jc w:val="center"/>
        </w:trPr>
        <w:tc>
          <w:tcPr>
            <w:tcW w:w="675" w:type="dxa"/>
          </w:tcPr>
          <w:p w14:paraId="261D0E37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3B72CEC" w14:textId="77777777" w:rsidR="00C510F5" w:rsidRPr="005F1A2C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Współpraca w zespole, doskonalenie gry deblowej.</w:t>
            </w:r>
          </w:p>
        </w:tc>
        <w:tc>
          <w:tcPr>
            <w:tcW w:w="1307" w:type="dxa"/>
          </w:tcPr>
          <w:p w14:paraId="65432483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F121FE5" w14:textId="77777777" w:rsidTr="00F97679">
        <w:trPr>
          <w:jc w:val="center"/>
        </w:trPr>
        <w:tc>
          <w:tcPr>
            <w:tcW w:w="675" w:type="dxa"/>
          </w:tcPr>
          <w:p w14:paraId="390F6E4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20061CB8" w14:textId="77777777" w:rsidR="00C510F5" w:rsidRPr="005F1A2C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Mecze singlowe i deblowe na wolnym powietrzu</w:t>
            </w:r>
          </w:p>
        </w:tc>
        <w:tc>
          <w:tcPr>
            <w:tcW w:w="1307" w:type="dxa"/>
          </w:tcPr>
          <w:p w14:paraId="2588758B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7F8E1FC3" w14:textId="77777777" w:rsidTr="00F97679">
        <w:trPr>
          <w:jc w:val="center"/>
        </w:trPr>
        <w:tc>
          <w:tcPr>
            <w:tcW w:w="675" w:type="dxa"/>
          </w:tcPr>
          <w:p w14:paraId="755EA28D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4A8EFFEC" w14:textId="77777777" w:rsidR="00C510F5" w:rsidRPr="005F1A2C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Podsumowanie i przypomnienie wiadomości dotyczących zasad gry, gra właściwa.</w:t>
            </w:r>
          </w:p>
        </w:tc>
        <w:tc>
          <w:tcPr>
            <w:tcW w:w="1307" w:type="dxa"/>
          </w:tcPr>
          <w:p w14:paraId="6AFCCE95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509CFE52" w14:textId="77777777" w:rsidTr="00F97679">
        <w:trPr>
          <w:trHeight w:val="636"/>
          <w:jc w:val="center"/>
        </w:trPr>
        <w:tc>
          <w:tcPr>
            <w:tcW w:w="7905" w:type="dxa"/>
            <w:gridSpan w:val="4"/>
          </w:tcPr>
          <w:p w14:paraId="0A6582F0" w14:textId="77777777" w:rsidR="00C510F5" w:rsidRPr="00B51BC9" w:rsidRDefault="00C510F5" w:rsidP="00F976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35CF7D8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1D57C83" w14:textId="77777777" w:rsidR="00C510F5" w:rsidRDefault="00C510F5" w:rsidP="00C510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B51BC9" w14:paraId="50035320" w14:textId="77777777" w:rsidTr="00F97679">
        <w:trPr>
          <w:jc w:val="center"/>
        </w:trPr>
        <w:tc>
          <w:tcPr>
            <w:tcW w:w="1951" w:type="dxa"/>
            <w:gridSpan w:val="2"/>
          </w:tcPr>
          <w:p w14:paraId="66167691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praktyczne</w:t>
            </w:r>
          </w:p>
        </w:tc>
        <w:tc>
          <w:tcPr>
            <w:tcW w:w="2370" w:type="dxa"/>
          </w:tcPr>
          <w:p w14:paraId="06CF95BC" w14:textId="77777777" w:rsidR="00C510F5" w:rsidRPr="00B51BC9" w:rsidRDefault="00C510F5" w:rsidP="00F97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4B006D7" w14:textId="77777777" w:rsidR="00C510F5" w:rsidRPr="00C965A9" w:rsidRDefault="00C510F5" w:rsidP="00F97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C510F5" w:rsidRPr="00B51BC9" w14:paraId="45930E6B" w14:textId="77777777" w:rsidTr="00F97679">
        <w:trPr>
          <w:jc w:val="center"/>
        </w:trPr>
        <w:tc>
          <w:tcPr>
            <w:tcW w:w="675" w:type="dxa"/>
          </w:tcPr>
          <w:p w14:paraId="2A98D77B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8F4FE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48F8BF3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CD3FB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zajęć:  unihokej</w:t>
            </w:r>
          </w:p>
        </w:tc>
        <w:tc>
          <w:tcPr>
            <w:tcW w:w="1307" w:type="dxa"/>
          </w:tcPr>
          <w:p w14:paraId="2212C818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C965A9" w14:paraId="6CB43CAA" w14:textId="77777777" w:rsidTr="00F97679">
        <w:trPr>
          <w:jc w:val="center"/>
        </w:trPr>
        <w:tc>
          <w:tcPr>
            <w:tcW w:w="675" w:type="dxa"/>
          </w:tcPr>
          <w:p w14:paraId="359D0693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411F7DD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Gry i zabawy doskonalące znane umiejętności techniki gry w unihokeja.</w:t>
            </w:r>
          </w:p>
        </w:tc>
        <w:tc>
          <w:tcPr>
            <w:tcW w:w="1307" w:type="dxa"/>
          </w:tcPr>
          <w:p w14:paraId="205EB78C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6FE4B51B" w14:textId="77777777" w:rsidTr="00F97679">
        <w:trPr>
          <w:jc w:val="center"/>
        </w:trPr>
        <w:tc>
          <w:tcPr>
            <w:tcW w:w="675" w:type="dxa"/>
          </w:tcPr>
          <w:p w14:paraId="5988388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9EE3730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indywidualnych umiejętności technicznych zawodnika w ataku i obronie</w:t>
            </w:r>
          </w:p>
        </w:tc>
        <w:tc>
          <w:tcPr>
            <w:tcW w:w="1307" w:type="dxa"/>
          </w:tcPr>
          <w:p w14:paraId="22C80E98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24BEEB5A" w14:textId="77777777" w:rsidTr="00F97679">
        <w:trPr>
          <w:jc w:val="center"/>
        </w:trPr>
        <w:tc>
          <w:tcPr>
            <w:tcW w:w="675" w:type="dxa"/>
          </w:tcPr>
          <w:p w14:paraId="3404CF7C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3798997F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podań i przyjęć piłki forhendem i bekhendem w miejscu i w ruchu</w:t>
            </w:r>
          </w:p>
        </w:tc>
        <w:tc>
          <w:tcPr>
            <w:tcW w:w="1307" w:type="dxa"/>
          </w:tcPr>
          <w:p w14:paraId="7445619E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466A8664" w14:textId="77777777" w:rsidTr="00F97679">
        <w:trPr>
          <w:jc w:val="center"/>
        </w:trPr>
        <w:tc>
          <w:tcPr>
            <w:tcW w:w="675" w:type="dxa"/>
          </w:tcPr>
          <w:p w14:paraId="4B57A66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C977490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umiejętności gry w obronie i w ataku w grze 1x1</w:t>
            </w:r>
          </w:p>
        </w:tc>
        <w:tc>
          <w:tcPr>
            <w:tcW w:w="1307" w:type="dxa"/>
          </w:tcPr>
          <w:p w14:paraId="595FAC86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1AEC9D6C" w14:textId="77777777" w:rsidTr="00F97679">
        <w:trPr>
          <w:jc w:val="center"/>
        </w:trPr>
        <w:tc>
          <w:tcPr>
            <w:tcW w:w="675" w:type="dxa"/>
          </w:tcPr>
          <w:p w14:paraId="7FB291E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0933FA1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Nauka gry w przewagach 2x1 i 3x2</w:t>
            </w:r>
          </w:p>
        </w:tc>
        <w:tc>
          <w:tcPr>
            <w:tcW w:w="1307" w:type="dxa"/>
          </w:tcPr>
          <w:p w14:paraId="2BFCC3B4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0DBB57E6" w14:textId="77777777" w:rsidTr="00F97679">
        <w:trPr>
          <w:jc w:val="center"/>
        </w:trPr>
        <w:tc>
          <w:tcPr>
            <w:tcW w:w="675" w:type="dxa"/>
          </w:tcPr>
          <w:p w14:paraId="025FECBA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509450B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strzałów na bramkę forhendem i bekhendem.</w:t>
            </w:r>
          </w:p>
        </w:tc>
        <w:tc>
          <w:tcPr>
            <w:tcW w:w="1307" w:type="dxa"/>
          </w:tcPr>
          <w:p w14:paraId="3FAA924D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1067BA55" w14:textId="77777777" w:rsidTr="00F97679">
        <w:trPr>
          <w:jc w:val="center"/>
        </w:trPr>
        <w:tc>
          <w:tcPr>
            <w:tcW w:w="675" w:type="dxa"/>
          </w:tcPr>
          <w:p w14:paraId="6727CC1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CCDC819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zwodów piłeczką.</w:t>
            </w:r>
          </w:p>
        </w:tc>
        <w:tc>
          <w:tcPr>
            <w:tcW w:w="1307" w:type="dxa"/>
          </w:tcPr>
          <w:p w14:paraId="7D82724C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32D95997" w14:textId="77777777" w:rsidTr="00F97679">
        <w:trPr>
          <w:jc w:val="center"/>
        </w:trPr>
        <w:tc>
          <w:tcPr>
            <w:tcW w:w="675" w:type="dxa"/>
          </w:tcPr>
          <w:p w14:paraId="766417E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78F7097B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techniki gry w grze 3x3, małe gry</w:t>
            </w:r>
          </w:p>
        </w:tc>
        <w:tc>
          <w:tcPr>
            <w:tcW w:w="1307" w:type="dxa"/>
          </w:tcPr>
          <w:p w14:paraId="3833B5FC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366E5AE8" w14:textId="77777777" w:rsidTr="00F97679">
        <w:trPr>
          <w:jc w:val="center"/>
        </w:trPr>
        <w:tc>
          <w:tcPr>
            <w:tcW w:w="675" w:type="dxa"/>
          </w:tcPr>
          <w:p w14:paraId="574ED5EA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0671469B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Atakowanie przeciwko obronie systemem „każdy z każdym</w:t>
            </w:r>
          </w:p>
        </w:tc>
        <w:tc>
          <w:tcPr>
            <w:tcW w:w="1307" w:type="dxa"/>
          </w:tcPr>
          <w:p w14:paraId="42AE5E8F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069435A1" w14:textId="77777777" w:rsidTr="00F97679">
        <w:trPr>
          <w:jc w:val="center"/>
        </w:trPr>
        <w:tc>
          <w:tcPr>
            <w:tcW w:w="675" w:type="dxa"/>
          </w:tcPr>
          <w:p w14:paraId="42A250A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67FCA607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Zasady obrony stref i atakowanie przeciwko obronie strefowej.</w:t>
            </w:r>
          </w:p>
        </w:tc>
        <w:tc>
          <w:tcPr>
            <w:tcW w:w="1307" w:type="dxa"/>
          </w:tcPr>
          <w:p w14:paraId="627A3D72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7BEAEB47" w14:textId="77777777" w:rsidTr="00F97679">
        <w:trPr>
          <w:jc w:val="center"/>
        </w:trPr>
        <w:tc>
          <w:tcPr>
            <w:tcW w:w="675" w:type="dxa"/>
          </w:tcPr>
          <w:p w14:paraId="7EDA1496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F54BA0D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gry obronnej przeciwko przewagom atakujących.</w:t>
            </w:r>
          </w:p>
        </w:tc>
        <w:tc>
          <w:tcPr>
            <w:tcW w:w="1307" w:type="dxa"/>
          </w:tcPr>
          <w:p w14:paraId="40724C6E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582D4AB8" w14:textId="77777777" w:rsidTr="00F97679">
        <w:trPr>
          <w:jc w:val="center"/>
        </w:trPr>
        <w:tc>
          <w:tcPr>
            <w:tcW w:w="675" w:type="dxa"/>
          </w:tcPr>
          <w:p w14:paraId="7E510264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04D5C36C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Doskonalenie elementów ataku szybkiego, prowadzenie piłeczki w parach i trójkątach.</w:t>
            </w:r>
          </w:p>
        </w:tc>
        <w:tc>
          <w:tcPr>
            <w:tcW w:w="1307" w:type="dxa"/>
          </w:tcPr>
          <w:p w14:paraId="17B6BAE9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77FFB8FF" w14:textId="77777777" w:rsidTr="00F97679">
        <w:trPr>
          <w:jc w:val="center"/>
        </w:trPr>
        <w:tc>
          <w:tcPr>
            <w:tcW w:w="675" w:type="dxa"/>
          </w:tcPr>
          <w:p w14:paraId="5C985905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5B9C0F66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 xml:space="preserve">Doskonalenie znanych umiejętności </w:t>
            </w:r>
            <w:proofErr w:type="spellStart"/>
            <w:r w:rsidRPr="005F1A2C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5F1A2C">
              <w:rPr>
                <w:rFonts w:ascii="Times New Roman" w:hAnsi="Times New Roman"/>
                <w:sz w:val="20"/>
                <w:szCs w:val="20"/>
              </w:rPr>
              <w:t xml:space="preserve"> – taktycznych unihokeja w grze szkolnej, elementy sędziowania.</w:t>
            </w:r>
          </w:p>
        </w:tc>
        <w:tc>
          <w:tcPr>
            <w:tcW w:w="1307" w:type="dxa"/>
          </w:tcPr>
          <w:p w14:paraId="0D079C31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35F0440B" w14:textId="77777777" w:rsidTr="00F97679">
        <w:trPr>
          <w:jc w:val="center"/>
        </w:trPr>
        <w:tc>
          <w:tcPr>
            <w:tcW w:w="675" w:type="dxa"/>
          </w:tcPr>
          <w:p w14:paraId="28690D7E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137622E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>Grupowy turniej unihokeja w grze 5x5.</w:t>
            </w:r>
          </w:p>
        </w:tc>
        <w:tc>
          <w:tcPr>
            <w:tcW w:w="1307" w:type="dxa"/>
          </w:tcPr>
          <w:p w14:paraId="24BE5C86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965A9" w14:paraId="249D5595" w14:textId="77777777" w:rsidTr="00F97679">
        <w:trPr>
          <w:jc w:val="center"/>
        </w:trPr>
        <w:tc>
          <w:tcPr>
            <w:tcW w:w="675" w:type="dxa"/>
          </w:tcPr>
          <w:p w14:paraId="5D6F18C9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0A16B91B" w14:textId="77777777" w:rsidR="00C510F5" w:rsidRPr="005F1A2C" w:rsidRDefault="00C510F5" w:rsidP="00F9767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A2C">
              <w:rPr>
                <w:rFonts w:ascii="Times New Roman" w:hAnsi="Times New Roman"/>
                <w:sz w:val="20"/>
                <w:szCs w:val="20"/>
              </w:rPr>
              <w:t xml:space="preserve">Doskonalenie umiejętności </w:t>
            </w:r>
            <w:proofErr w:type="spellStart"/>
            <w:r w:rsidRPr="005F1A2C">
              <w:rPr>
                <w:rFonts w:ascii="Times New Roman" w:hAnsi="Times New Roman"/>
                <w:sz w:val="20"/>
                <w:szCs w:val="20"/>
              </w:rPr>
              <w:t>techniczno</w:t>
            </w:r>
            <w:proofErr w:type="spellEnd"/>
            <w:r w:rsidRPr="005F1A2C">
              <w:rPr>
                <w:rFonts w:ascii="Times New Roman" w:hAnsi="Times New Roman"/>
                <w:sz w:val="20"/>
                <w:szCs w:val="20"/>
              </w:rPr>
              <w:t xml:space="preserve"> – taktycznych w grze właściwej.</w:t>
            </w:r>
          </w:p>
        </w:tc>
        <w:tc>
          <w:tcPr>
            <w:tcW w:w="1307" w:type="dxa"/>
          </w:tcPr>
          <w:p w14:paraId="24C7EB5F" w14:textId="77777777" w:rsidR="00C510F5" w:rsidRPr="00C965A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B51BC9" w14:paraId="0BB80063" w14:textId="77777777" w:rsidTr="00F97679">
        <w:trPr>
          <w:trHeight w:val="622"/>
          <w:jc w:val="center"/>
        </w:trPr>
        <w:tc>
          <w:tcPr>
            <w:tcW w:w="7905" w:type="dxa"/>
            <w:gridSpan w:val="4"/>
          </w:tcPr>
          <w:p w14:paraId="42E90634" w14:textId="77777777" w:rsidR="00C510F5" w:rsidRPr="00B51BC9" w:rsidRDefault="00C510F5" w:rsidP="00F976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Razem liczba godzin:</w:t>
            </w:r>
          </w:p>
        </w:tc>
        <w:tc>
          <w:tcPr>
            <w:tcW w:w="1307" w:type="dxa"/>
          </w:tcPr>
          <w:p w14:paraId="009FC0E7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CF39EB9" w14:textId="77777777" w:rsidR="00C510F5" w:rsidRDefault="00C510F5" w:rsidP="00C510F5"/>
    <w:p w14:paraId="191CEC80" w14:textId="77777777" w:rsidR="00C510F5" w:rsidRPr="003C27AD" w:rsidRDefault="00C510F5" w:rsidP="00C510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3C27A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510F5" w:rsidRPr="00B51BC9" w14:paraId="62C4FEDF" w14:textId="77777777" w:rsidTr="00F97679">
        <w:tc>
          <w:tcPr>
            <w:tcW w:w="675" w:type="dxa"/>
          </w:tcPr>
          <w:p w14:paraId="05A998B2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</w:tcPr>
          <w:p w14:paraId="5653AA9C" w14:textId="77777777" w:rsidR="00C510F5" w:rsidRPr="00DD5F6E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6E">
              <w:rPr>
                <w:rFonts w:ascii="Times New Roman" w:hAnsi="Times New Roman"/>
                <w:sz w:val="20"/>
                <w:szCs w:val="20"/>
              </w:rPr>
              <w:t>Jerzy Talaga A-Z sprawności fizycznej. Atlas ćwiczeń. Zarząd główny TKKF 1995 Warszawa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10F5" w:rsidRPr="00B51BC9" w14:paraId="4C4C957E" w14:textId="77777777" w:rsidTr="00F97679">
        <w:tc>
          <w:tcPr>
            <w:tcW w:w="675" w:type="dxa"/>
          </w:tcPr>
          <w:p w14:paraId="3A728B3A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</w:tcPr>
          <w:p w14:paraId="5753FE38" w14:textId="77777777" w:rsidR="00C510F5" w:rsidRPr="00DD5F6E" w:rsidRDefault="00C510F5" w:rsidP="00F97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6E">
              <w:rPr>
                <w:rFonts w:ascii="Times New Roman" w:hAnsi="Times New Roman"/>
                <w:sz w:val="20"/>
                <w:szCs w:val="20"/>
              </w:rPr>
              <w:t>Edward Superlak Piłka Siatkowa. Wydawnictwo BK Wrocław 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10F5" w:rsidRPr="00B51BC9" w14:paraId="3B89E75C" w14:textId="77777777" w:rsidTr="00F97679">
        <w:tc>
          <w:tcPr>
            <w:tcW w:w="675" w:type="dxa"/>
          </w:tcPr>
          <w:p w14:paraId="310FD2D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</w:tcPr>
          <w:p w14:paraId="47199585" w14:textId="77777777" w:rsidR="00C510F5" w:rsidRPr="00DD5F6E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6E">
              <w:rPr>
                <w:rFonts w:ascii="Times New Roman" w:hAnsi="Times New Roman"/>
                <w:sz w:val="20"/>
                <w:szCs w:val="20"/>
              </w:rPr>
              <w:t xml:space="preserve">Marian </w:t>
            </w:r>
            <w:proofErr w:type="spellStart"/>
            <w:r w:rsidRPr="00DD5F6E">
              <w:rPr>
                <w:rFonts w:ascii="Times New Roman" w:hAnsi="Times New Roman"/>
                <w:sz w:val="20"/>
                <w:szCs w:val="20"/>
              </w:rPr>
              <w:t>Bondarowicz</w:t>
            </w:r>
            <w:proofErr w:type="spellEnd"/>
            <w:r w:rsidRPr="00DD5F6E">
              <w:rPr>
                <w:rFonts w:ascii="Times New Roman" w:hAnsi="Times New Roman"/>
                <w:sz w:val="20"/>
                <w:szCs w:val="20"/>
              </w:rPr>
              <w:t xml:space="preserve"> Zabawy i gry ruchowe w zajęciach sportowych.</w:t>
            </w:r>
          </w:p>
        </w:tc>
      </w:tr>
      <w:tr w:rsidR="00C510F5" w:rsidRPr="00B51BC9" w14:paraId="7AD68483" w14:textId="77777777" w:rsidTr="00F97679">
        <w:tc>
          <w:tcPr>
            <w:tcW w:w="675" w:type="dxa"/>
          </w:tcPr>
          <w:p w14:paraId="347D784F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</w:tcPr>
          <w:p w14:paraId="4C7D37E7" w14:textId="77777777" w:rsidR="00C510F5" w:rsidRPr="00DD5F6E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6E">
              <w:rPr>
                <w:rFonts w:ascii="Times New Roman" w:hAnsi="Times New Roman"/>
                <w:sz w:val="20"/>
                <w:szCs w:val="20"/>
              </w:rPr>
              <w:t xml:space="preserve">Marian </w:t>
            </w:r>
            <w:proofErr w:type="spellStart"/>
            <w:r w:rsidRPr="00DD5F6E">
              <w:rPr>
                <w:rFonts w:ascii="Times New Roman" w:hAnsi="Times New Roman"/>
                <w:sz w:val="20"/>
                <w:szCs w:val="20"/>
              </w:rPr>
              <w:t>Bondarowicz</w:t>
            </w:r>
            <w:proofErr w:type="spellEnd"/>
            <w:r w:rsidRPr="00DD5F6E">
              <w:rPr>
                <w:rFonts w:ascii="Times New Roman" w:hAnsi="Times New Roman"/>
                <w:sz w:val="20"/>
                <w:szCs w:val="20"/>
              </w:rPr>
              <w:t xml:space="preserve"> Zabawy i gry ruchowe w zajęciach sporto</w:t>
            </w:r>
            <w:r>
              <w:rPr>
                <w:rFonts w:ascii="Times New Roman" w:hAnsi="Times New Roman"/>
                <w:sz w:val="20"/>
                <w:szCs w:val="20"/>
              </w:rPr>
              <w:t>wych. RCM-S Kultury Fizycznej i </w:t>
            </w:r>
            <w:r w:rsidRPr="00DD5F6E">
              <w:rPr>
                <w:rFonts w:ascii="Times New Roman" w:hAnsi="Times New Roman"/>
                <w:sz w:val="20"/>
                <w:szCs w:val="20"/>
              </w:rPr>
              <w:t>Sportu Warszawa 1994.</w:t>
            </w:r>
          </w:p>
        </w:tc>
      </w:tr>
      <w:tr w:rsidR="00C510F5" w:rsidRPr="00B51BC9" w14:paraId="01942952" w14:textId="77777777" w:rsidTr="00F97679">
        <w:tc>
          <w:tcPr>
            <w:tcW w:w="675" w:type="dxa"/>
          </w:tcPr>
          <w:p w14:paraId="12A68F8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</w:tcPr>
          <w:p w14:paraId="1ADBE95C" w14:textId="77777777" w:rsidR="00C510F5" w:rsidRPr="00DD5F6E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6E">
              <w:rPr>
                <w:rFonts w:ascii="Times New Roman" w:hAnsi="Times New Roman"/>
                <w:sz w:val="20"/>
                <w:szCs w:val="20"/>
              </w:rPr>
              <w:t xml:space="preserve">Marian Listowski </w:t>
            </w:r>
            <w:proofErr w:type="spellStart"/>
            <w:r w:rsidRPr="00DD5F6E">
              <w:rPr>
                <w:rFonts w:ascii="Times New Roman" w:hAnsi="Times New Roman"/>
                <w:sz w:val="20"/>
                <w:szCs w:val="20"/>
              </w:rPr>
              <w:t>Stretching</w:t>
            </w:r>
            <w:proofErr w:type="spellEnd"/>
            <w:r w:rsidRPr="00DD5F6E">
              <w:rPr>
                <w:rFonts w:ascii="Times New Roman" w:hAnsi="Times New Roman"/>
                <w:sz w:val="20"/>
                <w:szCs w:val="20"/>
              </w:rPr>
              <w:t xml:space="preserve"> sprawność i zdrowie. Wydawnictwo Marian Listowski Łódź 1994.</w:t>
            </w:r>
          </w:p>
        </w:tc>
      </w:tr>
    </w:tbl>
    <w:p w14:paraId="2C01D96D" w14:textId="77777777" w:rsidR="00C510F5" w:rsidRDefault="00C510F5" w:rsidP="00C510F5">
      <w:pPr>
        <w:spacing w:after="0" w:line="240" w:lineRule="auto"/>
      </w:pPr>
    </w:p>
    <w:p w14:paraId="5DFEEBA3" w14:textId="77777777" w:rsidR="00C510F5" w:rsidRDefault="00C510F5" w:rsidP="00C510F5">
      <w:pPr>
        <w:spacing w:after="0" w:line="240" w:lineRule="auto"/>
      </w:pPr>
    </w:p>
    <w:p w14:paraId="17A2A4AC" w14:textId="77777777" w:rsidR="00C510F5" w:rsidRPr="003C27AD" w:rsidRDefault="00C510F5" w:rsidP="00C510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3C27A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8609"/>
      </w:tblGrid>
      <w:tr w:rsidR="00C510F5" w:rsidRPr="00B51BC9" w14:paraId="1DBED312" w14:textId="77777777" w:rsidTr="00F97679">
        <w:trPr>
          <w:trHeight w:val="245"/>
        </w:trPr>
        <w:tc>
          <w:tcPr>
            <w:tcW w:w="681" w:type="dxa"/>
          </w:tcPr>
          <w:p w14:paraId="55940B30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B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09" w:type="dxa"/>
          </w:tcPr>
          <w:p w14:paraId="2B7E0CD3" w14:textId="77777777" w:rsidR="00C510F5" w:rsidRPr="00DD5F6E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Adam Zając Współczesny System Szkolenia w Zespołowych Grach Sportowych. AWF Katowice 2016.</w:t>
            </w:r>
          </w:p>
        </w:tc>
      </w:tr>
      <w:tr w:rsidR="00C510F5" w:rsidRPr="00B51BC9" w14:paraId="4E19DE35" w14:textId="77777777" w:rsidTr="00F9767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9E7" w14:textId="77777777" w:rsidR="00C510F5" w:rsidRPr="00B51BC9" w:rsidRDefault="00C510F5" w:rsidP="00F9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DE1" w14:textId="77777777" w:rsidR="00C510F5" w:rsidRPr="00DD5F6E" w:rsidRDefault="00C510F5" w:rsidP="00F97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Tony Morris Psychologia Sportu Warszawa 1998.</w:t>
            </w:r>
          </w:p>
        </w:tc>
      </w:tr>
    </w:tbl>
    <w:p w14:paraId="516E7F8E" w14:textId="77777777" w:rsidR="00C510F5" w:rsidRDefault="00C510F5" w:rsidP="00C510F5"/>
    <w:p w14:paraId="17203E6F" w14:textId="77777777" w:rsidR="00C510F5" w:rsidRDefault="00C510F5">
      <w:r>
        <w:br w:type="page"/>
      </w:r>
    </w:p>
    <w:p w14:paraId="4B07E59D" w14:textId="77777777" w:rsidR="00C510F5" w:rsidRPr="00C510F5" w:rsidRDefault="00C510F5" w:rsidP="00C510F5">
      <w:pPr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Państwowa Wyższa Szkoła Zawodowa w Nysie</w:t>
      </w:r>
    </w:p>
    <w:p w14:paraId="0900A835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</w:p>
    <w:p w14:paraId="7941A981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44"/>
        <w:gridCol w:w="282"/>
        <w:gridCol w:w="945"/>
      </w:tblGrid>
      <w:tr w:rsidR="00C510F5" w:rsidRPr="00A55581" w14:paraId="163B455B" w14:textId="77777777" w:rsidTr="00F97679">
        <w:trPr>
          <w:trHeight w:val="501"/>
        </w:trPr>
        <w:tc>
          <w:tcPr>
            <w:tcW w:w="0" w:type="auto"/>
            <w:gridSpan w:val="4"/>
            <w:vAlign w:val="center"/>
          </w:tcPr>
          <w:p w14:paraId="6710B92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79C717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Ochrona własności intelektualnej</w:t>
            </w:r>
          </w:p>
        </w:tc>
        <w:tc>
          <w:tcPr>
            <w:tcW w:w="0" w:type="auto"/>
            <w:gridSpan w:val="3"/>
            <w:vAlign w:val="center"/>
          </w:tcPr>
          <w:p w14:paraId="17BA1A6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27" w:type="dxa"/>
            <w:gridSpan w:val="2"/>
            <w:vAlign w:val="center"/>
          </w:tcPr>
          <w:p w14:paraId="5993CD6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0F5">
              <w:rPr>
                <w:rFonts w:ascii="Times New Roman" w:hAnsi="Times New Roman"/>
                <w:sz w:val="16"/>
                <w:szCs w:val="16"/>
                <w:lang w:val="en-US"/>
              </w:rPr>
              <w:t>S-FIR-I-P-FIR-OWI_V</w:t>
            </w:r>
          </w:p>
        </w:tc>
      </w:tr>
      <w:tr w:rsidR="00C510F5" w:rsidRPr="00C510F5" w14:paraId="2F935507" w14:textId="77777777" w:rsidTr="00F97679">
        <w:trPr>
          <w:trHeight w:val="210"/>
        </w:trPr>
        <w:tc>
          <w:tcPr>
            <w:tcW w:w="0" w:type="auto"/>
            <w:gridSpan w:val="4"/>
            <w:vAlign w:val="center"/>
          </w:tcPr>
          <w:p w14:paraId="7AE0673B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vAlign w:val="center"/>
          </w:tcPr>
          <w:p w14:paraId="0DE544F6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510F5" w:rsidRPr="00C510F5" w14:paraId="7841FF9D" w14:textId="77777777" w:rsidTr="00F97679">
        <w:trPr>
          <w:trHeight w:val="210"/>
        </w:trPr>
        <w:tc>
          <w:tcPr>
            <w:tcW w:w="0" w:type="auto"/>
            <w:gridSpan w:val="4"/>
            <w:vAlign w:val="center"/>
          </w:tcPr>
          <w:p w14:paraId="4231C835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vAlign w:val="center"/>
          </w:tcPr>
          <w:p w14:paraId="0ADA6ADB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510F5" w:rsidRPr="00C510F5" w14:paraId="36E14293" w14:textId="77777777" w:rsidTr="00F97679">
        <w:trPr>
          <w:trHeight w:val="210"/>
        </w:trPr>
        <w:tc>
          <w:tcPr>
            <w:tcW w:w="0" w:type="auto"/>
            <w:gridSpan w:val="4"/>
            <w:vAlign w:val="center"/>
          </w:tcPr>
          <w:p w14:paraId="16F822BF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vAlign w:val="center"/>
          </w:tcPr>
          <w:p w14:paraId="4859C4D7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510F5" w:rsidRPr="00C510F5" w14:paraId="51449034" w14:textId="77777777" w:rsidTr="00F97679">
        <w:trPr>
          <w:trHeight w:val="210"/>
        </w:trPr>
        <w:tc>
          <w:tcPr>
            <w:tcW w:w="0" w:type="auto"/>
            <w:gridSpan w:val="4"/>
            <w:vAlign w:val="center"/>
          </w:tcPr>
          <w:p w14:paraId="7AC3CC67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vAlign w:val="center"/>
          </w:tcPr>
          <w:p w14:paraId="448584CD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510F5" w:rsidRPr="00C510F5" w14:paraId="1CBBB5EE" w14:textId="77777777" w:rsidTr="00F97679">
        <w:trPr>
          <w:trHeight w:val="210"/>
        </w:trPr>
        <w:tc>
          <w:tcPr>
            <w:tcW w:w="0" w:type="auto"/>
            <w:gridSpan w:val="4"/>
            <w:vAlign w:val="center"/>
          </w:tcPr>
          <w:p w14:paraId="4E5CEBAA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vAlign w:val="center"/>
          </w:tcPr>
          <w:p w14:paraId="5DC9AB41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510F5" w:rsidRPr="00C510F5" w14:paraId="46E83A72" w14:textId="77777777" w:rsidTr="00F97679">
        <w:trPr>
          <w:trHeight w:val="210"/>
        </w:trPr>
        <w:tc>
          <w:tcPr>
            <w:tcW w:w="0" w:type="auto"/>
            <w:gridSpan w:val="4"/>
            <w:vAlign w:val="center"/>
          </w:tcPr>
          <w:p w14:paraId="683F32B7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vAlign w:val="center"/>
          </w:tcPr>
          <w:p w14:paraId="5B898CB7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C510F5" w:rsidRPr="00C510F5" w14:paraId="31D41ACB" w14:textId="77777777" w:rsidTr="00F97679">
        <w:trPr>
          <w:trHeight w:val="395"/>
        </w:trPr>
        <w:tc>
          <w:tcPr>
            <w:tcW w:w="0" w:type="auto"/>
            <w:gridSpan w:val="5"/>
            <w:vAlign w:val="center"/>
          </w:tcPr>
          <w:p w14:paraId="56170BD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D2D3A0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5B18D87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6336367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510F5" w:rsidRPr="00C510F5" w14:paraId="059AEE88" w14:textId="77777777" w:rsidTr="00F97679">
        <w:tc>
          <w:tcPr>
            <w:tcW w:w="0" w:type="auto"/>
            <w:gridSpan w:val="2"/>
            <w:vMerge w:val="restart"/>
            <w:vAlign w:val="center"/>
          </w:tcPr>
          <w:p w14:paraId="3114B3F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0249CD6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45894E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554F7C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7B33F7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295FFA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gridSpan w:val="2"/>
            <w:vAlign w:val="center"/>
          </w:tcPr>
          <w:p w14:paraId="5F7DCAE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7DE48A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2595F9C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0F5" w:rsidRPr="00C510F5" w14:paraId="503D004E" w14:textId="77777777" w:rsidTr="00F97679">
        <w:tc>
          <w:tcPr>
            <w:tcW w:w="0" w:type="auto"/>
            <w:gridSpan w:val="2"/>
            <w:vMerge/>
            <w:vAlign w:val="center"/>
          </w:tcPr>
          <w:p w14:paraId="23BD783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BA11F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B50738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86D7F8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BC2245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01F86CA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326E119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A5F1E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510F5" w:rsidRPr="00C510F5" w14:paraId="54A6769D" w14:textId="77777777" w:rsidTr="00F97679">
        <w:trPr>
          <w:trHeight w:val="255"/>
        </w:trPr>
        <w:tc>
          <w:tcPr>
            <w:tcW w:w="0" w:type="auto"/>
            <w:gridSpan w:val="2"/>
            <w:vAlign w:val="center"/>
          </w:tcPr>
          <w:p w14:paraId="4F4199AF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22B1B740" w14:textId="77777777" w:rsidR="00C510F5" w:rsidRPr="00C510F5" w:rsidRDefault="0069031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16CFE293" w14:textId="77777777" w:rsidR="00C510F5" w:rsidRPr="00C510F5" w:rsidRDefault="0069031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033F07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239C5DD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Egzamin ustny</w:t>
            </w:r>
          </w:p>
        </w:tc>
        <w:tc>
          <w:tcPr>
            <w:tcW w:w="945" w:type="dxa"/>
            <w:vAlign w:val="center"/>
          </w:tcPr>
          <w:p w14:paraId="40C8064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510F5" w:rsidRPr="00C510F5" w14:paraId="79B08983" w14:textId="77777777" w:rsidTr="00F97679">
        <w:trPr>
          <w:trHeight w:val="279"/>
        </w:trPr>
        <w:tc>
          <w:tcPr>
            <w:tcW w:w="0" w:type="auto"/>
            <w:gridSpan w:val="2"/>
            <w:vAlign w:val="center"/>
          </w:tcPr>
          <w:p w14:paraId="1121392F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429B72E0" w14:textId="77777777" w:rsidR="00C510F5" w:rsidRPr="00C510F5" w:rsidRDefault="0069031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6092DB0F" w14:textId="77777777" w:rsidR="00C510F5" w:rsidRPr="00C510F5" w:rsidRDefault="0069031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CEAA69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vAlign w:val="center"/>
          </w:tcPr>
          <w:p w14:paraId="5104D38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133CD9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7B62004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F97679" w:rsidRPr="00C510F5" w14:paraId="3F29AB43" w14:textId="77777777" w:rsidTr="00F97679">
        <w:tc>
          <w:tcPr>
            <w:tcW w:w="0" w:type="auto"/>
            <w:vAlign w:val="center"/>
          </w:tcPr>
          <w:p w14:paraId="049866F2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5B20B3B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A65D4E9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FA5DFDD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0989E673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0A5A6FFF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4A872F2D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97679" w:rsidRPr="00C510F5" w14:paraId="77419522" w14:textId="77777777" w:rsidTr="00F97679">
        <w:trPr>
          <w:trHeight w:val="255"/>
        </w:trPr>
        <w:tc>
          <w:tcPr>
            <w:tcW w:w="0" w:type="auto"/>
            <w:vAlign w:val="center"/>
          </w:tcPr>
          <w:p w14:paraId="3C9C01FB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04CF74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7B9763BD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79DA3840" w14:textId="77777777" w:rsidR="00F97679" w:rsidRPr="00C510F5" w:rsidRDefault="00F97679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Zna podstawowe pojęcia z zakresu ochrony własności intelektualnej (własność przemysłowa i autorska). Rozumie znaczenie tej ochrony dla działalności innowacyjnej w gospodarce.</w:t>
            </w:r>
          </w:p>
        </w:tc>
        <w:tc>
          <w:tcPr>
            <w:tcW w:w="0" w:type="auto"/>
            <w:gridSpan w:val="2"/>
            <w:vAlign w:val="center"/>
          </w:tcPr>
          <w:p w14:paraId="43ACF359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K_W21</w:t>
            </w:r>
          </w:p>
        </w:tc>
        <w:tc>
          <w:tcPr>
            <w:tcW w:w="945" w:type="dxa"/>
            <w:vAlign w:val="center"/>
          </w:tcPr>
          <w:p w14:paraId="5D008029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34673BA2" w14:textId="77777777" w:rsidTr="00F97679">
        <w:trPr>
          <w:trHeight w:val="255"/>
        </w:trPr>
        <w:tc>
          <w:tcPr>
            <w:tcW w:w="0" w:type="auto"/>
            <w:vMerge w:val="restart"/>
            <w:vAlign w:val="center"/>
          </w:tcPr>
          <w:p w14:paraId="2A033D4D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5387DD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749021C4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586C5F67" w14:textId="77777777" w:rsidR="00F97679" w:rsidRPr="00C510F5" w:rsidRDefault="00F97679" w:rsidP="00F9767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510F5">
              <w:rPr>
                <w:rFonts w:ascii="Times New Roman" w:hAnsi="Times New Roman"/>
                <w:sz w:val="16"/>
                <w:szCs w:val="16"/>
                <w:lang w:eastAsia="pl-PL"/>
              </w:rPr>
              <w:t>Potrafi prawidłowo identyfikować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C510F5">
              <w:rPr>
                <w:rFonts w:ascii="Times New Roman" w:hAnsi="Times New Roman"/>
                <w:sz w:val="16"/>
                <w:szCs w:val="16"/>
                <w:lang w:eastAsia="pl-PL"/>
              </w:rPr>
              <w:t>i rozstrzygać dylematy związane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C510F5">
              <w:rPr>
                <w:rFonts w:ascii="Times New Roman" w:hAnsi="Times New Roman"/>
                <w:sz w:val="16"/>
                <w:szCs w:val="16"/>
                <w:lang w:eastAsia="pl-PL"/>
              </w:rPr>
              <w:t>z wykonywaniem zawodu.</w:t>
            </w:r>
          </w:p>
        </w:tc>
        <w:tc>
          <w:tcPr>
            <w:tcW w:w="0" w:type="auto"/>
            <w:gridSpan w:val="2"/>
            <w:vAlign w:val="center"/>
          </w:tcPr>
          <w:p w14:paraId="5094CE5B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945" w:type="dxa"/>
            <w:vAlign w:val="center"/>
          </w:tcPr>
          <w:p w14:paraId="77BD4E06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1B784F2E" w14:textId="77777777" w:rsidTr="00F97679">
        <w:trPr>
          <w:trHeight w:val="255"/>
        </w:trPr>
        <w:tc>
          <w:tcPr>
            <w:tcW w:w="0" w:type="auto"/>
            <w:vMerge/>
            <w:vAlign w:val="center"/>
          </w:tcPr>
          <w:p w14:paraId="77678EA3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D80CC8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2D6F4161" w14:textId="77777777" w:rsidR="00F97679" w:rsidRPr="00C510F5" w:rsidRDefault="00F97679" w:rsidP="00F97679">
            <w:pPr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  <w:lang w:eastAsia="pl-PL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202BEF39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945" w:type="dxa"/>
            <w:vAlign w:val="center"/>
          </w:tcPr>
          <w:p w14:paraId="50850E09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6D2209FE" w14:textId="77777777" w:rsidTr="00F97679">
        <w:trPr>
          <w:trHeight w:val="255"/>
        </w:trPr>
        <w:tc>
          <w:tcPr>
            <w:tcW w:w="0" w:type="auto"/>
            <w:vMerge w:val="restart"/>
            <w:vAlign w:val="center"/>
          </w:tcPr>
          <w:p w14:paraId="71825E5E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6B2101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75DDE9B8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5D5C2730" w14:textId="77777777" w:rsidR="00F97679" w:rsidRPr="00C510F5" w:rsidRDefault="00F97679" w:rsidP="00F97679">
            <w:r w:rsidRPr="00C510F5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0" w:type="auto"/>
            <w:gridSpan w:val="2"/>
            <w:vAlign w:val="center"/>
          </w:tcPr>
          <w:p w14:paraId="33583348" w14:textId="77777777" w:rsidR="00F97679" w:rsidRPr="00C510F5" w:rsidRDefault="00F97679" w:rsidP="00C51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510F5">
              <w:rPr>
                <w:rFonts w:ascii="Times New Roman" w:hAnsi="Times New Roman"/>
                <w:sz w:val="16"/>
                <w:szCs w:val="16"/>
                <w:lang w:eastAsia="pl-PL"/>
              </w:rPr>
              <w:t>K_K03</w:t>
            </w:r>
          </w:p>
        </w:tc>
        <w:tc>
          <w:tcPr>
            <w:tcW w:w="945" w:type="dxa"/>
            <w:vAlign w:val="center"/>
          </w:tcPr>
          <w:p w14:paraId="59B418A3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4F7BE72A" w14:textId="77777777" w:rsidTr="00F97679">
        <w:trPr>
          <w:trHeight w:val="255"/>
        </w:trPr>
        <w:tc>
          <w:tcPr>
            <w:tcW w:w="0" w:type="auto"/>
            <w:vMerge/>
            <w:vAlign w:val="center"/>
          </w:tcPr>
          <w:p w14:paraId="4DE63AE0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6D88E8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4929E47A" w14:textId="77777777" w:rsidR="00F97679" w:rsidRPr="00C510F5" w:rsidRDefault="00F97679" w:rsidP="00F97679">
            <w:r w:rsidRPr="00C510F5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0" w:type="auto"/>
            <w:gridSpan w:val="2"/>
            <w:vAlign w:val="center"/>
          </w:tcPr>
          <w:p w14:paraId="672EFF00" w14:textId="77777777" w:rsidR="00F97679" w:rsidRPr="00C510F5" w:rsidRDefault="00F97679" w:rsidP="00C510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510F5">
              <w:rPr>
                <w:rFonts w:ascii="Times New Roman" w:hAnsi="Times New Roman"/>
                <w:sz w:val="16"/>
                <w:szCs w:val="16"/>
                <w:lang w:eastAsia="pl-PL"/>
              </w:rPr>
              <w:t>K_K04</w:t>
            </w:r>
          </w:p>
        </w:tc>
        <w:tc>
          <w:tcPr>
            <w:tcW w:w="945" w:type="dxa"/>
            <w:vAlign w:val="center"/>
          </w:tcPr>
          <w:p w14:paraId="10F9854F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5F600A53" w14:textId="77777777" w:rsidR="00C510F5" w:rsidRPr="00C510F5" w:rsidRDefault="00C510F5" w:rsidP="00C510F5"/>
    <w:p w14:paraId="02790AB7" w14:textId="77777777" w:rsidR="00C510F5" w:rsidRPr="00C510F5" w:rsidRDefault="00C510F5" w:rsidP="00F97679">
      <w:pPr>
        <w:jc w:val="center"/>
      </w:pPr>
      <w:r w:rsidRPr="00C510F5">
        <w:br w:type="page"/>
      </w:r>
    </w:p>
    <w:p w14:paraId="789CCBEB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C510F5" w14:paraId="27EDC48E" w14:textId="77777777" w:rsidTr="00F97679">
        <w:tc>
          <w:tcPr>
            <w:tcW w:w="1951" w:type="dxa"/>
            <w:gridSpan w:val="2"/>
          </w:tcPr>
          <w:p w14:paraId="3247F47B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7AD1B4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3BCB90A7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B791B3B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1661A1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5AC23FF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10F5" w:rsidRPr="00C510F5" w14:paraId="5C0F50C8" w14:textId="77777777" w:rsidTr="00F97679">
        <w:tc>
          <w:tcPr>
            <w:tcW w:w="675" w:type="dxa"/>
          </w:tcPr>
          <w:p w14:paraId="679A4A0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171BE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297391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756FE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A53079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E57742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C510F5" w14:paraId="10850642" w14:textId="77777777" w:rsidTr="00F97679">
        <w:tc>
          <w:tcPr>
            <w:tcW w:w="675" w:type="dxa"/>
          </w:tcPr>
          <w:p w14:paraId="529B025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FB59CD9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Geneza, pojęcie, źródła prawa własności intelektualnej i jego miejsce w systemie prawa. </w:t>
            </w:r>
          </w:p>
        </w:tc>
        <w:tc>
          <w:tcPr>
            <w:tcW w:w="1307" w:type="dxa"/>
          </w:tcPr>
          <w:p w14:paraId="154EF12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510F5" w14:paraId="2010074B" w14:textId="77777777" w:rsidTr="00F97679">
        <w:tc>
          <w:tcPr>
            <w:tcW w:w="675" w:type="dxa"/>
          </w:tcPr>
          <w:p w14:paraId="5A4DDD3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82BFBD0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Zakres podmiotowy i przedmiotowy prawa własności intelektualnej</w:t>
            </w:r>
          </w:p>
        </w:tc>
        <w:tc>
          <w:tcPr>
            <w:tcW w:w="1307" w:type="dxa"/>
          </w:tcPr>
          <w:p w14:paraId="4A68584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510F5" w14:paraId="0FEAFB49" w14:textId="77777777" w:rsidTr="00F97679">
        <w:tc>
          <w:tcPr>
            <w:tcW w:w="675" w:type="dxa"/>
          </w:tcPr>
          <w:p w14:paraId="21F49E1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0629E85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Przedmiot i podmioty prawa autorskiego, podstawowe definicje. </w:t>
            </w:r>
          </w:p>
        </w:tc>
        <w:tc>
          <w:tcPr>
            <w:tcW w:w="1307" w:type="dxa"/>
          </w:tcPr>
          <w:p w14:paraId="226821F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510F5" w14:paraId="27C7764A" w14:textId="77777777" w:rsidTr="00F97679">
        <w:tc>
          <w:tcPr>
            <w:tcW w:w="675" w:type="dxa"/>
          </w:tcPr>
          <w:p w14:paraId="44B6E61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7A65155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Prawa osobiste twórców do chronionych utworów.</w:t>
            </w:r>
          </w:p>
        </w:tc>
        <w:tc>
          <w:tcPr>
            <w:tcW w:w="1307" w:type="dxa"/>
          </w:tcPr>
          <w:p w14:paraId="028AF43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10F5" w:rsidRPr="00C510F5" w14:paraId="419A6926" w14:textId="77777777" w:rsidTr="00F97679">
        <w:tc>
          <w:tcPr>
            <w:tcW w:w="675" w:type="dxa"/>
          </w:tcPr>
          <w:p w14:paraId="2A11B0F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3BF4B3A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Pojęcie i podstawowy katalog praw majątkowych oraz pola eksploatacji utworu. Postacie naruszenia autorskich praw osobistych i majątkowych - pojęcie plagiatu, piractwa, bazy danych. </w:t>
            </w:r>
          </w:p>
        </w:tc>
        <w:tc>
          <w:tcPr>
            <w:tcW w:w="1307" w:type="dxa"/>
          </w:tcPr>
          <w:p w14:paraId="5CB5B2D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10F5" w:rsidRPr="00C510F5" w14:paraId="7C447E86" w14:textId="77777777" w:rsidTr="00F97679">
        <w:tc>
          <w:tcPr>
            <w:tcW w:w="675" w:type="dxa"/>
          </w:tcPr>
          <w:p w14:paraId="5BC0B37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AB2B6B4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Ochrona wynalazków, znaków towarowych i wzorów przemysłowych.</w:t>
            </w:r>
          </w:p>
        </w:tc>
        <w:tc>
          <w:tcPr>
            <w:tcW w:w="1307" w:type="dxa"/>
          </w:tcPr>
          <w:p w14:paraId="0517C74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10F5" w:rsidRPr="00C510F5" w14:paraId="295BAAE9" w14:textId="77777777" w:rsidTr="00F97679">
        <w:tc>
          <w:tcPr>
            <w:tcW w:w="675" w:type="dxa"/>
          </w:tcPr>
          <w:p w14:paraId="6AB6E06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4CC9848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Cywilne i karne zasady odpowiedzialności za naruszenie praw własności intelektualnej.</w:t>
            </w:r>
          </w:p>
        </w:tc>
        <w:tc>
          <w:tcPr>
            <w:tcW w:w="1307" w:type="dxa"/>
          </w:tcPr>
          <w:p w14:paraId="37FABE1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10F5" w:rsidRPr="00C510F5" w14:paraId="59189C68" w14:textId="77777777" w:rsidTr="00F97679">
        <w:tc>
          <w:tcPr>
            <w:tcW w:w="675" w:type="dxa"/>
          </w:tcPr>
          <w:p w14:paraId="3CB880B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D2EBEA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Bezpieczeństwo informacji w ochronie własności intelektualnej</w:t>
            </w:r>
          </w:p>
        </w:tc>
        <w:tc>
          <w:tcPr>
            <w:tcW w:w="1307" w:type="dxa"/>
          </w:tcPr>
          <w:p w14:paraId="5555D6A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10F5" w:rsidRPr="00C510F5" w14:paraId="4CDC7680" w14:textId="77777777" w:rsidTr="00F97679">
        <w:tc>
          <w:tcPr>
            <w:tcW w:w="675" w:type="dxa"/>
          </w:tcPr>
          <w:p w14:paraId="2035368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4796602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Postępowanie przed Urzędem Patentowym RP.</w:t>
            </w:r>
          </w:p>
        </w:tc>
        <w:tc>
          <w:tcPr>
            <w:tcW w:w="1307" w:type="dxa"/>
          </w:tcPr>
          <w:p w14:paraId="304B1E7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10F5" w:rsidRPr="00C510F5" w14:paraId="6B4D01D7" w14:textId="77777777" w:rsidTr="00F97679">
        <w:tc>
          <w:tcPr>
            <w:tcW w:w="675" w:type="dxa"/>
          </w:tcPr>
          <w:p w14:paraId="40BAD9F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5B491E9D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Norma PN-EN ISO 27001 narzędziem doskonalenia bezpieczeństwa informacji w ochronie własności intelektualnej</w:t>
            </w:r>
          </w:p>
        </w:tc>
        <w:tc>
          <w:tcPr>
            <w:tcW w:w="1307" w:type="dxa"/>
          </w:tcPr>
          <w:p w14:paraId="1F28623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510F5" w14:paraId="6C4C4B02" w14:textId="77777777" w:rsidTr="00F97679">
        <w:tc>
          <w:tcPr>
            <w:tcW w:w="675" w:type="dxa"/>
          </w:tcPr>
          <w:p w14:paraId="044C8CD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7C3F823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Podsumowanie materiału</w:t>
            </w:r>
          </w:p>
        </w:tc>
        <w:tc>
          <w:tcPr>
            <w:tcW w:w="1307" w:type="dxa"/>
          </w:tcPr>
          <w:p w14:paraId="04131D0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10F5" w:rsidRPr="00C510F5" w14:paraId="134C8153" w14:textId="77777777" w:rsidTr="00F97679">
        <w:tc>
          <w:tcPr>
            <w:tcW w:w="7905" w:type="dxa"/>
            <w:gridSpan w:val="4"/>
          </w:tcPr>
          <w:p w14:paraId="45E68CE7" w14:textId="77777777" w:rsidR="00C510F5" w:rsidRPr="00C510F5" w:rsidRDefault="00C510F5" w:rsidP="00C510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8B8597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7909F9E2" w14:textId="77777777" w:rsidR="00C510F5" w:rsidRPr="00C510F5" w:rsidRDefault="00C510F5" w:rsidP="00C510F5">
      <w:pPr>
        <w:spacing w:after="0" w:line="240" w:lineRule="auto"/>
      </w:pPr>
    </w:p>
    <w:p w14:paraId="0EC43DCE" w14:textId="77777777" w:rsidR="00C510F5" w:rsidRPr="00C510F5" w:rsidRDefault="00C510F5" w:rsidP="00C510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510F5" w:rsidRPr="00C510F5" w14:paraId="1FD3E1EF" w14:textId="77777777" w:rsidTr="00F97679">
        <w:tc>
          <w:tcPr>
            <w:tcW w:w="675" w:type="dxa"/>
          </w:tcPr>
          <w:p w14:paraId="1983AE2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BBBD47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Golat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R., Prawo autorskie i prawa pokrewne. Podręcznik, C.H. Beck, Warszawa 2006</w:t>
            </w:r>
          </w:p>
        </w:tc>
      </w:tr>
      <w:tr w:rsidR="00C510F5" w:rsidRPr="00C510F5" w14:paraId="0237886E" w14:textId="77777777" w:rsidTr="00F97679">
        <w:tc>
          <w:tcPr>
            <w:tcW w:w="675" w:type="dxa"/>
          </w:tcPr>
          <w:p w14:paraId="1E8F408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8AC39EF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A. Szewc, G. </w:t>
            </w: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Jyż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>, Prawo własności przemysłowej, C.H. Beck, Warszawa 2003</w:t>
            </w:r>
          </w:p>
        </w:tc>
      </w:tr>
      <w:tr w:rsidR="00C510F5" w:rsidRPr="00C510F5" w14:paraId="658DD91E" w14:textId="77777777" w:rsidTr="00F97679">
        <w:tc>
          <w:tcPr>
            <w:tcW w:w="675" w:type="dxa"/>
          </w:tcPr>
          <w:p w14:paraId="2779882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C690FB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Barta J., System prawa prywatnego. Tom XIII. Prawo autorskie. Podręcznik, C.H. Beck, Warszawa 2002</w:t>
            </w:r>
          </w:p>
        </w:tc>
      </w:tr>
    </w:tbl>
    <w:p w14:paraId="0DCF3FB9" w14:textId="77777777" w:rsidR="00C510F5" w:rsidRPr="00C510F5" w:rsidRDefault="00C510F5" w:rsidP="00C510F5">
      <w:pPr>
        <w:spacing w:after="0" w:line="240" w:lineRule="auto"/>
      </w:pPr>
    </w:p>
    <w:p w14:paraId="62CC5E4B" w14:textId="77777777" w:rsidR="00C510F5" w:rsidRPr="00C510F5" w:rsidRDefault="00C510F5" w:rsidP="00C510F5">
      <w:pPr>
        <w:spacing w:after="0" w:line="240" w:lineRule="auto"/>
      </w:pPr>
    </w:p>
    <w:p w14:paraId="554A4507" w14:textId="77777777" w:rsidR="00C510F5" w:rsidRPr="00C510F5" w:rsidRDefault="00C510F5" w:rsidP="00C510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510F5" w:rsidRPr="00C510F5" w14:paraId="1CDD34C6" w14:textId="77777777" w:rsidTr="00F97679">
        <w:tc>
          <w:tcPr>
            <w:tcW w:w="675" w:type="dxa"/>
          </w:tcPr>
          <w:p w14:paraId="1D46F8F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6C9998F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Karpowicz A., Poradnik prawa autorskiego. Poradnik, Wyd. ABC, Warszawa 2005</w:t>
            </w:r>
          </w:p>
          <w:p w14:paraId="3F14D286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0F5" w:rsidRPr="00C510F5" w14:paraId="675E9422" w14:textId="77777777" w:rsidTr="00F97679">
        <w:tc>
          <w:tcPr>
            <w:tcW w:w="675" w:type="dxa"/>
          </w:tcPr>
          <w:p w14:paraId="6D3E5E7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CBA6FC5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Fijałkowski T., Prawo własności przemysłowej. Prawa autorskie i prawa pokrewne. Poradnik, Wyd. Hanka, Warszawa 2001</w:t>
            </w:r>
          </w:p>
        </w:tc>
      </w:tr>
    </w:tbl>
    <w:p w14:paraId="3265C5B4" w14:textId="77777777" w:rsidR="00C510F5" w:rsidRDefault="00C510F5">
      <w:r>
        <w:br w:type="page"/>
      </w:r>
    </w:p>
    <w:p w14:paraId="1BDA21A5" w14:textId="77777777" w:rsidR="00464D06" w:rsidRPr="00C510F5" w:rsidRDefault="00464D06" w:rsidP="00464D06">
      <w:pPr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Państwowa Wyższa Szkoła Zawodowa w Nysie</w:t>
      </w:r>
    </w:p>
    <w:p w14:paraId="1A49859E" w14:textId="77777777" w:rsidR="00464D06" w:rsidRPr="00C510F5" w:rsidRDefault="00464D06" w:rsidP="00464D06">
      <w:pPr>
        <w:jc w:val="center"/>
        <w:rPr>
          <w:rFonts w:ascii="Times New Roman" w:hAnsi="Times New Roman"/>
          <w:b/>
        </w:rPr>
      </w:pPr>
    </w:p>
    <w:p w14:paraId="1197CD9A" w14:textId="77777777" w:rsidR="00464D06" w:rsidRPr="00C510F5" w:rsidRDefault="00464D06" w:rsidP="00464D06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64D06" w:rsidRPr="00C510F5" w14:paraId="7778D4C2" w14:textId="77777777" w:rsidTr="002E2A86">
        <w:trPr>
          <w:trHeight w:val="501"/>
        </w:trPr>
        <w:tc>
          <w:tcPr>
            <w:tcW w:w="2802" w:type="dxa"/>
            <w:gridSpan w:val="4"/>
            <w:vAlign w:val="center"/>
          </w:tcPr>
          <w:p w14:paraId="07B74033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C26A14C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Podstawy przedsiębiorczości i zasad prowadzenia działalności gospodarczej</w:t>
            </w:r>
          </w:p>
        </w:tc>
        <w:tc>
          <w:tcPr>
            <w:tcW w:w="1689" w:type="dxa"/>
            <w:gridSpan w:val="3"/>
            <w:vAlign w:val="center"/>
          </w:tcPr>
          <w:p w14:paraId="1106A000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4634ED1A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de-DE"/>
              </w:rPr>
            </w:pPr>
            <w:r w:rsidRPr="00C510F5">
              <w:rPr>
                <w:rFonts w:ascii="Times New Roman" w:hAnsi="Times New Roman"/>
                <w:sz w:val="14"/>
                <w:szCs w:val="14"/>
                <w:lang w:val="de-DE"/>
              </w:rPr>
              <w:t>S-FIR-I-P-RIKF-PODP_V</w:t>
            </w:r>
          </w:p>
        </w:tc>
      </w:tr>
      <w:tr w:rsidR="00464D06" w:rsidRPr="00C510F5" w14:paraId="29ADA371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71872044" w14:textId="77777777" w:rsidR="00464D06" w:rsidRPr="00C510F5" w:rsidRDefault="00464D06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7EDD267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64D06" w:rsidRPr="00C510F5" w14:paraId="016657B1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056400B8" w14:textId="77777777" w:rsidR="00464D06" w:rsidRPr="00C510F5" w:rsidRDefault="00464D06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87C3E13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464D06" w:rsidRPr="00C510F5" w14:paraId="38383685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4E3ECD48" w14:textId="77777777" w:rsidR="00464D06" w:rsidRPr="00C510F5" w:rsidRDefault="00464D06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A5634E6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64D06" w:rsidRPr="00C510F5" w14:paraId="48B4E19D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5F90536C" w14:textId="77777777" w:rsidR="00464D06" w:rsidRPr="00C510F5" w:rsidRDefault="00464D06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EDD3E89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64D06" w:rsidRPr="00C510F5" w14:paraId="4462916D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5E4027B0" w14:textId="77777777" w:rsidR="00464D06" w:rsidRPr="00C510F5" w:rsidRDefault="00464D06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E3F7B1B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464D06" w:rsidRPr="00C510F5" w14:paraId="6F3C5A1F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1471DB8A" w14:textId="77777777" w:rsidR="00464D06" w:rsidRPr="00C510F5" w:rsidRDefault="00464D06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F0007E9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464D06" w:rsidRPr="00C510F5" w14:paraId="45C548FA" w14:textId="77777777" w:rsidTr="002E2A86">
        <w:trPr>
          <w:trHeight w:val="395"/>
        </w:trPr>
        <w:tc>
          <w:tcPr>
            <w:tcW w:w="2808" w:type="dxa"/>
            <w:gridSpan w:val="5"/>
            <w:vAlign w:val="center"/>
          </w:tcPr>
          <w:p w14:paraId="795A476D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7731DA8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36456FA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0D9274C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64D06" w:rsidRPr="00C510F5" w14:paraId="0E308756" w14:textId="77777777" w:rsidTr="002E2A86">
        <w:tc>
          <w:tcPr>
            <w:tcW w:w="1668" w:type="dxa"/>
            <w:gridSpan w:val="2"/>
            <w:vMerge w:val="restart"/>
            <w:vAlign w:val="center"/>
          </w:tcPr>
          <w:p w14:paraId="3C8D8BC4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D37BC1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E3788AE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383829C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573656D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AAE4A7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386" w:type="dxa"/>
            <w:gridSpan w:val="2"/>
            <w:vAlign w:val="center"/>
          </w:tcPr>
          <w:p w14:paraId="6B6BF206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2730C9DD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034" w:type="dxa"/>
            <w:vMerge/>
            <w:vAlign w:val="center"/>
          </w:tcPr>
          <w:p w14:paraId="15BCFC8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4D06" w:rsidRPr="00C510F5" w14:paraId="68AA701D" w14:textId="77777777" w:rsidTr="002E2A86">
        <w:tc>
          <w:tcPr>
            <w:tcW w:w="1668" w:type="dxa"/>
            <w:gridSpan w:val="2"/>
            <w:vMerge/>
            <w:vAlign w:val="center"/>
          </w:tcPr>
          <w:p w14:paraId="76C49BDF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F9CAB9A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8701ADE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FC3B474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1EE9F02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A56D38A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FFE1760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1D377DF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64D06" w:rsidRPr="00C510F5" w14:paraId="34B2C197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6D9BFB06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13FA0400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C510F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vAlign w:val="center"/>
          </w:tcPr>
          <w:p w14:paraId="7978405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C510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  <w:vAlign w:val="center"/>
          </w:tcPr>
          <w:p w14:paraId="15499A0F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43A7F183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Kolokwium</w:t>
            </w:r>
          </w:p>
        </w:tc>
        <w:tc>
          <w:tcPr>
            <w:tcW w:w="1034" w:type="dxa"/>
            <w:vAlign w:val="center"/>
          </w:tcPr>
          <w:p w14:paraId="1CE9140C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64D06" w:rsidRPr="00C510F5" w14:paraId="0C379014" w14:textId="77777777" w:rsidTr="002E2A86">
        <w:trPr>
          <w:trHeight w:val="279"/>
        </w:trPr>
        <w:tc>
          <w:tcPr>
            <w:tcW w:w="1668" w:type="dxa"/>
            <w:gridSpan w:val="2"/>
            <w:vAlign w:val="center"/>
          </w:tcPr>
          <w:p w14:paraId="48B97E4B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F2EE52E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C510F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vAlign w:val="center"/>
          </w:tcPr>
          <w:p w14:paraId="151AD8B3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C510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  <w:vAlign w:val="center"/>
          </w:tcPr>
          <w:p w14:paraId="41F80D5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642492ED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258382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C330445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64D06" w:rsidRPr="00C510F5" w14:paraId="07F3AEB0" w14:textId="77777777" w:rsidTr="002E2A86">
        <w:tc>
          <w:tcPr>
            <w:tcW w:w="1101" w:type="dxa"/>
            <w:vAlign w:val="center"/>
          </w:tcPr>
          <w:p w14:paraId="4A9F0DE8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2E5516D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719BC3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B71678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89D57CB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73DF7F6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F5E83D1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64D06" w:rsidRPr="00C510F5" w14:paraId="3B988E8B" w14:textId="77777777" w:rsidTr="002E2A8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A814D8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885211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1C1331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BD1B5D2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Posiada wiedzę na temat form prowadzenia działalności gospodarczej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7392989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KW_05</w:t>
            </w:r>
          </w:p>
          <w:p w14:paraId="06FB23FF" w14:textId="77777777" w:rsidR="00464D06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KW_11</w:t>
            </w:r>
          </w:p>
          <w:p w14:paraId="6BA09C17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5CE">
              <w:rPr>
                <w:rFonts w:ascii="Times New Roman" w:hAnsi="Times New Roman"/>
                <w:sz w:val="16"/>
                <w:szCs w:val="16"/>
              </w:rPr>
              <w:t>KW_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t xml:space="preserve"> </w:t>
            </w:r>
            <w:r w:rsidRPr="002365CE">
              <w:rPr>
                <w:rFonts w:ascii="Times New Roman" w:hAnsi="Times New Roman"/>
                <w:sz w:val="16"/>
                <w:szCs w:val="16"/>
              </w:rPr>
              <w:t>KW_1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0B910FE0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1ABF0B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81FEB74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6B297250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66A13652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ADE11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6A158D9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color w:val="000000"/>
                <w:sz w:val="16"/>
                <w:szCs w:val="16"/>
              </w:rPr>
              <w:t>Zna formy opodatkowania jednostek gospodarczych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14:paraId="46DA2B5D" w14:textId="77777777" w:rsidR="00464D06" w:rsidRPr="00C510F5" w:rsidRDefault="00464D06" w:rsidP="002E2A86">
            <w:pPr>
              <w:spacing w:after="0" w:line="240" w:lineRule="auto"/>
            </w:pPr>
          </w:p>
        </w:tc>
        <w:tc>
          <w:tcPr>
            <w:tcW w:w="1134" w:type="dxa"/>
            <w:gridSpan w:val="2"/>
            <w:vAlign w:val="center"/>
          </w:tcPr>
          <w:p w14:paraId="3ABE60E8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KW_06</w:t>
            </w:r>
          </w:p>
          <w:p w14:paraId="3498811E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KW_12</w:t>
            </w:r>
            <w:r>
              <w:t xml:space="preserve"> </w:t>
            </w:r>
            <w:r w:rsidRPr="002365CE">
              <w:rPr>
                <w:rFonts w:ascii="Times New Roman" w:hAnsi="Times New Roman"/>
                <w:sz w:val="16"/>
                <w:szCs w:val="16"/>
              </w:rPr>
              <w:t>KW_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t xml:space="preserve"> </w:t>
            </w:r>
            <w:r w:rsidRPr="002365CE">
              <w:rPr>
                <w:rFonts w:ascii="Times New Roman" w:hAnsi="Times New Roman"/>
                <w:sz w:val="16"/>
                <w:szCs w:val="16"/>
              </w:rPr>
              <w:t>KW_1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599E37C2" w14:textId="77777777" w:rsidR="00464D06" w:rsidRPr="00C510F5" w:rsidRDefault="00464D06" w:rsidP="002E2A86">
            <w:pPr>
              <w:spacing w:after="0" w:line="240" w:lineRule="auto"/>
              <w:jc w:val="center"/>
            </w:pPr>
          </w:p>
        </w:tc>
        <w:tc>
          <w:tcPr>
            <w:tcW w:w="1034" w:type="dxa"/>
            <w:vAlign w:val="center"/>
          </w:tcPr>
          <w:p w14:paraId="25CE01D8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79828E69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301365C4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33F00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A8C6F53" w14:textId="77777777" w:rsidR="00464D06" w:rsidRPr="00C510F5" w:rsidRDefault="00464D06" w:rsidP="002E2A86">
            <w:pPr>
              <w:spacing w:after="0" w:line="240" w:lineRule="auto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Posiada wiedzę na temat form rozliczeń finansowych w przedsiębiorstwie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89785E9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KW_10</w:t>
            </w:r>
          </w:p>
          <w:p w14:paraId="17F935C8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KW_15</w:t>
            </w:r>
          </w:p>
          <w:p w14:paraId="4E90EFFB" w14:textId="77777777" w:rsidR="00464D06" w:rsidRPr="00C510F5" w:rsidRDefault="00464D06" w:rsidP="002E2A86">
            <w:pPr>
              <w:spacing w:after="0" w:line="240" w:lineRule="auto"/>
              <w:jc w:val="center"/>
            </w:pPr>
          </w:p>
        </w:tc>
        <w:tc>
          <w:tcPr>
            <w:tcW w:w="1034" w:type="dxa"/>
            <w:vAlign w:val="center"/>
          </w:tcPr>
          <w:p w14:paraId="29533E1C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6AA7F0FA" w14:textId="77777777" w:rsidTr="002E2A8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09E54F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E8DA0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5FC23AC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4F12A5F" w14:textId="77777777" w:rsidR="00464D06" w:rsidRPr="00C510F5" w:rsidRDefault="00464D06" w:rsidP="002E2A86">
            <w:pPr>
              <w:spacing w:after="0" w:line="240" w:lineRule="auto"/>
            </w:pPr>
            <w:r w:rsidRPr="00C510F5">
              <w:rPr>
                <w:rFonts w:ascii="Times New Roman" w:hAnsi="Times New Roman"/>
                <w:color w:val="000000"/>
                <w:sz w:val="16"/>
                <w:szCs w:val="16"/>
              </w:rPr>
              <w:t>Potrafi wybrać odpowiednią formę opodatkowania oraz podać jej wady i zalety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2F32A6C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KU_07</w:t>
            </w:r>
          </w:p>
          <w:p w14:paraId="35AF35A5" w14:textId="77777777" w:rsidR="00464D06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KU_10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DA9CE90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5CE">
              <w:rPr>
                <w:rFonts w:ascii="Times New Roman" w:hAnsi="Times New Roman"/>
                <w:sz w:val="16"/>
                <w:szCs w:val="16"/>
              </w:rPr>
              <w:t>KU_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034" w:type="dxa"/>
            <w:vAlign w:val="center"/>
          </w:tcPr>
          <w:p w14:paraId="16663911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2CD194BB" w14:textId="77777777" w:rsidTr="002E2A86">
        <w:trPr>
          <w:trHeight w:val="299"/>
        </w:trPr>
        <w:tc>
          <w:tcPr>
            <w:tcW w:w="1101" w:type="dxa"/>
            <w:vMerge/>
            <w:vAlign w:val="center"/>
          </w:tcPr>
          <w:p w14:paraId="47D4A2AD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71AA5A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AA120EC" w14:textId="77777777" w:rsidR="00464D06" w:rsidRPr="00C510F5" w:rsidRDefault="00464D06" w:rsidP="002E2A86">
            <w:pPr>
              <w:spacing w:after="0" w:line="240" w:lineRule="auto"/>
            </w:pPr>
            <w:r w:rsidRPr="00C510F5">
              <w:rPr>
                <w:rFonts w:ascii="Times New Roman" w:hAnsi="Times New Roman"/>
                <w:color w:val="000000"/>
                <w:sz w:val="16"/>
                <w:szCs w:val="16"/>
              </w:rPr>
              <w:t>Rozróżnia przychody od kosztów i potrafi obliczyć zobowiązanie podatkowe przedsiębiorstwa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27902F6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KU_12</w:t>
            </w:r>
          </w:p>
        </w:tc>
        <w:tc>
          <w:tcPr>
            <w:tcW w:w="1034" w:type="dxa"/>
            <w:vAlign w:val="center"/>
          </w:tcPr>
          <w:p w14:paraId="47734958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6A89224F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7F4382A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F82DC3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B007DA9" w14:textId="77777777" w:rsidR="00464D06" w:rsidRPr="00C510F5" w:rsidRDefault="00464D06" w:rsidP="002E2A86">
            <w:pPr>
              <w:spacing w:after="0" w:line="240" w:lineRule="auto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Potrafi wskazać różnice pomiędzy umową o pracę a umową cywilnoprawną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CE1A4D8" w14:textId="77777777" w:rsidR="00464D06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KU_12</w:t>
            </w:r>
          </w:p>
          <w:p w14:paraId="377DD440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5CE">
              <w:rPr>
                <w:rFonts w:ascii="Times New Roman" w:hAnsi="Times New Roman"/>
                <w:sz w:val="16"/>
                <w:szCs w:val="16"/>
              </w:rPr>
              <w:t>KU_1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  <w:vAlign w:val="center"/>
          </w:tcPr>
          <w:p w14:paraId="714476A9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6FDF5395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29F626B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37F12D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42C3C1D" w14:textId="77777777" w:rsidR="00464D06" w:rsidRPr="00C510F5" w:rsidRDefault="00464D06" w:rsidP="002E2A86">
            <w:pPr>
              <w:spacing w:after="0" w:line="240" w:lineRule="auto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Potrafi wybrać lokatę bankową oraz oszacować koszt kredytu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00B0C8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KU_13</w:t>
            </w:r>
          </w:p>
        </w:tc>
        <w:tc>
          <w:tcPr>
            <w:tcW w:w="1034" w:type="dxa"/>
            <w:vAlign w:val="center"/>
          </w:tcPr>
          <w:p w14:paraId="22ECC21B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02094D99" w14:textId="77777777" w:rsidTr="002E2A8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59669CC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659BE3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31A3912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00C26B3" w14:textId="77777777" w:rsidR="00464D06" w:rsidRPr="00C510F5" w:rsidRDefault="00464D06" w:rsidP="002E2A86">
            <w:r w:rsidRPr="00C510F5">
              <w:rPr>
                <w:rFonts w:ascii="Times New Roman" w:hAnsi="Times New Roman"/>
                <w:sz w:val="16"/>
                <w:szCs w:val="16"/>
              </w:rPr>
              <w:t>Jest świadomy konsekwencji wynikających z nadmiernego zadłużania przedsiębiorstwa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D35A5F4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KK_01,</w:t>
            </w:r>
          </w:p>
          <w:p w14:paraId="2E2C3E1C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KK_10,</w:t>
            </w:r>
          </w:p>
          <w:p w14:paraId="7257820C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KK_11,</w:t>
            </w:r>
          </w:p>
        </w:tc>
        <w:tc>
          <w:tcPr>
            <w:tcW w:w="1034" w:type="dxa"/>
            <w:vAlign w:val="center"/>
          </w:tcPr>
          <w:p w14:paraId="22250A4F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3E534A1A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39F2925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E4F072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EE911EA" w14:textId="77777777" w:rsidR="00464D06" w:rsidRPr="00C510F5" w:rsidRDefault="00464D06" w:rsidP="002E2A86">
            <w:r w:rsidRPr="00C510F5">
              <w:rPr>
                <w:rFonts w:ascii="Times New Roman" w:hAnsi="Times New Roman"/>
                <w:sz w:val="16"/>
                <w:szCs w:val="16"/>
              </w:rPr>
              <w:t>Jest świadomy obowiązków pracodawcy wobec pracowników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E61294E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KK_02</w:t>
            </w:r>
          </w:p>
          <w:p w14:paraId="507A735F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KK_05,</w:t>
            </w:r>
          </w:p>
          <w:p w14:paraId="04A8DBC8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KK_10,</w:t>
            </w:r>
          </w:p>
          <w:p w14:paraId="5D043A15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KK_11</w:t>
            </w:r>
          </w:p>
        </w:tc>
        <w:tc>
          <w:tcPr>
            <w:tcW w:w="1034" w:type="dxa"/>
            <w:vAlign w:val="center"/>
          </w:tcPr>
          <w:p w14:paraId="06351AD6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5758F382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1C4E906E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077C4B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33802CA" w14:textId="77777777" w:rsidR="00464D06" w:rsidRPr="00C510F5" w:rsidRDefault="00464D06" w:rsidP="002E2A86">
            <w:r w:rsidRPr="00C510F5">
              <w:rPr>
                <w:rFonts w:ascii="Times New Roman" w:hAnsi="Times New Roman"/>
                <w:sz w:val="16"/>
                <w:szCs w:val="16"/>
              </w:rPr>
              <w:t>Zna normy etyczne prowadzenia przedsiębiorstwa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6CFEC6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KK_13,</w:t>
            </w:r>
          </w:p>
        </w:tc>
        <w:tc>
          <w:tcPr>
            <w:tcW w:w="1034" w:type="dxa"/>
            <w:vAlign w:val="center"/>
          </w:tcPr>
          <w:p w14:paraId="31AD1059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64D06" w:rsidRPr="00C510F5" w14:paraId="69D0F270" w14:textId="77777777" w:rsidTr="002E2A86">
        <w:trPr>
          <w:trHeight w:val="255"/>
        </w:trPr>
        <w:tc>
          <w:tcPr>
            <w:tcW w:w="1101" w:type="dxa"/>
            <w:vMerge/>
          </w:tcPr>
          <w:p w14:paraId="0A829F84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2E43E6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9EFAA32" w14:textId="77777777" w:rsidR="00464D06" w:rsidRPr="00C510F5" w:rsidRDefault="00464D06" w:rsidP="002E2A86">
            <w:r w:rsidRPr="00C510F5">
              <w:rPr>
                <w:rFonts w:ascii="Times New Roman" w:hAnsi="Times New Roman"/>
                <w:sz w:val="16"/>
                <w:szCs w:val="16"/>
              </w:rPr>
              <w:t xml:space="preserve">Identyfikuje znaczenie przedsiębiorczych </w:t>
            </w:r>
            <w:proofErr w:type="spellStart"/>
            <w:r w:rsidRPr="00C510F5"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A60F943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D913A0">
              <w:rPr>
                <w:rFonts w:ascii="Times New Roman" w:hAnsi="Times New Roman"/>
                <w:sz w:val="16"/>
                <w:szCs w:val="16"/>
              </w:rPr>
              <w:t>KK_14</w:t>
            </w:r>
          </w:p>
        </w:tc>
        <w:tc>
          <w:tcPr>
            <w:tcW w:w="1034" w:type="dxa"/>
            <w:vAlign w:val="center"/>
          </w:tcPr>
          <w:p w14:paraId="1547428E" w14:textId="77777777" w:rsidR="00464D06" w:rsidRPr="00C510F5" w:rsidRDefault="00464D06" w:rsidP="002E2A86">
            <w:pPr>
              <w:spacing w:after="0" w:line="240" w:lineRule="auto"/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0FF19D04" w14:textId="77777777" w:rsidR="00464D06" w:rsidRPr="00C510F5" w:rsidRDefault="00464D06" w:rsidP="00464D06"/>
    <w:p w14:paraId="43214C43" w14:textId="77777777" w:rsidR="00464D06" w:rsidRPr="00C510F5" w:rsidRDefault="00464D06" w:rsidP="00464D06">
      <w:pPr>
        <w:jc w:val="center"/>
      </w:pPr>
      <w:r w:rsidRPr="00C510F5">
        <w:br w:type="page"/>
      </w:r>
    </w:p>
    <w:p w14:paraId="6F778DD0" w14:textId="77777777" w:rsidR="00464D06" w:rsidRPr="00C510F5" w:rsidRDefault="00464D06" w:rsidP="00464D06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64D06" w:rsidRPr="00C510F5" w14:paraId="6217EE6E" w14:textId="77777777" w:rsidTr="002E2A86">
        <w:tc>
          <w:tcPr>
            <w:tcW w:w="1951" w:type="dxa"/>
            <w:gridSpan w:val="2"/>
          </w:tcPr>
          <w:p w14:paraId="58885ED8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AB6F19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05D1B168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8F9369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170F8F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ABCA522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D06" w:rsidRPr="00C510F5" w14:paraId="31B141E5" w14:textId="77777777" w:rsidTr="002E2A86">
        <w:tc>
          <w:tcPr>
            <w:tcW w:w="675" w:type="dxa"/>
          </w:tcPr>
          <w:p w14:paraId="4B22CD13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2226F3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63CF1F8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1BB20D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08A7957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B5D9F33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64D06" w:rsidRPr="00C510F5" w14:paraId="551C30EA" w14:textId="77777777" w:rsidTr="002E2A86">
        <w:tc>
          <w:tcPr>
            <w:tcW w:w="675" w:type="dxa"/>
          </w:tcPr>
          <w:p w14:paraId="7839AF60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809F720" w14:textId="77777777" w:rsidR="00464D06" w:rsidRPr="00C510F5" w:rsidRDefault="00464D06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510F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Człowiek przedsiębiorczy: cechy osoby przedsiębiorczej, analiza SWOT własnych działań, typy osobowości człowieka, sposób podejmowania decyzji. </w:t>
            </w:r>
          </w:p>
        </w:tc>
        <w:tc>
          <w:tcPr>
            <w:tcW w:w="1307" w:type="dxa"/>
          </w:tcPr>
          <w:p w14:paraId="115A6D34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4D06" w:rsidRPr="00C510F5" w14:paraId="28A91545" w14:textId="77777777" w:rsidTr="002E2A86">
        <w:tc>
          <w:tcPr>
            <w:tcW w:w="675" w:type="dxa"/>
          </w:tcPr>
          <w:p w14:paraId="358D76B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F105866" w14:textId="77777777" w:rsidR="00464D06" w:rsidRPr="00C510F5" w:rsidRDefault="00464D06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510F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Rachunek i lokata bankowa, kredyt bankowy. Zaciągamy kredyt. Jak wybrać dobrą lokatę bankową. </w:t>
            </w:r>
          </w:p>
        </w:tc>
        <w:tc>
          <w:tcPr>
            <w:tcW w:w="1307" w:type="dxa"/>
          </w:tcPr>
          <w:p w14:paraId="011BF595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4D06" w:rsidRPr="00C510F5" w14:paraId="156C37C3" w14:textId="77777777" w:rsidTr="002E2A86">
        <w:tc>
          <w:tcPr>
            <w:tcW w:w="675" w:type="dxa"/>
          </w:tcPr>
          <w:p w14:paraId="79A1BE1F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D07B099" w14:textId="77777777" w:rsidR="00464D06" w:rsidRPr="00C510F5" w:rsidRDefault="00464D06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510F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Cele i rodzaje działalności gospodarczej. Różnorodność form prowadzenia działalności</w:t>
            </w:r>
          </w:p>
          <w:p w14:paraId="3B0EAD15" w14:textId="77777777" w:rsidR="00464D06" w:rsidRPr="00C510F5" w:rsidRDefault="00464D06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Gospodarczej.  Procedura rejestracyjna przedsiębiorstwa.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Elektroniczny obieg dokumentacji w przedsiębiorstwie.</w:t>
            </w:r>
          </w:p>
        </w:tc>
        <w:tc>
          <w:tcPr>
            <w:tcW w:w="1307" w:type="dxa"/>
          </w:tcPr>
          <w:p w14:paraId="3D12CDC1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64D06" w:rsidRPr="00C510F5" w14:paraId="6739FC6C" w14:textId="77777777" w:rsidTr="002E2A86">
        <w:tc>
          <w:tcPr>
            <w:tcW w:w="675" w:type="dxa"/>
          </w:tcPr>
          <w:p w14:paraId="73A3F4BA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3F068F2" w14:textId="77777777" w:rsidR="00464D06" w:rsidRPr="00C510F5" w:rsidRDefault="00464D06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Pomysł na działalność. Otoczenie  konkurencyjne przedsiębiorstwa. </w:t>
            </w:r>
          </w:p>
        </w:tc>
        <w:tc>
          <w:tcPr>
            <w:tcW w:w="1307" w:type="dxa"/>
          </w:tcPr>
          <w:p w14:paraId="68F702F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4D06" w:rsidRPr="00C510F5" w14:paraId="5741298F" w14:textId="77777777" w:rsidTr="002E2A86">
        <w:tc>
          <w:tcPr>
            <w:tcW w:w="675" w:type="dxa"/>
          </w:tcPr>
          <w:p w14:paraId="36959FA4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51A1957" w14:textId="77777777" w:rsidR="00464D06" w:rsidRPr="00C510F5" w:rsidRDefault="00464D06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Księgowość w firmie – wybór formy opodatkowania. </w:t>
            </w:r>
          </w:p>
        </w:tc>
        <w:tc>
          <w:tcPr>
            <w:tcW w:w="1307" w:type="dxa"/>
          </w:tcPr>
          <w:p w14:paraId="754AF25F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4D06" w:rsidRPr="00C510F5" w14:paraId="6CA4D353" w14:textId="77777777" w:rsidTr="002E2A86">
        <w:tc>
          <w:tcPr>
            <w:tcW w:w="675" w:type="dxa"/>
          </w:tcPr>
          <w:p w14:paraId="79E4474F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590A546" w14:textId="77777777" w:rsidR="00464D06" w:rsidRPr="00C510F5" w:rsidRDefault="00464D06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Zasady rozliczeń finansowych przedsiębiorstw. Przedsiębiorstwo a ZUS. Przedsiębiorstwo a US.  Formy zatrudnienia – umowa o pracę, umowy cywilnoprawne. </w:t>
            </w:r>
          </w:p>
        </w:tc>
        <w:tc>
          <w:tcPr>
            <w:tcW w:w="1307" w:type="dxa"/>
          </w:tcPr>
          <w:p w14:paraId="592146C5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4D06" w:rsidRPr="00C510F5" w14:paraId="3C6DB8A5" w14:textId="77777777" w:rsidTr="002E2A86">
        <w:tc>
          <w:tcPr>
            <w:tcW w:w="675" w:type="dxa"/>
          </w:tcPr>
          <w:p w14:paraId="0A4BF63D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F3248F8" w14:textId="77777777" w:rsidR="00464D06" w:rsidRPr="00C510F5" w:rsidRDefault="00464D06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Biznes plan – budowa.</w:t>
            </w:r>
          </w:p>
        </w:tc>
        <w:tc>
          <w:tcPr>
            <w:tcW w:w="1307" w:type="dxa"/>
          </w:tcPr>
          <w:p w14:paraId="67261E85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4D06" w:rsidRPr="00C510F5" w14:paraId="6D14BEC4" w14:textId="77777777" w:rsidTr="002E2A86">
        <w:tc>
          <w:tcPr>
            <w:tcW w:w="7905" w:type="dxa"/>
            <w:gridSpan w:val="4"/>
          </w:tcPr>
          <w:p w14:paraId="58517419" w14:textId="77777777" w:rsidR="00464D06" w:rsidRPr="00C510F5" w:rsidRDefault="00464D06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7DFBAF9" w14:textId="77777777" w:rsidR="00464D06" w:rsidRPr="00C510F5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4FE75D03" w14:textId="77777777" w:rsidR="00464D06" w:rsidRPr="00C510F5" w:rsidRDefault="00464D06" w:rsidP="00464D06">
      <w:pPr>
        <w:spacing w:after="0" w:line="240" w:lineRule="auto"/>
      </w:pPr>
    </w:p>
    <w:p w14:paraId="79E82702" w14:textId="77777777" w:rsidR="00464D06" w:rsidRPr="00C510F5" w:rsidRDefault="00464D06" w:rsidP="00464D06">
      <w:pPr>
        <w:spacing w:after="0" w:line="240" w:lineRule="auto"/>
      </w:pPr>
    </w:p>
    <w:p w14:paraId="5A2D7FA5" w14:textId="77777777" w:rsidR="00464D06" w:rsidRPr="00D913A0" w:rsidRDefault="00464D06" w:rsidP="00464D0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913A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64D06" w:rsidRPr="00D913A0" w14:paraId="502D9BEA" w14:textId="77777777" w:rsidTr="002E2A86">
        <w:tc>
          <w:tcPr>
            <w:tcW w:w="675" w:type="dxa"/>
          </w:tcPr>
          <w:p w14:paraId="1E86C9F7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3FEC739" w14:textId="77777777" w:rsidR="00464D06" w:rsidRPr="00D913A0" w:rsidRDefault="00464D06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DB1714">
              <w:rPr>
                <w:rFonts w:ascii="Times New Roman" w:hAnsi="Times New Roman"/>
                <w:i/>
                <w:iCs/>
                <w:sz w:val="20"/>
                <w:szCs w:val="20"/>
              </w:rPr>
              <w:t>S T A W 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B1714">
              <w:rPr>
                <w:rFonts w:ascii="Times New Roman" w:hAnsi="Times New Roman"/>
                <w:i/>
                <w:iCs/>
                <w:sz w:val="20"/>
                <w:szCs w:val="20"/>
              </w:rPr>
              <w:t>z dnia 6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B1714">
              <w:rPr>
                <w:rFonts w:ascii="Times New Roman" w:hAnsi="Times New Roman"/>
                <w:i/>
                <w:iCs/>
                <w:sz w:val="20"/>
                <w:szCs w:val="20"/>
              </w:rPr>
              <w:t>marca 2018r.Prawo przedsiębiorców</w:t>
            </w:r>
          </w:p>
        </w:tc>
      </w:tr>
      <w:tr w:rsidR="00464D06" w:rsidRPr="00D913A0" w14:paraId="7880F435" w14:textId="77777777" w:rsidTr="002E2A86">
        <w:tc>
          <w:tcPr>
            <w:tcW w:w="675" w:type="dxa"/>
          </w:tcPr>
          <w:p w14:paraId="00C3416B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DB15E71" w14:textId="77777777" w:rsidR="00464D06" w:rsidRPr="00D913A0" w:rsidRDefault="00464D06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i/>
                <w:iCs/>
                <w:sz w:val="20"/>
                <w:szCs w:val="20"/>
              </w:rPr>
              <w:t>Jak rozpoczą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 xml:space="preserve">ć własny biznes? : poradnik dla rozpoczynających działalność / Aldona Dereń [et al.] ; Państwowa Wyższa Szkoła Zawodowa w Nysie. - Nysa : </w:t>
            </w:r>
            <w:hyperlink r:id="rId5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Oficyna Wydawnicza PWSZ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>, 2013.</w:t>
            </w:r>
            <w:r w:rsidRPr="00D913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64D06" w:rsidRPr="00D913A0" w14:paraId="53854D76" w14:textId="77777777" w:rsidTr="002E2A86">
        <w:tc>
          <w:tcPr>
            <w:tcW w:w="675" w:type="dxa"/>
          </w:tcPr>
          <w:p w14:paraId="062594C9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AC99C7D" w14:textId="77777777" w:rsidR="00464D06" w:rsidRPr="00D913A0" w:rsidRDefault="00464D06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Pasieczny Jacek.</w:t>
            </w:r>
            <w:r w:rsidRPr="00D913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913A0">
              <w:rPr>
                <w:rFonts w:ascii="Times New Roman" w:hAnsi="Times New Roman"/>
                <w:i/>
                <w:iCs/>
                <w:sz w:val="20"/>
                <w:szCs w:val="20"/>
              </w:rPr>
              <w:t>Biznes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 xml:space="preserve">plan : skuteczne narzędzie pracy przedsiębiorcy / Jacek Pasieczny. - Warszawa : </w:t>
            </w:r>
            <w:hyperlink r:id="rId6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Polskie Wydaw. Ekonomiczne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</w:tr>
    </w:tbl>
    <w:p w14:paraId="3BF990FE" w14:textId="77777777" w:rsidR="00464D06" w:rsidRPr="00D913A0" w:rsidRDefault="00464D06" w:rsidP="00464D06">
      <w:pPr>
        <w:spacing w:after="0" w:line="240" w:lineRule="auto"/>
        <w:rPr>
          <w:rFonts w:ascii="Times New Roman" w:hAnsi="Times New Roman"/>
        </w:rPr>
      </w:pPr>
    </w:p>
    <w:p w14:paraId="703C340A" w14:textId="77777777" w:rsidR="00464D06" w:rsidRPr="00D913A0" w:rsidRDefault="00464D06" w:rsidP="00464D06">
      <w:pPr>
        <w:spacing w:after="0" w:line="240" w:lineRule="auto"/>
        <w:rPr>
          <w:rFonts w:ascii="Times New Roman" w:hAnsi="Times New Roman"/>
        </w:rPr>
      </w:pPr>
    </w:p>
    <w:p w14:paraId="50A566AF" w14:textId="77777777" w:rsidR="00464D06" w:rsidRPr="00D913A0" w:rsidRDefault="00464D06" w:rsidP="00464D06">
      <w:pPr>
        <w:spacing w:after="0" w:line="240" w:lineRule="auto"/>
        <w:ind w:left="-142"/>
        <w:rPr>
          <w:rFonts w:ascii="Times New Roman" w:hAnsi="Times New Roman"/>
          <w:b/>
        </w:rPr>
      </w:pPr>
      <w:r w:rsidRPr="00D913A0">
        <w:rPr>
          <w:rFonts w:ascii="Times New Roman" w:hAnsi="Times New Roman"/>
          <w:b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64D06" w:rsidRPr="00D913A0" w14:paraId="5C63B060" w14:textId="77777777" w:rsidTr="002E2A86">
        <w:tc>
          <w:tcPr>
            <w:tcW w:w="675" w:type="dxa"/>
          </w:tcPr>
          <w:p w14:paraId="74611592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B85859D" w14:textId="77777777" w:rsidR="00464D06" w:rsidRPr="00D913A0" w:rsidRDefault="00464D06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 xml:space="preserve">Wybrane zagadnienia rachunkowości i finansów / Zofia Wilimowska, Marek Wilimowski, Danuta </w:t>
            </w:r>
            <w:proofErr w:type="spellStart"/>
            <w:r w:rsidRPr="006251F3">
              <w:rPr>
                <w:rFonts w:ascii="Times New Roman" w:hAnsi="Times New Roman"/>
                <w:sz w:val="20"/>
                <w:szCs w:val="20"/>
              </w:rPr>
              <w:t>Seretna</w:t>
            </w:r>
            <w:proofErr w:type="spellEnd"/>
            <w:r w:rsidRPr="006251F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 xml:space="preserve"> Państwowa Wyższa Szkoła Zawodowa w Nysie. - Nysa : </w:t>
            </w:r>
            <w:hyperlink r:id="rId7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Oficyna Wydawnicza Państwowej Wyższej Szkoły Zawodowej w Nysie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</w:tr>
      <w:tr w:rsidR="00464D06" w:rsidRPr="00D913A0" w14:paraId="60C070FE" w14:textId="77777777" w:rsidTr="002E2A86">
        <w:tc>
          <w:tcPr>
            <w:tcW w:w="675" w:type="dxa"/>
          </w:tcPr>
          <w:p w14:paraId="777232A1" w14:textId="77777777" w:rsidR="00464D06" w:rsidRPr="00D913A0" w:rsidRDefault="00464D06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30D4FEF" w14:textId="77777777" w:rsidR="00464D06" w:rsidRPr="00D913A0" w:rsidRDefault="00464D06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i/>
                <w:iCs/>
                <w:sz w:val="20"/>
                <w:szCs w:val="20"/>
              </w:rPr>
              <w:t>Biznes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 xml:space="preserve"> we współczesnej gospodarce / red. Bogdan Buczkowski, Anetta Kuna Marszałek. - </w:t>
            </w:r>
            <w:hyperlink r:id="rId8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Wydawnictwo Uniwersytetu Łódzkiego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hyperlink r:id="rId9" w:history="1">
              <w:r w:rsidRPr="00D913A0">
                <w:rPr>
                  <w:rFonts w:ascii="Times New Roman" w:hAnsi="Times New Roman"/>
                  <w:sz w:val="20"/>
                  <w:szCs w:val="20"/>
                </w:rPr>
                <w:t>IBUK Libra</w:t>
              </w:r>
            </w:hyperlink>
            <w:r w:rsidRPr="00D913A0">
              <w:rPr>
                <w:rFonts w:ascii="Times New Roman" w:hAnsi="Times New Roman"/>
                <w:sz w:val="20"/>
                <w:szCs w:val="20"/>
              </w:rPr>
              <w:t>, 2016</w:t>
            </w:r>
          </w:p>
        </w:tc>
      </w:tr>
    </w:tbl>
    <w:p w14:paraId="51BBB323" w14:textId="77777777" w:rsidR="00464D06" w:rsidRPr="00D913A0" w:rsidRDefault="00464D06" w:rsidP="00464D06"/>
    <w:p w14:paraId="28D43104" w14:textId="77777777" w:rsidR="00464D06" w:rsidRDefault="00464D06" w:rsidP="00464D06">
      <w:r>
        <w:br w:type="page"/>
      </w:r>
    </w:p>
    <w:p w14:paraId="18F9194E" w14:textId="77777777" w:rsidR="00C510F5" w:rsidRPr="00C510F5" w:rsidRDefault="00C510F5" w:rsidP="00C510F5">
      <w:pPr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Państwowa Wyższa Szkoła Zawodowa w Nysie</w:t>
      </w:r>
    </w:p>
    <w:p w14:paraId="274C74D8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</w:p>
    <w:p w14:paraId="3B2B3C17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C510F5" w:rsidRPr="00A55581" w14:paraId="2D3DCC1D" w14:textId="77777777" w:rsidTr="00F97679">
        <w:trPr>
          <w:trHeight w:val="501"/>
        </w:trPr>
        <w:tc>
          <w:tcPr>
            <w:tcW w:w="2802" w:type="dxa"/>
            <w:gridSpan w:val="4"/>
            <w:vAlign w:val="center"/>
          </w:tcPr>
          <w:p w14:paraId="04AD0BF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DB17CE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Ubezpieczenia</w:t>
            </w:r>
          </w:p>
        </w:tc>
        <w:tc>
          <w:tcPr>
            <w:tcW w:w="1689" w:type="dxa"/>
            <w:gridSpan w:val="4"/>
            <w:vAlign w:val="center"/>
          </w:tcPr>
          <w:p w14:paraId="1D1209F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5814B3A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510F5">
              <w:rPr>
                <w:rFonts w:ascii="Times New Roman" w:hAnsi="Times New Roman"/>
                <w:sz w:val="14"/>
                <w:szCs w:val="14"/>
                <w:lang w:val="en-US"/>
              </w:rPr>
              <w:t>S-FIR-I-P-FIR-UBE_V</w:t>
            </w:r>
          </w:p>
        </w:tc>
      </w:tr>
      <w:tr w:rsidR="00C510F5" w:rsidRPr="00C510F5" w14:paraId="03E12BC9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36CC4D53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56BF4C5B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510F5" w:rsidRPr="00C510F5" w14:paraId="51B75B43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705960A2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2FDD23E8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510F5" w:rsidRPr="00C510F5" w14:paraId="5440CDD5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02350D55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484D303F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510F5" w:rsidRPr="00C510F5" w14:paraId="3415115F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55255944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14DE6D55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510F5" w:rsidRPr="00C510F5" w14:paraId="24CC0813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27484BE5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1B9456A0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C510F5" w:rsidRPr="00C510F5" w14:paraId="2B6E32A9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425E9379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14C693D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C510F5" w:rsidRPr="00C510F5" w14:paraId="5982FB73" w14:textId="77777777" w:rsidTr="00F97679">
        <w:trPr>
          <w:trHeight w:val="395"/>
        </w:trPr>
        <w:tc>
          <w:tcPr>
            <w:tcW w:w="2808" w:type="dxa"/>
            <w:gridSpan w:val="5"/>
            <w:vAlign w:val="center"/>
          </w:tcPr>
          <w:p w14:paraId="3D9A4DA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3A17B0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44F964F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EA3B5D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510F5" w:rsidRPr="00C510F5" w14:paraId="75D9E1B3" w14:textId="77777777" w:rsidTr="00F97679">
        <w:tc>
          <w:tcPr>
            <w:tcW w:w="1668" w:type="dxa"/>
            <w:gridSpan w:val="2"/>
            <w:vMerge w:val="restart"/>
            <w:vAlign w:val="center"/>
          </w:tcPr>
          <w:p w14:paraId="10F5538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E92395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AAE632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F1F5B0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9" w:type="dxa"/>
            <w:vAlign w:val="center"/>
          </w:tcPr>
          <w:p w14:paraId="00F4502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7B285A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276" w:type="dxa"/>
            <w:gridSpan w:val="2"/>
            <w:vAlign w:val="center"/>
          </w:tcPr>
          <w:p w14:paraId="56BE7A6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646B078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90CA9C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10F5" w:rsidRPr="00C510F5" w14:paraId="33A8993B" w14:textId="77777777" w:rsidTr="00F97679">
        <w:tc>
          <w:tcPr>
            <w:tcW w:w="1668" w:type="dxa"/>
            <w:gridSpan w:val="2"/>
            <w:vMerge/>
            <w:vAlign w:val="center"/>
          </w:tcPr>
          <w:p w14:paraId="42B4890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2FA059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CB5849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AAB7B2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FA158B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1BD56FD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630ABF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4426EF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510F5" w:rsidRPr="00C510F5" w14:paraId="029B41B0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660B449F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9547FF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19BD4E3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vAlign w:val="center"/>
          </w:tcPr>
          <w:p w14:paraId="0E6F668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62BC55B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test</w:t>
            </w:r>
          </w:p>
        </w:tc>
        <w:tc>
          <w:tcPr>
            <w:tcW w:w="1034" w:type="dxa"/>
            <w:vAlign w:val="center"/>
          </w:tcPr>
          <w:p w14:paraId="6E31ABD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510F5" w:rsidRPr="00C510F5" w14:paraId="0309F5CB" w14:textId="77777777" w:rsidTr="00F97679">
        <w:trPr>
          <w:trHeight w:val="279"/>
        </w:trPr>
        <w:tc>
          <w:tcPr>
            <w:tcW w:w="1668" w:type="dxa"/>
            <w:gridSpan w:val="2"/>
            <w:vAlign w:val="center"/>
          </w:tcPr>
          <w:p w14:paraId="1933AEE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ECA26C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5C3E234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vAlign w:val="center"/>
          </w:tcPr>
          <w:p w14:paraId="56DCB1E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6BA2244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657134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58AA5D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F97679" w:rsidRPr="00C510F5" w14:paraId="0B5BA1DE" w14:textId="77777777" w:rsidTr="00F97679">
        <w:tc>
          <w:tcPr>
            <w:tcW w:w="1101" w:type="dxa"/>
            <w:vAlign w:val="center"/>
          </w:tcPr>
          <w:p w14:paraId="30270C71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5151E85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40D27E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FD8277B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26F6F54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580EB498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7330535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97679" w:rsidRPr="00C510F5" w14:paraId="08A2B6A9" w14:textId="77777777" w:rsidTr="00F9767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55D6C6E" w14:textId="77777777" w:rsidR="00F97679" w:rsidRPr="00C510F5" w:rsidRDefault="00F97679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C15AD4C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6A627AE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F4D2DC8" w14:textId="77777777" w:rsidR="00F97679" w:rsidRPr="00C510F5" w:rsidRDefault="00F97679" w:rsidP="00F976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Zna znaczenie ryzyka w działalności człowieka i proces zarządzania ryzykiem.</w:t>
            </w:r>
          </w:p>
        </w:tc>
        <w:tc>
          <w:tcPr>
            <w:tcW w:w="1134" w:type="dxa"/>
            <w:gridSpan w:val="3"/>
            <w:vAlign w:val="center"/>
          </w:tcPr>
          <w:p w14:paraId="1EE216E4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K_W01, K_W15</w:t>
            </w:r>
          </w:p>
        </w:tc>
        <w:tc>
          <w:tcPr>
            <w:tcW w:w="1034" w:type="dxa"/>
            <w:vAlign w:val="center"/>
          </w:tcPr>
          <w:p w14:paraId="6294FC5F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03576CE6" w14:textId="77777777" w:rsidTr="00F97679">
        <w:trPr>
          <w:trHeight w:val="255"/>
        </w:trPr>
        <w:tc>
          <w:tcPr>
            <w:tcW w:w="1101" w:type="dxa"/>
            <w:vMerge/>
            <w:vAlign w:val="center"/>
          </w:tcPr>
          <w:p w14:paraId="65462551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128FE8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6279E4F" w14:textId="77777777" w:rsidR="00F97679" w:rsidRPr="00C510F5" w:rsidRDefault="00F97679" w:rsidP="00F97679">
            <w:pPr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Zna podstawowe pojęcia ubezpieczeniowe, klasyfikacje, funkcje ubezpieczeń oraz instytucje ubezpieczeniowe.</w:t>
            </w:r>
          </w:p>
        </w:tc>
        <w:tc>
          <w:tcPr>
            <w:tcW w:w="1134" w:type="dxa"/>
            <w:gridSpan w:val="3"/>
          </w:tcPr>
          <w:p w14:paraId="08F10D2D" w14:textId="77777777" w:rsidR="00F97679" w:rsidRPr="00C510F5" w:rsidRDefault="00F97679" w:rsidP="00C510F5">
            <w:pPr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K_W01, K_W15</w:t>
            </w:r>
          </w:p>
        </w:tc>
        <w:tc>
          <w:tcPr>
            <w:tcW w:w="1034" w:type="dxa"/>
          </w:tcPr>
          <w:p w14:paraId="22932DF9" w14:textId="77777777" w:rsidR="00F97679" w:rsidRPr="00C510F5" w:rsidRDefault="00F97679" w:rsidP="00C510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1F4C2C7D" w14:textId="77777777" w:rsidTr="00F97679">
        <w:trPr>
          <w:trHeight w:val="255"/>
        </w:trPr>
        <w:tc>
          <w:tcPr>
            <w:tcW w:w="1101" w:type="dxa"/>
            <w:vMerge/>
            <w:vAlign w:val="center"/>
          </w:tcPr>
          <w:p w14:paraId="4BF952F3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F0123D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2F87F75" w14:textId="77777777" w:rsidR="00F97679" w:rsidRPr="00C510F5" w:rsidRDefault="00F97679" w:rsidP="00F97679">
            <w:pPr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Posiada wiedzę na temat funkcjonowania ubezpieczeń gospodarczych i społecznych, działalności ubezpieczeniowej oraz pośrednictwa ubezpieczeniowego.</w:t>
            </w:r>
          </w:p>
        </w:tc>
        <w:tc>
          <w:tcPr>
            <w:tcW w:w="1134" w:type="dxa"/>
            <w:gridSpan w:val="3"/>
          </w:tcPr>
          <w:p w14:paraId="023E886B" w14:textId="77777777" w:rsidR="00F97679" w:rsidRPr="00C510F5" w:rsidRDefault="00F97679" w:rsidP="00C510F5">
            <w:pPr>
              <w:jc w:val="center"/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K_W01, K_W15</w:t>
            </w:r>
          </w:p>
        </w:tc>
        <w:tc>
          <w:tcPr>
            <w:tcW w:w="1034" w:type="dxa"/>
          </w:tcPr>
          <w:p w14:paraId="34042D57" w14:textId="77777777" w:rsidR="00F97679" w:rsidRPr="00C510F5" w:rsidRDefault="00F97679" w:rsidP="00C510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54F9EAC1" w14:textId="77777777" w:rsidTr="00F97679">
        <w:trPr>
          <w:trHeight w:val="255"/>
        </w:trPr>
        <w:tc>
          <w:tcPr>
            <w:tcW w:w="1101" w:type="dxa"/>
            <w:vMerge/>
            <w:vAlign w:val="center"/>
          </w:tcPr>
          <w:p w14:paraId="485385A3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3A89F8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BCBBB13" w14:textId="77777777" w:rsidR="00F97679" w:rsidRPr="00C510F5" w:rsidRDefault="00F97679" w:rsidP="00F97679">
            <w:pPr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Posiada wiedzę na temat najważniejszych produktów ubezpieczeń społecznych i gospodarczych</w:t>
            </w:r>
            <w:r w:rsidR="0028478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1D4826C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K_W01,</w:t>
            </w:r>
          </w:p>
        </w:tc>
        <w:tc>
          <w:tcPr>
            <w:tcW w:w="1034" w:type="dxa"/>
          </w:tcPr>
          <w:p w14:paraId="109C3DC2" w14:textId="77777777" w:rsidR="00F97679" w:rsidRPr="00C510F5" w:rsidRDefault="00F97679" w:rsidP="00C510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38D614A0" w14:textId="77777777" w:rsidTr="00F9767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2AFDF8F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202494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C27FB02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4D5733D" w14:textId="77777777" w:rsidR="00F97679" w:rsidRPr="00C510F5" w:rsidRDefault="00F97679" w:rsidP="00F97679">
            <w:pPr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Potrafi określać potrzeby ubezpieczeniowe oraz zastosować odpowiednie produkty ubezpieczeniowe.</w:t>
            </w:r>
          </w:p>
        </w:tc>
        <w:tc>
          <w:tcPr>
            <w:tcW w:w="1134" w:type="dxa"/>
            <w:gridSpan w:val="3"/>
          </w:tcPr>
          <w:p w14:paraId="1BB2C899" w14:textId="77777777" w:rsidR="00F97679" w:rsidRPr="00C510F5" w:rsidRDefault="00F97679" w:rsidP="00C510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K_U17</w:t>
            </w:r>
          </w:p>
        </w:tc>
        <w:tc>
          <w:tcPr>
            <w:tcW w:w="1034" w:type="dxa"/>
          </w:tcPr>
          <w:p w14:paraId="34C65C77" w14:textId="77777777" w:rsidR="00F97679" w:rsidRPr="00C510F5" w:rsidRDefault="00F97679" w:rsidP="00C510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3E1BBFB8" w14:textId="77777777" w:rsidTr="00F97679">
        <w:trPr>
          <w:trHeight w:val="255"/>
        </w:trPr>
        <w:tc>
          <w:tcPr>
            <w:tcW w:w="1101" w:type="dxa"/>
            <w:vMerge/>
            <w:vAlign w:val="center"/>
          </w:tcPr>
          <w:p w14:paraId="07E21E56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B2856A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3B4E184" w14:textId="77777777" w:rsidR="00F97679" w:rsidRPr="00C510F5" w:rsidRDefault="00F97679" w:rsidP="00F97679">
            <w:pPr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Analizuje oraz ocenia podstawowe produkty ubezpieczeniowe dostępne na polskim rynku ubezpieczeń a także potrafi dokonać wyboru pod kątem własnych potrzeb ubezpieczeniowych.</w:t>
            </w:r>
          </w:p>
        </w:tc>
        <w:tc>
          <w:tcPr>
            <w:tcW w:w="1134" w:type="dxa"/>
            <w:gridSpan w:val="3"/>
          </w:tcPr>
          <w:p w14:paraId="0D3C4CAA" w14:textId="77777777" w:rsidR="00F97679" w:rsidRPr="00C510F5" w:rsidRDefault="00F97679" w:rsidP="00C510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K_U17</w:t>
            </w:r>
          </w:p>
        </w:tc>
        <w:tc>
          <w:tcPr>
            <w:tcW w:w="1034" w:type="dxa"/>
          </w:tcPr>
          <w:p w14:paraId="5D55C2B7" w14:textId="77777777" w:rsidR="00F97679" w:rsidRPr="00C510F5" w:rsidRDefault="00F97679" w:rsidP="00C510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97679" w:rsidRPr="00C510F5" w14:paraId="635944A3" w14:textId="77777777" w:rsidTr="00F97679">
        <w:trPr>
          <w:trHeight w:val="255"/>
        </w:trPr>
        <w:tc>
          <w:tcPr>
            <w:tcW w:w="1101" w:type="dxa"/>
            <w:vAlign w:val="center"/>
          </w:tcPr>
          <w:p w14:paraId="4996DC7F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95C822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C2B8B94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D9694B1" w14:textId="77777777" w:rsidR="00F97679" w:rsidRPr="00C510F5" w:rsidRDefault="00F97679" w:rsidP="00F97679">
            <w:pPr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Ma świadomość istnienia ryzyka i zarządzania nim.</w:t>
            </w:r>
          </w:p>
        </w:tc>
        <w:tc>
          <w:tcPr>
            <w:tcW w:w="1134" w:type="dxa"/>
            <w:gridSpan w:val="3"/>
            <w:vAlign w:val="center"/>
          </w:tcPr>
          <w:p w14:paraId="04D321BF" w14:textId="77777777" w:rsidR="00F97679" w:rsidRPr="00C510F5" w:rsidRDefault="00F97679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K_K02, K_K05, K_K07</w:t>
            </w:r>
          </w:p>
        </w:tc>
        <w:tc>
          <w:tcPr>
            <w:tcW w:w="1034" w:type="dxa"/>
          </w:tcPr>
          <w:p w14:paraId="32C24EE4" w14:textId="77777777" w:rsidR="00F97679" w:rsidRPr="00C510F5" w:rsidRDefault="00F97679" w:rsidP="00C510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72AB09D0" w14:textId="77777777" w:rsidR="00C510F5" w:rsidRPr="00C510F5" w:rsidRDefault="00C510F5" w:rsidP="00C510F5"/>
    <w:p w14:paraId="26A46048" w14:textId="77777777" w:rsidR="00C510F5" w:rsidRPr="00C510F5" w:rsidRDefault="00C510F5" w:rsidP="00C510F5">
      <w:r w:rsidRPr="00C510F5">
        <w:br w:type="page"/>
      </w:r>
    </w:p>
    <w:p w14:paraId="0B0E7D68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C510F5" w14:paraId="47B27D47" w14:textId="77777777" w:rsidTr="00F97679">
        <w:tc>
          <w:tcPr>
            <w:tcW w:w="1951" w:type="dxa"/>
            <w:gridSpan w:val="2"/>
          </w:tcPr>
          <w:p w14:paraId="45EDAAB0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BA0CB6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018675B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E5FA26A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E66C50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03D61A1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C510F5" w:rsidRPr="00C510F5" w14:paraId="7F1E2001" w14:textId="77777777" w:rsidTr="00F97679">
        <w:tc>
          <w:tcPr>
            <w:tcW w:w="675" w:type="dxa"/>
          </w:tcPr>
          <w:p w14:paraId="257CDFB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A0326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6BB2E2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E57A1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F8A610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AB8659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C510F5" w14:paraId="5D542F3C" w14:textId="77777777" w:rsidTr="00F97679">
        <w:tc>
          <w:tcPr>
            <w:tcW w:w="675" w:type="dxa"/>
          </w:tcPr>
          <w:p w14:paraId="41BEB18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BACBED6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Definicje ryzyka i niepewności.</w:t>
            </w:r>
            <w:r w:rsidR="00FF5FC4">
              <w:rPr>
                <w:rFonts w:ascii="Times New Roman" w:hAnsi="Times New Roman"/>
                <w:sz w:val="20"/>
                <w:szCs w:val="20"/>
              </w:rPr>
              <w:t xml:space="preserve"> Rodzaje hazardu. </w:t>
            </w:r>
            <w:r w:rsidR="00FF5FC4" w:rsidRPr="00C510F5">
              <w:rPr>
                <w:rFonts w:ascii="Times New Roman" w:hAnsi="Times New Roman"/>
                <w:sz w:val="20"/>
                <w:szCs w:val="20"/>
              </w:rPr>
              <w:t>Klasyfikacja ryzyka.</w:t>
            </w:r>
            <w:r w:rsidR="00FF5FC4">
              <w:rPr>
                <w:rFonts w:ascii="Times New Roman" w:hAnsi="Times New Roman"/>
                <w:sz w:val="20"/>
                <w:szCs w:val="20"/>
              </w:rPr>
              <w:t xml:space="preserve"> Zarządzanie ryzykiem.</w:t>
            </w:r>
          </w:p>
        </w:tc>
        <w:tc>
          <w:tcPr>
            <w:tcW w:w="1307" w:type="dxa"/>
          </w:tcPr>
          <w:p w14:paraId="3D220630" w14:textId="77777777" w:rsidR="00C510F5" w:rsidRPr="00C510F5" w:rsidRDefault="00FF5FC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510F5" w14:paraId="2FD95676" w14:textId="77777777" w:rsidTr="00F97679">
        <w:tc>
          <w:tcPr>
            <w:tcW w:w="675" w:type="dxa"/>
          </w:tcPr>
          <w:p w14:paraId="01A4FBC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15C8346" w14:textId="77777777" w:rsidR="00C510F5" w:rsidRDefault="00FF5FC4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Definicje i cechy ubezpieczeń.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>Funkcje i znaczenie ubezpieczeń w gospodarce.</w:t>
            </w:r>
          </w:p>
          <w:p w14:paraId="4524D6D1" w14:textId="77777777" w:rsidR="00FF5FC4" w:rsidRPr="00C510F5" w:rsidRDefault="00FF5FC4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Otoczenie instytucjonalne ubezpieczeń - podstawy prawne, koncesje, nadzór.</w:t>
            </w:r>
            <w:r w:rsidR="007D3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3151F2B8" w14:textId="77777777" w:rsidR="00C510F5" w:rsidRPr="00C510F5" w:rsidRDefault="00FF5FC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10F5" w:rsidRPr="00C510F5" w14:paraId="2421F677" w14:textId="77777777" w:rsidTr="00F97679">
        <w:tc>
          <w:tcPr>
            <w:tcW w:w="675" w:type="dxa"/>
          </w:tcPr>
          <w:p w14:paraId="3FD6A9A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936919B" w14:textId="77777777" w:rsidR="00C510F5" w:rsidRPr="00C510F5" w:rsidRDefault="007D33CC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Klasyfikacja i charakterystyka ubezpieczeń.</w:t>
            </w:r>
          </w:p>
        </w:tc>
        <w:tc>
          <w:tcPr>
            <w:tcW w:w="1307" w:type="dxa"/>
          </w:tcPr>
          <w:p w14:paraId="2D7CB469" w14:textId="77777777" w:rsidR="00C510F5" w:rsidRPr="00C510F5" w:rsidRDefault="002956F0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D33CC" w:rsidRPr="00C510F5" w14:paraId="719E3F29" w14:textId="77777777" w:rsidTr="00F97679">
        <w:tc>
          <w:tcPr>
            <w:tcW w:w="675" w:type="dxa"/>
          </w:tcPr>
          <w:p w14:paraId="45F8F04C" w14:textId="77777777" w:rsidR="007D33CC" w:rsidRPr="00C510F5" w:rsidRDefault="007D33CC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A276EDE" w14:textId="77777777" w:rsidR="007D33CC" w:rsidRPr="00C510F5" w:rsidRDefault="007D33CC" w:rsidP="00233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Zasady funkcjonowani</w:t>
            </w:r>
            <w:r>
              <w:rPr>
                <w:rFonts w:ascii="Times New Roman" w:hAnsi="Times New Roman"/>
                <w:sz w:val="20"/>
                <w:szCs w:val="20"/>
              </w:rPr>
              <w:t>a ubezpieczeń gospodarczych. El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>ementy stosunku ubezpieczenia, gospodarka finansowa, działalność marketingowa, zarządzanie ryzykiem.</w:t>
            </w:r>
          </w:p>
        </w:tc>
        <w:tc>
          <w:tcPr>
            <w:tcW w:w="1307" w:type="dxa"/>
          </w:tcPr>
          <w:p w14:paraId="55D543FE" w14:textId="77777777" w:rsidR="007D33CC" w:rsidRPr="00C510F5" w:rsidRDefault="007D33CC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D33CC" w:rsidRPr="00C510F5" w14:paraId="4C8442C7" w14:textId="77777777" w:rsidTr="00F97679">
        <w:tc>
          <w:tcPr>
            <w:tcW w:w="675" w:type="dxa"/>
          </w:tcPr>
          <w:p w14:paraId="5EEA0A91" w14:textId="77777777" w:rsidR="007D33CC" w:rsidRPr="00C510F5" w:rsidRDefault="007D33CC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3A4547C" w14:textId="77777777" w:rsidR="007D33CC" w:rsidRPr="00C510F5" w:rsidRDefault="007D33CC" w:rsidP="00233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Ubezpieczenia społeczne.</w:t>
            </w:r>
          </w:p>
        </w:tc>
        <w:tc>
          <w:tcPr>
            <w:tcW w:w="1307" w:type="dxa"/>
          </w:tcPr>
          <w:p w14:paraId="624A03E5" w14:textId="77777777" w:rsidR="007D33CC" w:rsidRPr="00C510F5" w:rsidRDefault="007D33CC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D33CC" w:rsidRPr="00C510F5" w14:paraId="1627D8EC" w14:textId="77777777" w:rsidTr="00F97679">
        <w:tc>
          <w:tcPr>
            <w:tcW w:w="675" w:type="dxa"/>
          </w:tcPr>
          <w:p w14:paraId="0902BD4A" w14:textId="77777777" w:rsidR="007D33CC" w:rsidRPr="00C510F5" w:rsidRDefault="007D33CC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9247010" w14:textId="77777777" w:rsidR="007D33CC" w:rsidRPr="00C510F5" w:rsidRDefault="004F4DF1" w:rsidP="00233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Instytucje ubezpieczeniowe.</w:t>
            </w:r>
          </w:p>
        </w:tc>
        <w:tc>
          <w:tcPr>
            <w:tcW w:w="1307" w:type="dxa"/>
          </w:tcPr>
          <w:p w14:paraId="15EBE7C9" w14:textId="77777777" w:rsidR="007D33CC" w:rsidRPr="00C510F5" w:rsidRDefault="007D33CC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D33CC" w:rsidRPr="00C510F5" w14:paraId="05580570" w14:textId="77777777" w:rsidTr="00F97679">
        <w:tc>
          <w:tcPr>
            <w:tcW w:w="675" w:type="dxa"/>
          </w:tcPr>
          <w:p w14:paraId="11B9937A" w14:textId="77777777" w:rsidR="007D33CC" w:rsidRPr="00C510F5" w:rsidRDefault="007D33CC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75B7C93" w14:textId="77777777" w:rsidR="007D33CC" w:rsidRPr="00C510F5" w:rsidRDefault="004F4DF1" w:rsidP="00233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Reasekuracja.</w:t>
            </w:r>
          </w:p>
        </w:tc>
        <w:tc>
          <w:tcPr>
            <w:tcW w:w="1307" w:type="dxa"/>
          </w:tcPr>
          <w:p w14:paraId="2BC6D14B" w14:textId="77777777" w:rsidR="007D33CC" w:rsidRPr="00C510F5" w:rsidRDefault="004F4DF1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3CC" w:rsidRPr="00C510F5" w14:paraId="7BE3A34C" w14:textId="77777777" w:rsidTr="00F97679">
        <w:tc>
          <w:tcPr>
            <w:tcW w:w="675" w:type="dxa"/>
          </w:tcPr>
          <w:p w14:paraId="1CD54F57" w14:textId="77777777" w:rsidR="007D33CC" w:rsidRPr="00C510F5" w:rsidRDefault="007D33CC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3E51722E" w14:textId="77777777" w:rsidR="007D33CC" w:rsidRPr="00C510F5" w:rsidRDefault="004F4DF1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Ubezpieczenia w zarządzaniu ryzykiem przedsiębiorstwa.</w:t>
            </w:r>
          </w:p>
        </w:tc>
        <w:tc>
          <w:tcPr>
            <w:tcW w:w="1307" w:type="dxa"/>
          </w:tcPr>
          <w:p w14:paraId="559623AE" w14:textId="77777777" w:rsidR="007D33CC" w:rsidRPr="00C510F5" w:rsidRDefault="004F4DF1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D33CC" w:rsidRPr="00C510F5" w14:paraId="4B8575D3" w14:textId="77777777" w:rsidTr="00F97679">
        <w:tc>
          <w:tcPr>
            <w:tcW w:w="7905" w:type="dxa"/>
            <w:gridSpan w:val="4"/>
          </w:tcPr>
          <w:p w14:paraId="66FC99B0" w14:textId="77777777" w:rsidR="007D33CC" w:rsidRPr="00C510F5" w:rsidRDefault="007D33CC" w:rsidP="00C510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3A0D12E" w14:textId="77777777" w:rsidR="007D33CC" w:rsidRPr="00C510F5" w:rsidRDefault="007D33CC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5A060E9F" w14:textId="77777777" w:rsidR="00C510F5" w:rsidRPr="00C510F5" w:rsidRDefault="00C510F5" w:rsidP="00C510F5">
      <w:pPr>
        <w:spacing w:after="0" w:line="240" w:lineRule="auto"/>
      </w:pPr>
    </w:p>
    <w:p w14:paraId="7658E99E" w14:textId="77777777" w:rsidR="00E215A7" w:rsidRDefault="00E215A7"/>
    <w:p w14:paraId="57620110" w14:textId="77777777" w:rsidR="00E215A7" w:rsidRDefault="00E215A7" w:rsidP="00E215A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215A7" w14:paraId="3F2EDA66" w14:textId="77777777" w:rsidTr="00E21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B719" w14:textId="77777777" w:rsidR="00E215A7" w:rsidRDefault="00E2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6AF" w14:textId="175C3339" w:rsidR="00E215A7" w:rsidRDefault="00E21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Podstawy ubezpieczeń : podręcznik/ Tom 1: Mechanizmy i funkcje / red. Jan Monkiewicz, </w:t>
            </w:r>
            <w:proofErr w:type="spellStart"/>
            <w:r>
              <w:rPr>
                <w:rFonts w:ascii="Times New Roman" w:hAnsi="Times New Roman"/>
              </w:rPr>
              <w:t>Poltext</w:t>
            </w:r>
            <w:proofErr w:type="spellEnd"/>
            <w:r>
              <w:rPr>
                <w:rFonts w:ascii="Times New Roman" w:hAnsi="Times New Roman"/>
              </w:rPr>
              <w:t>, Warszawa 2005.</w:t>
            </w:r>
          </w:p>
        </w:tc>
      </w:tr>
      <w:tr w:rsidR="00E215A7" w14:paraId="27ABB55E" w14:textId="77777777" w:rsidTr="00E21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5A98" w14:textId="77777777" w:rsidR="00E215A7" w:rsidRDefault="00E2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1D08" w14:textId="47C33B28" w:rsidR="00E215A7" w:rsidRDefault="00E21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Podstawy ubezpieczeń : podręcznik/ Tom 2: Produkty / red. Jan Monkiewicz, </w:t>
            </w:r>
            <w:proofErr w:type="spellStart"/>
            <w:r>
              <w:rPr>
                <w:rFonts w:ascii="Times New Roman" w:hAnsi="Times New Roman"/>
              </w:rPr>
              <w:t>Poltext</w:t>
            </w:r>
            <w:proofErr w:type="spellEnd"/>
            <w:r>
              <w:rPr>
                <w:rFonts w:ascii="Times New Roman" w:hAnsi="Times New Roman"/>
              </w:rPr>
              <w:t>, Warszawa 2005.</w:t>
            </w:r>
          </w:p>
        </w:tc>
      </w:tr>
      <w:tr w:rsidR="00E215A7" w14:paraId="6803FFCA" w14:textId="77777777" w:rsidTr="00E21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9B90" w14:textId="77777777" w:rsidR="00E215A7" w:rsidRDefault="00E2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091" w14:textId="3E57481D" w:rsidR="00E215A7" w:rsidRDefault="00E21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Podstawy ubezpieczeń: podręcznik/ Tom 3: Przedsiębiorstwo / red. Jan Monkiewicz, </w:t>
            </w:r>
            <w:proofErr w:type="spellStart"/>
            <w:r>
              <w:rPr>
                <w:rFonts w:ascii="Times New Roman" w:hAnsi="Times New Roman"/>
              </w:rPr>
              <w:t>Poltext</w:t>
            </w:r>
            <w:proofErr w:type="spellEnd"/>
            <w:r>
              <w:rPr>
                <w:rFonts w:ascii="Times New Roman" w:hAnsi="Times New Roman"/>
              </w:rPr>
              <w:t>, Warszawa, 2004.</w:t>
            </w:r>
          </w:p>
        </w:tc>
      </w:tr>
      <w:tr w:rsidR="00E215A7" w14:paraId="0A2B2569" w14:textId="77777777" w:rsidTr="00E21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CA03" w14:textId="77777777" w:rsidR="00E215A7" w:rsidRDefault="00E2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C8EE" w14:textId="77777777" w:rsidR="00E215A7" w:rsidRDefault="00E21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aktualne przepisy prawne</w:t>
            </w:r>
          </w:p>
        </w:tc>
      </w:tr>
      <w:tr w:rsidR="00E215A7" w14:paraId="33AB6E73" w14:textId="77777777" w:rsidTr="00E21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E38B" w14:textId="77777777" w:rsidR="00E215A7" w:rsidRDefault="00E2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2064" w14:textId="77777777" w:rsidR="00E215A7" w:rsidRDefault="00E215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2B90E9D" w14:textId="77777777" w:rsidR="00E215A7" w:rsidRDefault="00E215A7" w:rsidP="00E215A7">
      <w:pPr>
        <w:spacing w:after="0" w:line="240" w:lineRule="auto"/>
      </w:pPr>
    </w:p>
    <w:p w14:paraId="207278E6" w14:textId="77777777" w:rsidR="00E215A7" w:rsidRDefault="00E215A7" w:rsidP="00E215A7">
      <w:pPr>
        <w:spacing w:after="0" w:line="240" w:lineRule="auto"/>
      </w:pPr>
    </w:p>
    <w:p w14:paraId="6294DD8E" w14:textId="77777777" w:rsidR="00E215A7" w:rsidRDefault="00E215A7" w:rsidP="00E215A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215A7" w14:paraId="2A92328A" w14:textId="77777777" w:rsidTr="00E21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6DCD" w14:textId="77777777" w:rsidR="00E215A7" w:rsidRDefault="00E2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373" w14:textId="77777777" w:rsidR="00E215A7" w:rsidRDefault="00E21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Ubezpieczenia komunikacyjne / red. Stanisław Rogowski ; Bożena Wolińska [et al.], </w:t>
            </w:r>
            <w:proofErr w:type="spellStart"/>
            <w:r>
              <w:rPr>
                <w:rFonts w:ascii="Times New Roman" w:hAnsi="Times New Roman"/>
              </w:rPr>
              <w:t>Poltext</w:t>
            </w:r>
            <w:proofErr w:type="spellEnd"/>
            <w:r>
              <w:rPr>
                <w:rFonts w:ascii="Times New Roman" w:hAnsi="Times New Roman"/>
              </w:rPr>
              <w:t>, Warszawa 2006.</w:t>
            </w:r>
          </w:p>
        </w:tc>
      </w:tr>
      <w:tr w:rsidR="00E215A7" w14:paraId="10AA4AB5" w14:textId="77777777" w:rsidTr="00E21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90DA" w14:textId="77777777" w:rsidR="00E215A7" w:rsidRDefault="00E2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E84B" w14:textId="77777777" w:rsidR="00E215A7" w:rsidRDefault="00E215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Ubezpieczenia w zarządzaniu ryzykiem przedsiębiorstwa. T. 1 Podstawy i T. 2 Zastosowania / pod red. Bogusława </w:t>
            </w:r>
            <w:proofErr w:type="spellStart"/>
            <w:r>
              <w:rPr>
                <w:rFonts w:ascii="Times New Roman" w:hAnsi="Times New Roman"/>
              </w:rPr>
              <w:t>Hadyniaka</w:t>
            </w:r>
            <w:proofErr w:type="spellEnd"/>
            <w:r>
              <w:rPr>
                <w:rFonts w:ascii="Times New Roman" w:hAnsi="Times New Roman"/>
              </w:rPr>
              <w:t xml:space="preserve"> i Jana Monkiewicza, </w:t>
            </w:r>
            <w:proofErr w:type="spellStart"/>
            <w:r>
              <w:rPr>
                <w:rFonts w:ascii="Times New Roman" w:hAnsi="Times New Roman"/>
              </w:rPr>
              <w:t>Poltext</w:t>
            </w:r>
            <w:proofErr w:type="spellEnd"/>
            <w:r>
              <w:rPr>
                <w:rFonts w:ascii="Times New Roman" w:hAnsi="Times New Roman"/>
              </w:rPr>
              <w:t>, Warszawa 2010.</w:t>
            </w:r>
          </w:p>
        </w:tc>
      </w:tr>
      <w:tr w:rsidR="00E215A7" w14:paraId="29D70FF4" w14:textId="77777777" w:rsidTr="00E21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C3D7" w14:textId="77777777" w:rsidR="00E215A7" w:rsidRDefault="00E2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0E2" w14:textId="77777777" w:rsidR="00E215A7" w:rsidRDefault="00E215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5A7" w14:paraId="65665795" w14:textId="77777777" w:rsidTr="00E21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D52A" w14:textId="77777777" w:rsidR="00E215A7" w:rsidRDefault="00E21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7B6" w14:textId="77777777" w:rsidR="00E215A7" w:rsidRDefault="00E215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3F6CE82" w14:textId="2C954A87" w:rsidR="00C510F5" w:rsidRDefault="00C510F5">
      <w:r>
        <w:br w:type="page"/>
      </w:r>
    </w:p>
    <w:p w14:paraId="649E9D6C" w14:textId="77777777" w:rsidR="00110360" w:rsidRPr="00C510F5" w:rsidRDefault="00110360" w:rsidP="00110360">
      <w:pPr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Państwowa Wyższa Szkoła Zawodowa w Nysie</w:t>
      </w:r>
    </w:p>
    <w:p w14:paraId="340A17EB" w14:textId="77777777" w:rsidR="00110360" w:rsidRPr="00C510F5" w:rsidRDefault="00110360" w:rsidP="00110360">
      <w:pPr>
        <w:jc w:val="center"/>
        <w:rPr>
          <w:rFonts w:ascii="Times New Roman" w:hAnsi="Times New Roman"/>
          <w:b/>
        </w:rPr>
      </w:pPr>
    </w:p>
    <w:p w14:paraId="02446A7E" w14:textId="77777777" w:rsidR="00110360" w:rsidRPr="00C510F5" w:rsidRDefault="00110360" w:rsidP="00110360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993"/>
        <w:gridCol w:w="122"/>
        <w:gridCol w:w="445"/>
        <w:gridCol w:w="567"/>
        <w:gridCol w:w="567"/>
        <w:gridCol w:w="110"/>
        <w:gridCol w:w="457"/>
        <w:gridCol w:w="1034"/>
      </w:tblGrid>
      <w:tr w:rsidR="00110360" w:rsidRPr="00A55581" w14:paraId="22226438" w14:textId="77777777" w:rsidTr="002E2A86">
        <w:trPr>
          <w:trHeight w:val="501"/>
        </w:trPr>
        <w:tc>
          <w:tcPr>
            <w:tcW w:w="2802" w:type="dxa"/>
            <w:gridSpan w:val="4"/>
            <w:vAlign w:val="center"/>
          </w:tcPr>
          <w:p w14:paraId="15B6084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367DDCB" w14:textId="77777777" w:rsidR="00110360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Zarządzanie finansami przedsiębiorstwa</w:t>
            </w:r>
          </w:p>
          <w:p w14:paraId="42B46AFF" w14:textId="127E6BD6" w:rsidR="00110360" w:rsidRPr="00DD36BF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vAlign w:val="center"/>
          </w:tcPr>
          <w:p w14:paraId="1E797F9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3620C495" w14:textId="77777777" w:rsidR="00110360" w:rsidRPr="00C11829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11829">
              <w:rPr>
                <w:rFonts w:ascii="Times New Roman" w:hAnsi="Times New Roman"/>
                <w:sz w:val="14"/>
                <w:szCs w:val="14"/>
                <w:lang w:val="en-US"/>
              </w:rPr>
              <w:t>S-FIR-I-P-FIR-ZFP_V</w:t>
            </w:r>
          </w:p>
        </w:tc>
      </w:tr>
      <w:tr w:rsidR="00110360" w:rsidRPr="00C510F5" w14:paraId="1FBC4B87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1C6B74E3" w14:textId="77777777" w:rsidR="00110360" w:rsidRPr="00C510F5" w:rsidRDefault="00110360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616FF950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110360" w:rsidRPr="00C510F5" w14:paraId="630E9E19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15AA4F3D" w14:textId="77777777" w:rsidR="00110360" w:rsidRPr="00C510F5" w:rsidRDefault="00110360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41AE9ECB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110360" w:rsidRPr="00C510F5" w14:paraId="5E7D6108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42D40271" w14:textId="77777777" w:rsidR="00110360" w:rsidRPr="00C510F5" w:rsidRDefault="00110360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5A6E8F54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110360" w:rsidRPr="00C510F5" w14:paraId="66028E17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0B004FBE" w14:textId="77777777" w:rsidR="00110360" w:rsidRPr="00C510F5" w:rsidRDefault="00110360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5FFEBB7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110360" w:rsidRPr="00C510F5" w14:paraId="018F6759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0B11F48E" w14:textId="77777777" w:rsidR="00110360" w:rsidRPr="00C510F5" w:rsidRDefault="00110360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4ADFAA27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110360" w:rsidRPr="00C510F5" w14:paraId="78E128E8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757C7840" w14:textId="77777777" w:rsidR="00110360" w:rsidRPr="00C510F5" w:rsidRDefault="00110360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31E34EC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110360" w:rsidRPr="00C510F5" w14:paraId="6C4D5F7B" w14:textId="77777777" w:rsidTr="002E2A86">
        <w:trPr>
          <w:trHeight w:val="395"/>
        </w:trPr>
        <w:tc>
          <w:tcPr>
            <w:tcW w:w="2808" w:type="dxa"/>
            <w:gridSpan w:val="5"/>
            <w:vAlign w:val="center"/>
          </w:tcPr>
          <w:p w14:paraId="70EB510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E915AD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9"/>
            <w:vAlign w:val="center"/>
          </w:tcPr>
          <w:p w14:paraId="795661A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1EC964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110360" w:rsidRPr="00C510F5" w14:paraId="6FC44606" w14:textId="77777777" w:rsidTr="00110360">
        <w:tc>
          <w:tcPr>
            <w:tcW w:w="1668" w:type="dxa"/>
            <w:gridSpan w:val="2"/>
            <w:vMerge w:val="restart"/>
            <w:vAlign w:val="center"/>
          </w:tcPr>
          <w:p w14:paraId="6F54D50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47DCC0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908277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8DDF52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vAlign w:val="center"/>
          </w:tcPr>
          <w:p w14:paraId="1613214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67" w:type="dxa"/>
            <w:gridSpan w:val="2"/>
            <w:vAlign w:val="center"/>
          </w:tcPr>
          <w:p w14:paraId="76F16707" w14:textId="6D1F59D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3,</w:t>
            </w:r>
            <w:r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1134" w:type="dxa"/>
            <w:gridSpan w:val="2"/>
            <w:vAlign w:val="center"/>
          </w:tcPr>
          <w:p w14:paraId="260A728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79D7752F" w14:textId="01264DA5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2,16</w:t>
            </w:r>
          </w:p>
        </w:tc>
        <w:tc>
          <w:tcPr>
            <w:tcW w:w="1034" w:type="dxa"/>
            <w:vMerge/>
            <w:vAlign w:val="center"/>
          </w:tcPr>
          <w:p w14:paraId="59B7805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10360" w:rsidRPr="00C510F5" w14:paraId="3563727A" w14:textId="77777777" w:rsidTr="002E2A86">
        <w:tc>
          <w:tcPr>
            <w:tcW w:w="1668" w:type="dxa"/>
            <w:gridSpan w:val="2"/>
            <w:vMerge/>
            <w:vAlign w:val="center"/>
          </w:tcPr>
          <w:p w14:paraId="57BF570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279A0E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F1E61B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B983C6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A51B31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B50C02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3E7FAC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58D3628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110360" w:rsidRPr="00C510F5" w14:paraId="02377E18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432B72E9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4E41E25" w14:textId="385E018F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vAlign w:val="center"/>
          </w:tcPr>
          <w:p w14:paraId="6E6578E9" w14:textId="5563E431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vAlign w:val="center"/>
          </w:tcPr>
          <w:p w14:paraId="45DC6C1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342AB7E5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Egzamin pisemno-ustny</w:t>
            </w:r>
          </w:p>
        </w:tc>
        <w:tc>
          <w:tcPr>
            <w:tcW w:w="1034" w:type="dxa"/>
            <w:vAlign w:val="center"/>
          </w:tcPr>
          <w:p w14:paraId="65DD9F5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110360" w:rsidRPr="00C510F5" w14:paraId="2DE551BB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25ED00E3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1047D7B7" w14:textId="70F5BF6F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840" w:type="dxa"/>
            <w:gridSpan w:val="3"/>
            <w:vAlign w:val="center"/>
          </w:tcPr>
          <w:p w14:paraId="2F2B4A65" w14:textId="401FAA8D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000" w:type="dxa"/>
            <w:vAlign w:val="center"/>
          </w:tcPr>
          <w:p w14:paraId="2AD1C00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4BC0EDB7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Kolokwium pisemne</w:t>
            </w:r>
          </w:p>
        </w:tc>
        <w:tc>
          <w:tcPr>
            <w:tcW w:w="1034" w:type="dxa"/>
            <w:vAlign w:val="center"/>
          </w:tcPr>
          <w:p w14:paraId="436C5428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110360" w:rsidRPr="00C510F5" w14:paraId="48642B4C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517D4C8C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EEE79FD" w14:textId="05AE42AC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840" w:type="dxa"/>
            <w:gridSpan w:val="3"/>
            <w:vAlign w:val="center"/>
          </w:tcPr>
          <w:p w14:paraId="2DCAC4AA" w14:textId="1BE260B2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000" w:type="dxa"/>
            <w:vAlign w:val="center"/>
          </w:tcPr>
          <w:p w14:paraId="56E77AD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0961203E" w14:textId="77777777" w:rsidR="00110360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Projekt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r w:rsidRPr="00442CA3">
              <w:rPr>
                <w:rFonts w:ascii="Times New Roman" w:hAnsi="Times New Roman"/>
                <w:sz w:val="16"/>
                <w:szCs w:val="16"/>
              </w:rPr>
              <w:t>Projekt 1. Optymalizacja struktury finansowej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6E1EA796" w14:textId="77777777" w:rsidR="00110360" w:rsidRPr="00442CA3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CA3">
              <w:rPr>
                <w:rFonts w:ascii="Times New Roman" w:hAnsi="Times New Roman"/>
                <w:sz w:val="16"/>
                <w:szCs w:val="16"/>
              </w:rPr>
              <w:t>Projekt 2. Analiza scenariuszy dla emisji akcji – ustalenie liczby akcji i ceny emisyjnej</w:t>
            </w:r>
          </w:p>
          <w:p w14:paraId="2910271F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3A0">
              <w:rPr>
                <w:rFonts w:ascii="Times New Roman" w:hAnsi="Times New Roman"/>
                <w:sz w:val="16"/>
                <w:szCs w:val="16"/>
              </w:rPr>
              <w:t>Obserwacja pracy studenta, ocena refer</w:t>
            </w:r>
            <w:r>
              <w:rPr>
                <w:rFonts w:ascii="Times New Roman" w:hAnsi="Times New Roman"/>
                <w:sz w:val="16"/>
                <w:szCs w:val="16"/>
              </w:rPr>
              <w:t>owania projektu, ocena projektów</w:t>
            </w:r>
          </w:p>
        </w:tc>
        <w:tc>
          <w:tcPr>
            <w:tcW w:w="1034" w:type="dxa"/>
            <w:vAlign w:val="center"/>
          </w:tcPr>
          <w:p w14:paraId="6BB98D0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110360" w:rsidRPr="00C510F5" w14:paraId="27BEC566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45DDCFDC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97C0F2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575F0C8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470BFC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247A3798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FB3974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10360" w:rsidRPr="00C510F5" w14:paraId="638BAB7E" w14:textId="77777777" w:rsidTr="002E2A86">
        <w:trPr>
          <w:trHeight w:val="279"/>
        </w:trPr>
        <w:tc>
          <w:tcPr>
            <w:tcW w:w="1668" w:type="dxa"/>
            <w:gridSpan w:val="2"/>
            <w:vAlign w:val="center"/>
          </w:tcPr>
          <w:p w14:paraId="5CA7AEC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7E9B2A9" w14:textId="0B510EA5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4B77BC1C" w14:textId="75A51D9A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00" w:type="dxa"/>
            <w:vAlign w:val="center"/>
          </w:tcPr>
          <w:p w14:paraId="4B78594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3557" w:type="dxa"/>
            <w:gridSpan w:val="6"/>
            <w:vAlign w:val="center"/>
          </w:tcPr>
          <w:p w14:paraId="63061A9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C35E65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AD39F1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110360" w:rsidRPr="00C510F5" w14:paraId="20E2F718" w14:textId="77777777" w:rsidTr="002E2A86">
        <w:tc>
          <w:tcPr>
            <w:tcW w:w="1101" w:type="dxa"/>
            <w:vAlign w:val="center"/>
          </w:tcPr>
          <w:p w14:paraId="003EF51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A4C3D0F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CF1E8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9D3CEA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DAA785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2FD6E01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15F523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110360" w:rsidRPr="00C510F5" w14:paraId="492170F5" w14:textId="77777777" w:rsidTr="002E2A8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E2E185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691D3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092D61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C2C2E03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Student posiada wiedzę na temat strategii finansowania majątku przedsiębiorstwa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5EDF406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14B72FDF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52B43F8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67F4E1E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388B0A9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110360" w:rsidRPr="00C510F5" w14:paraId="1CDD97C0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22F752C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2E713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1BACA56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Posiada wiedzę na temat źródeł kapitału w przedsiębiorstwie i wyceny papierów wartościowych.</w:t>
            </w:r>
          </w:p>
        </w:tc>
        <w:tc>
          <w:tcPr>
            <w:tcW w:w="1134" w:type="dxa"/>
            <w:gridSpan w:val="3"/>
            <w:vAlign w:val="center"/>
          </w:tcPr>
          <w:p w14:paraId="55F1204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1E70383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522A139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333F424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110360" w:rsidRPr="00C510F5" w14:paraId="3EDDF247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7C1355F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D523C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7CA03F9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Zna metody szacowania ryzyka finansowego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C07454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4DF92B6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6B03D9C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0DC57CD6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  <w:vAlign w:val="center"/>
          </w:tcPr>
          <w:p w14:paraId="6C52C86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110360" w:rsidRPr="00C510F5" w14:paraId="16DF7CED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63A45AB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3A19C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56FB5FE0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wiedzę na temat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interpret</w:t>
            </w:r>
            <w:r>
              <w:rPr>
                <w:rFonts w:ascii="Times New Roman" w:hAnsi="Times New Roman"/>
                <w:sz w:val="16"/>
                <w:szCs w:val="16"/>
              </w:rPr>
              <w:t>acji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relacj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żądana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stopa zwrotu z inwestycji kapitałowych a koszt kapitału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499EEE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206E647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4611EA1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384DAC8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110360" w:rsidRPr="00C510F5" w14:paraId="478D0228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16C83C1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B5BD0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4920C53A" w14:textId="77777777" w:rsidR="00110360" w:rsidRPr="00C510F5" w:rsidRDefault="00110360" w:rsidP="002E2A86">
            <w:r w:rsidRPr="00C510F5">
              <w:rPr>
                <w:rFonts w:ascii="Times New Roman" w:hAnsi="Times New Roman"/>
                <w:sz w:val="16"/>
                <w:szCs w:val="16"/>
              </w:rPr>
              <w:t>Zna model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 xml:space="preserve"> wyceny aktywów kapitałowych, CML, SML, linię charakterystyczną akcji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93B113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3A0F7DD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7F5A557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WPC</w:t>
            </w:r>
          </w:p>
        </w:tc>
      </w:tr>
      <w:tr w:rsidR="00110360" w:rsidRPr="00C510F5" w14:paraId="24D55701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0798893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D567F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730225CD" w14:textId="77777777" w:rsidR="00110360" w:rsidRPr="00C510F5" w:rsidRDefault="00110360" w:rsidP="002E2A86">
            <w:r>
              <w:rPr>
                <w:rFonts w:ascii="Times New Roman" w:hAnsi="Times New Roman"/>
                <w:sz w:val="16"/>
                <w:szCs w:val="16"/>
              </w:rPr>
              <w:t xml:space="preserve">Ma wiedzę na temat 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>sposob</w:t>
            </w:r>
            <w:r>
              <w:rPr>
                <w:rFonts w:ascii="Times New Roman" w:hAnsi="Times New Roman"/>
                <w:sz w:val="16"/>
                <w:szCs w:val="16"/>
              </w:rPr>
              <w:t>ów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obliczania kosztu kapitału własnego, </w:t>
            </w:r>
            <w:r>
              <w:rPr>
                <w:rFonts w:ascii="Times New Roman" w:hAnsi="Times New Roman"/>
                <w:sz w:val="16"/>
                <w:szCs w:val="16"/>
              </w:rPr>
              <w:t>dłużnego</w:t>
            </w:r>
            <w:r w:rsidRPr="00D913A0">
              <w:rPr>
                <w:rFonts w:ascii="Times New Roman" w:hAnsi="Times New Roman"/>
                <w:sz w:val="16"/>
                <w:szCs w:val="16"/>
              </w:rPr>
              <w:t xml:space="preserve"> oraz średnioważonego kosztu kapitału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347116B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71817B5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0F64B08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110360" w:rsidRPr="00C510F5" w14:paraId="5B415013" w14:textId="77777777" w:rsidTr="002E2A8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777960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C3947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724423F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50E45A1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Potrafi scharakteryzować źródła finansowania działalności gospodarczej i dokonać oceny doboru odpowiednich źródeł finansowania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14:paraId="0F91E3B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6AD8CB9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1A07A5A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  <w:vAlign w:val="center"/>
          </w:tcPr>
          <w:p w14:paraId="326B58F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110360" w:rsidRPr="00C510F5" w14:paraId="250FC00B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73A9E04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0D51B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505B2FA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Potrafi dokonać wyceny papierów wartościowych: akcji, obligacji</w:t>
            </w:r>
          </w:p>
        </w:tc>
        <w:tc>
          <w:tcPr>
            <w:tcW w:w="1134" w:type="dxa"/>
            <w:gridSpan w:val="3"/>
            <w:vAlign w:val="center"/>
          </w:tcPr>
          <w:p w14:paraId="36AFE93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1592353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110360" w:rsidRPr="00C510F5" w14:paraId="10B2C5DB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684729A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15ECB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D263A43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Potrafi wykreślić zależność oczekiwanej stopy zwrotu z portfela od ryzyka portfela i w ten sposób oszacować koszt kapitału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5E95EEC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38F5813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3D69D9D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K_U13</w:t>
            </w:r>
          </w:p>
          <w:p w14:paraId="20D5F66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1034" w:type="dxa"/>
            <w:vAlign w:val="center"/>
          </w:tcPr>
          <w:p w14:paraId="4B5B82B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110360" w:rsidRPr="00C510F5" w14:paraId="57DB864D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355D237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25B1C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E22895F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Potrafi oszacować koszt kapitału własnego wykorzystując model CAPM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DFCC61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65478218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0356BFB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K_U13</w:t>
            </w:r>
          </w:p>
          <w:p w14:paraId="32069A8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1034" w:type="dxa"/>
            <w:vAlign w:val="center"/>
          </w:tcPr>
          <w:p w14:paraId="4262802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110360" w:rsidRPr="00C510F5" w14:paraId="59D8D791" w14:textId="77777777" w:rsidTr="002E2A8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BBC16E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C7A17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A8939C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D796274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Rozumie sens decyzji finansowych w przedsiębiorstwie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54C2BE9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4E16F83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623CD00F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5206C23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6856827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110360" w:rsidRPr="00C510F5" w14:paraId="3BCABF3C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6ED2AD9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596FF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92A0E5C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Dostrzega konieczność uwzględniania i właściwej oceny ryzyka i niepewności w działalności gospodarczej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1D75A3E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451DD5DF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24A296A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0C79E82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110360" w:rsidRPr="00C510F5" w14:paraId="3CD2FE53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6C172FB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8DA3C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4D089D1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Rozumie cele działalności gospodarczej i że w konkurencyjnej gospodarce inwestowanie kapitału powinno przynosić korzyści finansowe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F43FB2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5E07EEE6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7164C99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lastRenderedPageBreak/>
              <w:t>K_K05</w:t>
            </w:r>
          </w:p>
          <w:p w14:paraId="42959B9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007FAB1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lastRenderedPageBreak/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110360" w:rsidRPr="00C510F5" w14:paraId="4DE53728" w14:textId="77777777" w:rsidTr="002E2A86">
        <w:trPr>
          <w:trHeight w:val="255"/>
        </w:trPr>
        <w:tc>
          <w:tcPr>
            <w:tcW w:w="1101" w:type="dxa"/>
            <w:vMerge/>
          </w:tcPr>
          <w:p w14:paraId="05738AC0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9EA976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2DD7F92C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Rozumie sens współpracy w grupie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</w:tcPr>
          <w:p w14:paraId="517ED6A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</w:tcPr>
          <w:p w14:paraId="09FD1A4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6D81E9EC" w14:textId="77777777" w:rsidR="00110360" w:rsidRPr="00C510F5" w:rsidRDefault="00110360" w:rsidP="00110360"/>
    <w:p w14:paraId="2BF7EE42" w14:textId="77777777" w:rsidR="00110360" w:rsidRPr="00C510F5" w:rsidRDefault="00110360" w:rsidP="00110360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110360" w:rsidRPr="00C510F5" w14:paraId="79D290DD" w14:textId="77777777" w:rsidTr="002E2A86">
        <w:tc>
          <w:tcPr>
            <w:tcW w:w="1951" w:type="dxa"/>
            <w:gridSpan w:val="2"/>
          </w:tcPr>
          <w:p w14:paraId="617C26A0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E2C15B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0020BC38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2E16313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A28242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446BE23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</w:tr>
      <w:tr w:rsidR="00110360" w:rsidRPr="00C510F5" w14:paraId="32300A96" w14:textId="77777777" w:rsidTr="002E2A86">
        <w:tc>
          <w:tcPr>
            <w:tcW w:w="675" w:type="dxa"/>
          </w:tcPr>
          <w:p w14:paraId="1E0C62E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39F72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6CA78F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8F7C9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BAC678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00D883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110360" w:rsidRPr="00C510F5" w14:paraId="3C621665" w14:textId="77777777" w:rsidTr="002E2A86">
        <w:tc>
          <w:tcPr>
            <w:tcW w:w="675" w:type="dxa"/>
          </w:tcPr>
          <w:p w14:paraId="7812FD7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B920045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Wprowadzenie: cele i rola zarządzania finansami.</w:t>
            </w:r>
          </w:p>
        </w:tc>
        <w:tc>
          <w:tcPr>
            <w:tcW w:w="1307" w:type="dxa"/>
          </w:tcPr>
          <w:p w14:paraId="7B21024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783A0BFA" w14:textId="77777777" w:rsidTr="002E2A86">
        <w:tc>
          <w:tcPr>
            <w:tcW w:w="675" w:type="dxa"/>
          </w:tcPr>
          <w:p w14:paraId="1A01F30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7D59202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Rynek kapitałowy i pieniężny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Klasyfikacja źródeł finansowania.</w:t>
            </w:r>
          </w:p>
        </w:tc>
        <w:tc>
          <w:tcPr>
            <w:tcW w:w="1307" w:type="dxa"/>
          </w:tcPr>
          <w:p w14:paraId="374F4C9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4090904B" w14:textId="77777777" w:rsidTr="002E2A86">
        <w:tc>
          <w:tcPr>
            <w:tcW w:w="675" w:type="dxa"/>
          </w:tcPr>
          <w:p w14:paraId="65EA6ED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DAAA257" w14:textId="77777777" w:rsidR="00110360" w:rsidRPr="00D913A0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Ź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ródła finansowania i ich koszt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emisja akcji, emisja obligacji, venture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capital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622CFF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6C0D4C2C" w14:textId="77777777" w:rsidTr="002E2A86">
        <w:tc>
          <w:tcPr>
            <w:tcW w:w="675" w:type="dxa"/>
          </w:tcPr>
          <w:p w14:paraId="04FC601F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10034B1" w14:textId="77777777" w:rsidR="00110360" w:rsidRPr="00D913A0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Ź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ródła finansowania i ich koszt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kredyty, pożyczki, factoring, forfaiting, leasing</w:t>
            </w:r>
          </w:p>
        </w:tc>
        <w:tc>
          <w:tcPr>
            <w:tcW w:w="1307" w:type="dxa"/>
          </w:tcPr>
          <w:p w14:paraId="5FF2435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0360" w:rsidRPr="00C510F5" w14:paraId="4F4F6E25" w14:textId="77777777" w:rsidTr="002E2A86">
        <w:tc>
          <w:tcPr>
            <w:tcW w:w="675" w:type="dxa"/>
          </w:tcPr>
          <w:p w14:paraId="5530145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0893E39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Wartość pieniądza w czasie. Koszt i spłaty kredytu</w:t>
            </w:r>
          </w:p>
        </w:tc>
        <w:tc>
          <w:tcPr>
            <w:tcW w:w="1307" w:type="dxa"/>
          </w:tcPr>
          <w:p w14:paraId="1C24EAC6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5822B155" w14:textId="77777777" w:rsidTr="002E2A86">
        <w:tc>
          <w:tcPr>
            <w:tcW w:w="675" w:type="dxa"/>
          </w:tcPr>
          <w:p w14:paraId="35414E78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56C20F2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Metody wyceny papierów wartościowych – wycena akcji</w:t>
            </w:r>
          </w:p>
        </w:tc>
        <w:tc>
          <w:tcPr>
            <w:tcW w:w="1307" w:type="dxa"/>
          </w:tcPr>
          <w:p w14:paraId="4038A51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6BFF6076" w14:textId="77777777" w:rsidTr="002E2A86">
        <w:tc>
          <w:tcPr>
            <w:tcW w:w="675" w:type="dxa"/>
          </w:tcPr>
          <w:p w14:paraId="45F9F06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087A5A9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Metody wyceny papierów wartościowych – wycena obligacji</w:t>
            </w:r>
          </w:p>
        </w:tc>
        <w:tc>
          <w:tcPr>
            <w:tcW w:w="1307" w:type="dxa"/>
          </w:tcPr>
          <w:p w14:paraId="0EEB17D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160ECBA8" w14:textId="77777777" w:rsidTr="002E2A86">
        <w:tc>
          <w:tcPr>
            <w:tcW w:w="675" w:type="dxa"/>
          </w:tcPr>
          <w:p w14:paraId="3F246D4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73811189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Ryzyko i metody pomiaru ryzyka działalności.</w:t>
            </w:r>
          </w:p>
        </w:tc>
        <w:tc>
          <w:tcPr>
            <w:tcW w:w="1307" w:type="dxa"/>
          </w:tcPr>
          <w:p w14:paraId="398A9F5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0BBA824E" w14:textId="77777777" w:rsidTr="002E2A86">
        <w:tc>
          <w:tcPr>
            <w:tcW w:w="675" w:type="dxa"/>
          </w:tcPr>
          <w:p w14:paraId="50A7AEB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BE695A5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Statystyczne miary ryzyka.</w:t>
            </w:r>
          </w:p>
        </w:tc>
        <w:tc>
          <w:tcPr>
            <w:tcW w:w="1307" w:type="dxa"/>
          </w:tcPr>
          <w:p w14:paraId="6807BBBF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4A578076" w14:textId="77777777" w:rsidTr="002E2A86">
        <w:tc>
          <w:tcPr>
            <w:tcW w:w="675" w:type="dxa"/>
          </w:tcPr>
          <w:p w14:paraId="0D259DB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7721265C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Teoria portfelowa -  dywersyfikacja ryzyka.</w:t>
            </w:r>
          </w:p>
        </w:tc>
        <w:tc>
          <w:tcPr>
            <w:tcW w:w="1307" w:type="dxa"/>
          </w:tcPr>
          <w:p w14:paraId="4DC99B4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76A9A28B" w14:textId="77777777" w:rsidTr="002E2A86">
        <w:tc>
          <w:tcPr>
            <w:tcW w:w="675" w:type="dxa"/>
          </w:tcPr>
          <w:p w14:paraId="19E7FE2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40D8BA8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Rynkowy koszt ryzyka (CML).</w:t>
            </w:r>
          </w:p>
        </w:tc>
        <w:tc>
          <w:tcPr>
            <w:tcW w:w="1307" w:type="dxa"/>
          </w:tcPr>
          <w:p w14:paraId="46B3B16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711354E0" w14:textId="77777777" w:rsidTr="002E2A86">
        <w:tc>
          <w:tcPr>
            <w:tcW w:w="675" w:type="dxa"/>
          </w:tcPr>
          <w:p w14:paraId="64CD9E7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F4416EA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Wycena kosztu kapitału własnego Model CAPM –.</w:t>
            </w:r>
          </w:p>
        </w:tc>
        <w:tc>
          <w:tcPr>
            <w:tcW w:w="1307" w:type="dxa"/>
          </w:tcPr>
          <w:p w14:paraId="322FDBE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0360" w:rsidRPr="00C510F5" w14:paraId="7218AB15" w14:textId="77777777" w:rsidTr="002E2A86">
        <w:tc>
          <w:tcPr>
            <w:tcW w:w="675" w:type="dxa"/>
          </w:tcPr>
          <w:p w14:paraId="0DAC052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1B4F1CC3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Średnioważony koszt kapitału.</w:t>
            </w:r>
          </w:p>
        </w:tc>
        <w:tc>
          <w:tcPr>
            <w:tcW w:w="1307" w:type="dxa"/>
          </w:tcPr>
          <w:p w14:paraId="450F2C06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5B4DB063" w14:textId="77777777" w:rsidTr="002E2A86">
        <w:tc>
          <w:tcPr>
            <w:tcW w:w="675" w:type="dxa"/>
          </w:tcPr>
          <w:p w14:paraId="37683AB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34A16283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Wpływ struktury finansowej na wartość przedsiębiorstwa. Modele MM.</w:t>
            </w:r>
          </w:p>
        </w:tc>
        <w:tc>
          <w:tcPr>
            <w:tcW w:w="1307" w:type="dxa"/>
          </w:tcPr>
          <w:p w14:paraId="2E4D01E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10360" w:rsidRPr="00C510F5" w14:paraId="04F75D6A" w14:textId="77777777" w:rsidTr="002E2A86">
        <w:tc>
          <w:tcPr>
            <w:tcW w:w="675" w:type="dxa"/>
          </w:tcPr>
          <w:p w14:paraId="4E74A0C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6B48D1D3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Wpływ struktury finansowej na wartość przedsiębiorstwa. Modele MM.</w:t>
            </w:r>
          </w:p>
        </w:tc>
        <w:tc>
          <w:tcPr>
            <w:tcW w:w="1307" w:type="dxa"/>
          </w:tcPr>
          <w:p w14:paraId="63A67C3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0BBA65C8" w14:textId="77777777" w:rsidTr="002E2A86">
        <w:tc>
          <w:tcPr>
            <w:tcW w:w="7905" w:type="dxa"/>
            <w:gridSpan w:val="4"/>
          </w:tcPr>
          <w:p w14:paraId="20C7576B" w14:textId="77777777" w:rsidR="00110360" w:rsidRPr="00C510F5" w:rsidRDefault="00110360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A71684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8DF520C" w14:textId="77777777" w:rsidR="00110360" w:rsidRPr="00C510F5" w:rsidRDefault="00110360" w:rsidP="001103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110360" w:rsidRPr="00C510F5" w14:paraId="26912DF2" w14:textId="77777777" w:rsidTr="002E2A86">
        <w:trPr>
          <w:jc w:val="center"/>
        </w:trPr>
        <w:tc>
          <w:tcPr>
            <w:tcW w:w="1951" w:type="dxa"/>
            <w:gridSpan w:val="2"/>
          </w:tcPr>
          <w:p w14:paraId="7A5B4629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9F8EC1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76343F54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D6E62B7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CDE139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B45F9E8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110360" w:rsidRPr="00C510F5" w14:paraId="4729226B" w14:textId="77777777" w:rsidTr="002E2A86">
        <w:trPr>
          <w:jc w:val="center"/>
        </w:trPr>
        <w:tc>
          <w:tcPr>
            <w:tcW w:w="675" w:type="dxa"/>
          </w:tcPr>
          <w:p w14:paraId="2A9C6FA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73881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137FBC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C3921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8C8FD36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1A6CD9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110360" w:rsidRPr="00C510F5" w14:paraId="49132B6A" w14:textId="77777777" w:rsidTr="002E2A86">
        <w:trPr>
          <w:jc w:val="center"/>
        </w:trPr>
        <w:tc>
          <w:tcPr>
            <w:tcW w:w="675" w:type="dxa"/>
          </w:tcPr>
          <w:p w14:paraId="101A4E8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C440502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Przyszła i obecna wartość pieniądza.</w:t>
            </w:r>
          </w:p>
        </w:tc>
        <w:tc>
          <w:tcPr>
            <w:tcW w:w="1307" w:type="dxa"/>
          </w:tcPr>
          <w:p w14:paraId="388107C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0E66160A" w14:textId="77777777" w:rsidTr="002E2A86">
        <w:trPr>
          <w:jc w:val="center"/>
        </w:trPr>
        <w:tc>
          <w:tcPr>
            <w:tcW w:w="675" w:type="dxa"/>
          </w:tcPr>
          <w:p w14:paraId="7F75531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302053B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Przyszła i obecna wartość renty.</w:t>
            </w:r>
          </w:p>
        </w:tc>
        <w:tc>
          <w:tcPr>
            <w:tcW w:w="1307" w:type="dxa"/>
          </w:tcPr>
          <w:p w14:paraId="0F8F7AC8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3284D52B" w14:textId="77777777" w:rsidTr="002E2A86">
        <w:trPr>
          <w:jc w:val="center"/>
        </w:trPr>
        <w:tc>
          <w:tcPr>
            <w:tcW w:w="675" w:type="dxa"/>
          </w:tcPr>
          <w:p w14:paraId="7D6826C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FA422B1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Amortyzacja kredytu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wykorzystaniem programów komputerowych</w:t>
            </w: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6D3B2F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64C941CB" w14:textId="77777777" w:rsidTr="002E2A86">
        <w:trPr>
          <w:jc w:val="center"/>
        </w:trPr>
        <w:tc>
          <w:tcPr>
            <w:tcW w:w="675" w:type="dxa"/>
          </w:tcPr>
          <w:p w14:paraId="2CF291C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0CFAA94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Wyceny papierów wartościowych - akcji.</w:t>
            </w:r>
          </w:p>
        </w:tc>
        <w:tc>
          <w:tcPr>
            <w:tcW w:w="1307" w:type="dxa"/>
          </w:tcPr>
          <w:p w14:paraId="69CFD27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32E51BD5" w14:textId="77777777" w:rsidTr="002E2A86">
        <w:trPr>
          <w:jc w:val="center"/>
        </w:trPr>
        <w:tc>
          <w:tcPr>
            <w:tcW w:w="675" w:type="dxa"/>
          </w:tcPr>
          <w:p w14:paraId="17EDF58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EF1A572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Szacowanie liczby akcji i ich ceny emisyjnej.</w:t>
            </w:r>
          </w:p>
        </w:tc>
        <w:tc>
          <w:tcPr>
            <w:tcW w:w="1307" w:type="dxa"/>
          </w:tcPr>
          <w:p w14:paraId="3764D8F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38DDF342" w14:textId="77777777" w:rsidTr="002E2A86">
        <w:trPr>
          <w:jc w:val="center"/>
        </w:trPr>
        <w:tc>
          <w:tcPr>
            <w:tcW w:w="675" w:type="dxa"/>
          </w:tcPr>
          <w:p w14:paraId="1A697D8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  <w:gridSpan w:val="3"/>
          </w:tcPr>
          <w:p w14:paraId="5C010133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Szacowanie liczby akcji i ich ceny emisyjnej.</w:t>
            </w:r>
          </w:p>
        </w:tc>
        <w:tc>
          <w:tcPr>
            <w:tcW w:w="1307" w:type="dxa"/>
          </w:tcPr>
          <w:p w14:paraId="2D97EFF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55C8F24C" w14:textId="77777777" w:rsidTr="002E2A86">
        <w:trPr>
          <w:jc w:val="center"/>
        </w:trPr>
        <w:tc>
          <w:tcPr>
            <w:tcW w:w="675" w:type="dxa"/>
          </w:tcPr>
          <w:p w14:paraId="35C9EF9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EFA1C33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Wyceny papierów wartościowych - obligacji.</w:t>
            </w:r>
          </w:p>
        </w:tc>
        <w:tc>
          <w:tcPr>
            <w:tcW w:w="1307" w:type="dxa"/>
          </w:tcPr>
          <w:p w14:paraId="7C1892E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05773885" w14:textId="77777777" w:rsidTr="002E2A86">
        <w:trPr>
          <w:jc w:val="center"/>
        </w:trPr>
        <w:tc>
          <w:tcPr>
            <w:tcW w:w="675" w:type="dxa"/>
          </w:tcPr>
          <w:p w14:paraId="19043EF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2F0CFD7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Statystyczne miary ryzyka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wykorzystaniem programów komputerowych</w:t>
            </w: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B624ED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6BC6A119" w14:textId="77777777" w:rsidTr="002E2A86">
        <w:trPr>
          <w:jc w:val="center"/>
        </w:trPr>
        <w:tc>
          <w:tcPr>
            <w:tcW w:w="675" w:type="dxa"/>
          </w:tcPr>
          <w:p w14:paraId="49BFF29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3CABED5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Teoria portfelowa - portfel dwuelementowy.</w:t>
            </w:r>
          </w:p>
        </w:tc>
        <w:tc>
          <w:tcPr>
            <w:tcW w:w="1307" w:type="dxa"/>
          </w:tcPr>
          <w:p w14:paraId="7407D6C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55AAE154" w14:textId="77777777" w:rsidTr="002E2A86">
        <w:trPr>
          <w:jc w:val="center"/>
        </w:trPr>
        <w:tc>
          <w:tcPr>
            <w:tcW w:w="675" w:type="dxa"/>
          </w:tcPr>
          <w:p w14:paraId="3E1F270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C2832FF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Rynkowy koszt ryzyka (CML).</w:t>
            </w:r>
          </w:p>
        </w:tc>
        <w:tc>
          <w:tcPr>
            <w:tcW w:w="1307" w:type="dxa"/>
          </w:tcPr>
          <w:p w14:paraId="3D392E1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214B9064" w14:textId="77777777" w:rsidTr="002E2A86">
        <w:trPr>
          <w:jc w:val="center"/>
        </w:trPr>
        <w:tc>
          <w:tcPr>
            <w:tcW w:w="675" w:type="dxa"/>
          </w:tcPr>
          <w:p w14:paraId="179348B5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858FE88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Koszt kapitału własnego (CAPM).</w:t>
            </w:r>
          </w:p>
        </w:tc>
        <w:tc>
          <w:tcPr>
            <w:tcW w:w="1307" w:type="dxa"/>
          </w:tcPr>
          <w:p w14:paraId="5929526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79DE67BF" w14:textId="77777777" w:rsidTr="002E2A86">
        <w:trPr>
          <w:jc w:val="center"/>
        </w:trPr>
        <w:tc>
          <w:tcPr>
            <w:tcW w:w="675" w:type="dxa"/>
          </w:tcPr>
          <w:p w14:paraId="6AEF04A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6E932B19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Obliczanie beta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wykorzystaniem programów komputerowych</w:t>
            </w: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1EE95E96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000A915E" w14:textId="77777777" w:rsidTr="002E2A86">
        <w:trPr>
          <w:jc w:val="center"/>
        </w:trPr>
        <w:tc>
          <w:tcPr>
            <w:tcW w:w="675" w:type="dxa"/>
          </w:tcPr>
          <w:p w14:paraId="643F009F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230" w:type="dxa"/>
            <w:gridSpan w:val="3"/>
          </w:tcPr>
          <w:p w14:paraId="6007C5E0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Model indeksu rynkowego</w:t>
            </w:r>
          </w:p>
        </w:tc>
        <w:tc>
          <w:tcPr>
            <w:tcW w:w="1307" w:type="dxa"/>
          </w:tcPr>
          <w:p w14:paraId="253F14B8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7AF076CA" w14:textId="77777777" w:rsidTr="002E2A86">
        <w:trPr>
          <w:jc w:val="center"/>
        </w:trPr>
        <w:tc>
          <w:tcPr>
            <w:tcW w:w="675" w:type="dxa"/>
          </w:tcPr>
          <w:p w14:paraId="3077714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230" w:type="dxa"/>
            <w:gridSpan w:val="3"/>
          </w:tcPr>
          <w:p w14:paraId="714292FA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Średnioważony koszt kapitału.</w:t>
            </w:r>
          </w:p>
        </w:tc>
        <w:tc>
          <w:tcPr>
            <w:tcW w:w="1307" w:type="dxa"/>
          </w:tcPr>
          <w:p w14:paraId="220D7FE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254297B1" w14:textId="77777777" w:rsidTr="002E2A86">
        <w:trPr>
          <w:jc w:val="center"/>
        </w:trPr>
        <w:tc>
          <w:tcPr>
            <w:tcW w:w="675" w:type="dxa"/>
          </w:tcPr>
          <w:p w14:paraId="760A1439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230" w:type="dxa"/>
            <w:gridSpan w:val="3"/>
          </w:tcPr>
          <w:p w14:paraId="7BB6BDD3" w14:textId="77777777" w:rsidR="00110360" w:rsidRPr="00C510F5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>Koszt leasingu</w:t>
            </w:r>
          </w:p>
        </w:tc>
        <w:tc>
          <w:tcPr>
            <w:tcW w:w="1307" w:type="dxa"/>
          </w:tcPr>
          <w:p w14:paraId="2C9D2FE1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360" w:rsidRPr="00C510F5" w14:paraId="7FC42F9D" w14:textId="77777777" w:rsidTr="002E2A86">
        <w:trPr>
          <w:jc w:val="center"/>
        </w:trPr>
        <w:tc>
          <w:tcPr>
            <w:tcW w:w="7905" w:type="dxa"/>
            <w:gridSpan w:val="4"/>
          </w:tcPr>
          <w:p w14:paraId="06C229AF" w14:textId="77777777" w:rsidR="00110360" w:rsidRPr="00C510F5" w:rsidRDefault="00110360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1C5E3E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24638410" w14:textId="77777777" w:rsidR="00110360" w:rsidRPr="00C510F5" w:rsidRDefault="00110360" w:rsidP="00110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110360" w:rsidRPr="00C510F5" w14:paraId="27297654" w14:textId="77777777" w:rsidTr="002E2A86">
        <w:tc>
          <w:tcPr>
            <w:tcW w:w="1951" w:type="dxa"/>
            <w:gridSpan w:val="2"/>
          </w:tcPr>
          <w:p w14:paraId="18CE0E31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032001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76EF94A9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027107A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B0068A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CF7BD6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Przygotowanie 2 projektów</w:t>
            </w:r>
          </w:p>
        </w:tc>
      </w:tr>
      <w:tr w:rsidR="00110360" w:rsidRPr="00C510F5" w14:paraId="447D0361" w14:textId="77777777" w:rsidTr="002E2A86">
        <w:tc>
          <w:tcPr>
            <w:tcW w:w="675" w:type="dxa"/>
          </w:tcPr>
          <w:p w14:paraId="7CAD358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EC558A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49A5796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1F082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187D6BF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46216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110360" w:rsidRPr="00C510F5" w14:paraId="75B58EF2" w14:textId="77777777" w:rsidTr="002E2A86">
        <w:tc>
          <w:tcPr>
            <w:tcW w:w="675" w:type="dxa"/>
          </w:tcPr>
          <w:p w14:paraId="0AF768B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07840F1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Projekt 1. Optymalizacja struktury finansowej – przygotowanie projektu</w:t>
            </w:r>
          </w:p>
        </w:tc>
        <w:tc>
          <w:tcPr>
            <w:tcW w:w="1307" w:type="dxa"/>
          </w:tcPr>
          <w:p w14:paraId="306033F2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0360" w:rsidRPr="00C510F5" w14:paraId="44FB10C7" w14:textId="77777777" w:rsidTr="002E2A86">
        <w:tc>
          <w:tcPr>
            <w:tcW w:w="675" w:type="dxa"/>
          </w:tcPr>
          <w:p w14:paraId="5139D76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30A074D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Optymalizacja struktury finansowej – analiza scenariuszy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wykorzystaniem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programów komputerowych</w:t>
            </w:r>
          </w:p>
        </w:tc>
        <w:tc>
          <w:tcPr>
            <w:tcW w:w="1307" w:type="dxa"/>
          </w:tcPr>
          <w:p w14:paraId="22C6F03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</w:tr>
      <w:tr w:rsidR="00110360" w:rsidRPr="00C510F5" w14:paraId="27E1A2A9" w14:textId="77777777" w:rsidTr="002E2A86">
        <w:tc>
          <w:tcPr>
            <w:tcW w:w="675" w:type="dxa"/>
          </w:tcPr>
          <w:p w14:paraId="6EBF7A1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2BC5984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Optymalizacja struktury finansowej – ocena scenariuszy za pomocą wskaźników finansowych</w:t>
            </w:r>
            <w:r>
              <w:rPr>
                <w:rFonts w:ascii="Times New Roman" w:hAnsi="Times New Roman"/>
                <w:sz w:val="20"/>
                <w:szCs w:val="20"/>
              </w:rPr>
              <w:t>, z wykorzystaniem programów komputerowych</w:t>
            </w:r>
          </w:p>
        </w:tc>
        <w:tc>
          <w:tcPr>
            <w:tcW w:w="1307" w:type="dxa"/>
          </w:tcPr>
          <w:p w14:paraId="4EC2F298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0360" w:rsidRPr="00C510F5" w14:paraId="67B2E02D" w14:textId="77777777" w:rsidTr="002E2A86">
        <w:tc>
          <w:tcPr>
            <w:tcW w:w="675" w:type="dxa"/>
          </w:tcPr>
          <w:p w14:paraId="162A0763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56A1A35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Optymalizacja struktury finansowej – ocena scenariuszy za pomocą wskaźników finansowych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wykorzystaniem programów komputerowych</w:t>
            </w:r>
          </w:p>
        </w:tc>
        <w:tc>
          <w:tcPr>
            <w:tcW w:w="1307" w:type="dxa"/>
          </w:tcPr>
          <w:p w14:paraId="327C5AC4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0360" w:rsidRPr="00C510F5" w14:paraId="73BDA33F" w14:textId="77777777" w:rsidTr="002E2A86">
        <w:tc>
          <w:tcPr>
            <w:tcW w:w="675" w:type="dxa"/>
          </w:tcPr>
          <w:p w14:paraId="544F096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77293D5D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Optymalizacja struktury finansowej – opracowanie wyników i ich prezentacja</w:t>
            </w:r>
          </w:p>
        </w:tc>
        <w:tc>
          <w:tcPr>
            <w:tcW w:w="1307" w:type="dxa"/>
          </w:tcPr>
          <w:p w14:paraId="0423FD6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0360" w:rsidRPr="00C510F5" w14:paraId="3E4460CF" w14:textId="77777777" w:rsidTr="002E2A86">
        <w:tc>
          <w:tcPr>
            <w:tcW w:w="675" w:type="dxa"/>
          </w:tcPr>
          <w:p w14:paraId="4D2C9CA0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3817FF7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Projekt 2. Analiza scenariuszy dla emisji akcji – ustalenie liczby akcji i ceny emisyjnej dla wybranego przypadku</w:t>
            </w:r>
          </w:p>
        </w:tc>
        <w:tc>
          <w:tcPr>
            <w:tcW w:w="1307" w:type="dxa"/>
          </w:tcPr>
          <w:p w14:paraId="5A16F867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0360" w:rsidRPr="00C510F5" w14:paraId="4AC43784" w14:textId="77777777" w:rsidTr="002E2A86">
        <w:tc>
          <w:tcPr>
            <w:tcW w:w="675" w:type="dxa"/>
          </w:tcPr>
          <w:p w14:paraId="6042B36C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9EA2859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Analiza scenariuszy dla emisji akcji – opracowanie wyników i ich prezentacja</w:t>
            </w:r>
          </w:p>
        </w:tc>
        <w:tc>
          <w:tcPr>
            <w:tcW w:w="1307" w:type="dxa"/>
          </w:tcPr>
          <w:p w14:paraId="271AD0A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10360" w:rsidRPr="00C510F5" w14:paraId="06CA18B1" w14:textId="77777777" w:rsidTr="002E2A86">
        <w:tc>
          <w:tcPr>
            <w:tcW w:w="7905" w:type="dxa"/>
            <w:gridSpan w:val="4"/>
          </w:tcPr>
          <w:p w14:paraId="6492A568" w14:textId="77777777" w:rsidR="00110360" w:rsidRPr="00C510F5" w:rsidRDefault="00110360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8E07A8B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221EAE3" w14:textId="77777777" w:rsidR="00110360" w:rsidRPr="00C510F5" w:rsidRDefault="00110360" w:rsidP="00110360">
      <w:pPr>
        <w:spacing w:after="0" w:line="240" w:lineRule="auto"/>
      </w:pPr>
    </w:p>
    <w:p w14:paraId="3A3CBCDD" w14:textId="77777777" w:rsidR="00110360" w:rsidRPr="00C510F5" w:rsidRDefault="00110360" w:rsidP="00110360">
      <w:pPr>
        <w:spacing w:after="0" w:line="240" w:lineRule="auto"/>
      </w:pPr>
    </w:p>
    <w:p w14:paraId="47263F2E" w14:textId="77777777" w:rsidR="00110360" w:rsidRPr="00C510F5" w:rsidRDefault="00110360" w:rsidP="0011036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10360" w:rsidRPr="00D913A0" w14:paraId="6BD8E2D7" w14:textId="77777777" w:rsidTr="002E2A86">
        <w:tc>
          <w:tcPr>
            <w:tcW w:w="675" w:type="dxa"/>
          </w:tcPr>
          <w:p w14:paraId="215299D6" w14:textId="77777777" w:rsidR="00110360" w:rsidRPr="00D913A0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8E45D36" w14:textId="77777777" w:rsidR="00110360" w:rsidRPr="00D913A0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Brighman</w:t>
            </w:r>
            <w:proofErr w:type="spellEnd"/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E.F., Podstawy zarządzania finansami, PWN, Warszawa 1995.</w:t>
            </w:r>
          </w:p>
        </w:tc>
      </w:tr>
      <w:tr w:rsidR="00110360" w:rsidRPr="00D913A0" w14:paraId="3BBFD8E7" w14:textId="77777777" w:rsidTr="002E2A86">
        <w:tc>
          <w:tcPr>
            <w:tcW w:w="675" w:type="dxa"/>
          </w:tcPr>
          <w:p w14:paraId="7A83469E" w14:textId="77777777" w:rsidR="00110360" w:rsidRPr="00D913A0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93906A0" w14:textId="77777777" w:rsidR="00110360" w:rsidRPr="00D913A0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Dyduch J., Sierpińska M., Wilimowska Z., Finanse i rachunkowość, PWE, Warszawa 2013.</w:t>
            </w:r>
          </w:p>
        </w:tc>
      </w:tr>
      <w:tr w:rsidR="00110360" w:rsidRPr="00D913A0" w14:paraId="25AF8E4F" w14:textId="77777777" w:rsidTr="002E2A86">
        <w:tc>
          <w:tcPr>
            <w:tcW w:w="675" w:type="dxa"/>
          </w:tcPr>
          <w:p w14:paraId="49F0F946" w14:textId="15867C0E" w:rsidR="00110360" w:rsidRPr="00D913A0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C97C6B9" w14:textId="77777777" w:rsidR="00110360" w:rsidRPr="00D913A0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Gos W., Kapitał oraz finansowanie działalności gospodarczej,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Dyfin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Warszawa 2012.</w:t>
            </w:r>
          </w:p>
        </w:tc>
      </w:tr>
      <w:tr w:rsidR="00110360" w:rsidRPr="00D913A0" w14:paraId="641394B9" w14:textId="77777777" w:rsidTr="002E2A86">
        <w:tc>
          <w:tcPr>
            <w:tcW w:w="675" w:type="dxa"/>
          </w:tcPr>
          <w:p w14:paraId="5AF34424" w14:textId="77777777" w:rsidR="00110360" w:rsidRPr="00D913A0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3A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189F1F1" w14:textId="77777777" w:rsidR="00110360" w:rsidRPr="00D913A0" w:rsidRDefault="00110360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Wilimowska Z., Wilimowski M., Sztuka zarządzania finansami, Bydgoszcz, </w:t>
            </w:r>
            <w:proofErr w:type="spellStart"/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TNOiK</w:t>
            </w:r>
            <w:proofErr w:type="spellEnd"/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OPO, 2002.</w:t>
            </w:r>
          </w:p>
        </w:tc>
      </w:tr>
    </w:tbl>
    <w:p w14:paraId="5E3D65CE" w14:textId="77777777" w:rsidR="00110360" w:rsidRPr="00C510F5" w:rsidRDefault="00110360" w:rsidP="00110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777F8D" w14:textId="77777777" w:rsidR="00110360" w:rsidRPr="00C510F5" w:rsidRDefault="00110360" w:rsidP="00110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653DC2" w14:textId="77777777" w:rsidR="00110360" w:rsidRPr="00C510F5" w:rsidRDefault="00110360" w:rsidP="0011036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10360" w:rsidRPr="00C510F5" w14:paraId="7178AB9C" w14:textId="77777777" w:rsidTr="002E2A86">
        <w:tc>
          <w:tcPr>
            <w:tcW w:w="675" w:type="dxa"/>
          </w:tcPr>
          <w:p w14:paraId="71FF06ED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FB9AEED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Jajuga K., Jajuga T., Inwestycje: instrumenty finansowe, ryzyko finansowe, inżynieria finansowa, Wydaw. Naukowe PWN, Warszawa 2001.</w:t>
            </w:r>
          </w:p>
        </w:tc>
      </w:tr>
      <w:tr w:rsidR="00110360" w:rsidRPr="00A55581" w14:paraId="02245F1B" w14:textId="77777777" w:rsidTr="002E2A86">
        <w:tc>
          <w:tcPr>
            <w:tcW w:w="675" w:type="dxa"/>
          </w:tcPr>
          <w:p w14:paraId="3D5C86FE" w14:textId="77777777" w:rsidR="00110360" w:rsidRPr="00C510F5" w:rsidRDefault="00110360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1B399EA" w14:textId="77777777" w:rsidR="00110360" w:rsidRPr="00C510F5" w:rsidRDefault="00110360" w:rsidP="002E2A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1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McGuigan J.R., </w:t>
            </w:r>
            <w:proofErr w:type="spellStart"/>
            <w:r w:rsidRPr="00C510F5">
              <w:rPr>
                <w:rFonts w:ascii="Times New Roman" w:hAnsi="Times New Roman"/>
                <w:sz w:val="20"/>
                <w:szCs w:val="20"/>
                <w:lang w:val="en-US"/>
              </w:rPr>
              <w:t>Kretlow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W.J., R.Ch. Moyer, Contemporary Financial Management, West Publishing Company, 1987.</w:t>
            </w:r>
          </w:p>
        </w:tc>
      </w:tr>
    </w:tbl>
    <w:p w14:paraId="48615205" w14:textId="77777777" w:rsidR="00110360" w:rsidRPr="00734F28" w:rsidRDefault="00110360" w:rsidP="00110360">
      <w:pPr>
        <w:rPr>
          <w:lang w:val="en-US"/>
        </w:rPr>
      </w:pPr>
    </w:p>
    <w:p w14:paraId="58946109" w14:textId="77777777" w:rsidR="00110360" w:rsidRPr="00734F28" w:rsidRDefault="00110360" w:rsidP="00110360">
      <w:pPr>
        <w:rPr>
          <w:lang w:val="en-US"/>
        </w:rPr>
      </w:pPr>
      <w:r w:rsidRPr="00734F28">
        <w:rPr>
          <w:lang w:val="en-US"/>
        </w:rPr>
        <w:br w:type="page"/>
      </w:r>
    </w:p>
    <w:p w14:paraId="6AC0DBFD" w14:textId="77777777" w:rsidR="00D87D8D" w:rsidRPr="00734F28" w:rsidRDefault="00D87D8D" w:rsidP="00D87D8D">
      <w:pPr>
        <w:rPr>
          <w:lang w:val="en-US"/>
        </w:rPr>
      </w:pPr>
    </w:p>
    <w:p w14:paraId="39EB25A9" w14:textId="77777777" w:rsidR="00AD5923" w:rsidRPr="00A55581" w:rsidRDefault="00AD5923" w:rsidP="00AD5923">
      <w:pPr>
        <w:spacing w:after="0" w:line="240" w:lineRule="auto"/>
        <w:rPr>
          <w:rFonts w:ascii="Times New Roman" w:hAnsi="Times New Roman"/>
          <w:b/>
          <w:lang w:val="en-GB"/>
        </w:rPr>
      </w:pPr>
    </w:p>
    <w:p w14:paraId="3E544B82" w14:textId="77777777" w:rsidR="00624B47" w:rsidRPr="00E62533" w:rsidRDefault="00624B47" w:rsidP="00624B47">
      <w:pPr>
        <w:rPr>
          <w:rFonts w:ascii="Times New Roman" w:hAnsi="Times New Roman"/>
          <w:b/>
        </w:rPr>
      </w:pPr>
      <w:r w:rsidRPr="00E62533">
        <w:rPr>
          <w:rFonts w:ascii="Times New Roman" w:hAnsi="Times New Roman"/>
          <w:b/>
        </w:rPr>
        <w:t>Państwowa Wyższa Szkoła Zawodowa w Nysie</w:t>
      </w:r>
    </w:p>
    <w:p w14:paraId="42E1A107" w14:textId="77777777" w:rsidR="00624B47" w:rsidRPr="00E62533" w:rsidRDefault="00624B47" w:rsidP="00624B47">
      <w:pPr>
        <w:jc w:val="center"/>
        <w:rPr>
          <w:rFonts w:ascii="Times New Roman" w:hAnsi="Times New Roman"/>
          <w:b/>
        </w:rPr>
      </w:pPr>
    </w:p>
    <w:p w14:paraId="64EB6B79" w14:textId="77777777" w:rsidR="00624B47" w:rsidRPr="00E62533" w:rsidRDefault="00624B47" w:rsidP="00624B47">
      <w:pPr>
        <w:jc w:val="center"/>
        <w:rPr>
          <w:rFonts w:ascii="Times New Roman" w:hAnsi="Times New Roman"/>
          <w:b/>
        </w:rPr>
      </w:pPr>
      <w:r w:rsidRPr="00E62533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598"/>
        <w:gridCol w:w="893"/>
      </w:tblGrid>
      <w:tr w:rsidR="00624B47" w:rsidRPr="00A55581" w14:paraId="220328A1" w14:textId="77777777" w:rsidTr="002E2A86">
        <w:trPr>
          <w:trHeight w:val="501"/>
        </w:trPr>
        <w:tc>
          <w:tcPr>
            <w:tcW w:w="2802" w:type="dxa"/>
            <w:gridSpan w:val="4"/>
            <w:vAlign w:val="center"/>
          </w:tcPr>
          <w:p w14:paraId="3686EA4F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0D79B02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Prognozowanie wielkości finansowych</w:t>
            </w:r>
          </w:p>
        </w:tc>
        <w:tc>
          <w:tcPr>
            <w:tcW w:w="1689" w:type="dxa"/>
            <w:gridSpan w:val="4"/>
            <w:vAlign w:val="center"/>
          </w:tcPr>
          <w:p w14:paraId="1A62926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2533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5297BB8E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62533">
              <w:rPr>
                <w:rFonts w:ascii="Times New Roman" w:hAnsi="Times New Roman"/>
                <w:sz w:val="16"/>
                <w:szCs w:val="16"/>
                <w:lang w:val="en-US"/>
              </w:rPr>
              <w:t>S-FIR-I-P-FIR-PWF_V</w:t>
            </w:r>
          </w:p>
        </w:tc>
      </w:tr>
      <w:tr w:rsidR="00624B47" w:rsidRPr="00E62533" w14:paraId="3431E739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6E3A6D7F" w14:textId="77777777" w:rsidR="00624B47" w:rsidRPr="00E62533" w:rsidRDefault="00624B47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52878624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24B47" w:rsidRPr="00E62533" w14:paraId="2B47A4DB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79804EDE" w14:textId="77777777" w:rsidR="00624B47" w:rsidRPr="00E62533" w:rsidRDefault="00624B47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4A5EA0B2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24B47" w:rsidRPr="00E62533" w14:paraId="286C5FBC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768C3761" w14:textId="77777777" w:rsidR="00624B47" w:rsidRPr="00E62533" w:rsidRDefault="00624B47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7C356B9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24B47" w:rsidRPr="00E62533" w14:paraId="47EA518A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60A182D7" w14:textId="77777777" w:rsidR="00624B47" w:rsidRPr="00E62533" w:rsidRDefault="00624B47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F25604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24B47" w:rsidRPr="00E62533" w14:paraId="4AD9AA45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0346F041" w14:textId="77777777" w:rsidR="00624B47" w:rsidRPr="00E62533" w:rsidRDefault="00624B47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537BAE47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624B47" w:rsidRPr="00E62533" w14:paraId="297820DB" w14:textId="77777777" w:rsidTr="002E2A86">
        <w:trPr>
          <w:trHeight w:val="210"/>
        </w:trPr>
        <w:tc>
          <w:tcPr>
            <w:tcW w:w="2802" w:type="dxa"/>
            <w:gridSpan w:val="4"/>
            <w:vAlign w:val="center"/>
          </w:tcPr>
          <w:p w14:paraId="1B65E6B2" w14:textId="77777777" w:rsidR="00624B47" w:rsidRPr="00E62533" w:rsidRDefault="00624B47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2F4FF509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624B47" w:rsidRPr="00E62533" w14:paraId="61FF642F" w14:textId="77777777" w:rsidTr="002E2A86">
        <w:trPr>
          <w:trHeight w:val="395"/>
        </w:trPr>
        <w:tc>
          <w:tcPr>
            <w:tcW w:w="2808" w:type="dxa"/>
            <w:gridSpan w:val="5"/>
            <w:vAlign w:val="center"/>
          </w:tcPr>
          <w:p w14:paraId="0091291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2533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BE1D4F5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832" w:type="dxa"/>
            <w:gridSpan w:val="9"/>
            <w:vAlign w:val="center"/>
          </w:tcPr>
          <w:p w14:paraId="01B39C0B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2533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893" w:type="dxa"/>
            <w:vMerge w:val="restart"/>
            <w:vAlign w:val="center"/>
          </w:tcPr>
          <w:p w14:paraId="6275F330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24B47" w:rsidRPr="00E62533" w14:paraId="1E23BD61" w14:textId="77777777" w:rsidTr="002E2A86">
        <w:tc>
          <w:tcPr>
            <w:tcW w:w="1668" w:type="dxa"/>
            <w:gridSpan w:val="2"/>
            <w:vMerge w:val="restart"/>
            <w:vAlign w:val="center"/>
          </w:tcPr>
          <w:p w14:paraId="1DB35790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432E5C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FA62BE2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4EE4B1B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14C401A9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E80625F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1,96</w:t>
            </w:r>
          </w:p>
        </w:tc>
        <w:tc>
          <w:tcPr>
            <w:tcW w:w="1276" w:type="dxa"/>
            <w:gridSpan w:val="2"/>
            <w:vAlign w:val="center"/>
          </w:tcPr>
          <w:p w14:paraId="5E4AB645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708" w:type="dxa"/>
            <w:gridSpan w:val="2"/>
            <w:vAlign w:val="center"/>
          </w:tcPr>
          <w:p w14:paraId="733F542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3,28</w:t>
            </w:r>
          </w:p>
        </w:tc>
        <w:tc>
          <w:tcPr>
            <w:tcW w:w="893" w:type="dxa"/>
            <w:vMerge/>
            <w:vAlign w:val="center"/>
          </w:tcPr>
          <w:p w14:paraId="5F8C22E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4B47" w:rsidRPr="00E62533" w14:paraId="05BA18FC" w14:textId="77777777" w:rsidTr="002E2A86">
        <w:tc>
          <w:tcPr>
            <w:tcW w:w="1668" w:type="dxa"/>
            <w:gridSpan w:val="2"/>
            <w:vMerge/>
            <w:vAlign w:val="center"/>
          </w:tcPr>
          <w:p w14:paraId="5C24F45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0BDF5F0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290AD3C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352C7B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9C4870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832" w:type="dxa"/>
            <w:gridSpan w:val="9"/>
            <w:vAlign w:val="center"/>
          </w:tcPr>
          <w:p w14:paraId="037DFA2F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93" w:type="dxa"/>
            <w:vAlign w:val="center"/>
          </w:tcPr>
          <w:p w14:paraId="12F38550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34E164C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24B47" w:rsidRPr="00E62533" w14:paraId="4BDDA308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4F5D37F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637DB7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40" w:type="dxa"/>
            <w:gridSpan w:val="3"/>
            <w:vAlign w:val="center"/>
          </w:tcPr>
          <w:p w14:paraId="67EB1F92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000" w:type="dxa"/>
            <w:vAlign w:val="center"/>
          </w:tcPr>
          <w:p w14:paraId="42271ED9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832" w:type="dxa"/>
            <w:gridSpan w:val="9"/>
            <w:vAlign w:val="center"/>
          </w:tcPr>
          <w:p w14:paraId="71D73981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  <w:p w14:paraId="68C5FF6C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EE4D24A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7B64249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624B47" w:rsidRPr="00E62533" w14:paraId="52F8BC91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10C43776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2905D44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0756EAC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000" w:type="dxa"/>
            <w:vAlign w:val="center"/>
          </w:tcPr>
          <w:p w14:paraId="2C796514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832" w:type="dxa"/>
            <w:gridSpan w:val="9"/>
            <w:vAlign w:val="center"/>
          </w:tcPr>
          <w:p w14:paraId="48277E1E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Zaliczenie wszystkich projektów</w:t>
            </w:r>
          </w:p>
        </w:tc>
        <w:tc>
          <w:tcPr>
            <w:tcW w:w="893" w:type="dxa"/>
            <w:vAlign w:val="center"/>
          </w:tcPr>
          <w:p w14:paraId="2E1E142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30%</w:t>
            </w:r>
          </w:p>
        </w:tc>
      </w:tr>
      <w:tr w:rsidR="00624B47" w:rsidRPr="00E62533" w14:paraId="0075FFDF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2B66E5B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258650B4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2CD2D2F9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000" w:type="dxa"/>
            <w:vAlign w:val="center"/>
          </w:tcPr>
          <w:p w14:paraId="2EF45C2C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832" w:type="dxa"/>
            <w:gridSpan w:val="9"/>
            <w:vAlign w:val="center"/>
          </w:tcPr>
          <w:p w14:paraId="6F80C2EC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Weryfikacja realizacji projektu</w:t>
            </w:r>
          </w:p>
        </w:tc>
        <w:tc>
          <w:tcPr>
            <w:tcW w:w="893" w:type="dxa"/>
            <w:vAlign w:val="center"/>
          </w:tcPr>
          <w:p w14:paraId="39C2C7C1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30%</w:t>
            </w:r>
          </w:p>
        </w:tc>
      </w:tr>
      <w:tr w:rsidR="00624B47" w:rsidRPr="00E62533" w14:paraId="7D059268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49E5CFCC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1061B16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EDECD9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4824DFC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832" w:type="dxa"/>
            <w:gridSpan w:val="9"/>
            <w:vAlign w:val="center"/>
          </w:tcPr>
          <w:p w14:paraId="65F6897F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3E05BBE2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4B47" w:rsidRPr="00E62533" w14:paraId="14A42953" w14:textId="77777777" w:rsidTr="002E2A86">
        <w:trPr>
          <w:trHeight w:val="255"/>
        </w:trPr>
        <w:tc>
          <w:tcPr>
            <w:tcW w:w="1668" w:type="dxa"/>
            <w:gridSpan w:val="2"/>
            <w:vAlign w:val="center"/>
          </w:tcPr>
          <w:p w14:paraId="59CEA0A8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6F6370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EAAEEC1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E960D59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832" w:type="dxa"/>
            <w:gridSpan w:val="9"/>
            <w:vAlign w:val="center"/>
          </w:tcPr>
          <w:p w14:paraId="6D8AE1C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04037B7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4B47" w:rsidRPr="00E62533" w14:paraId="43F96F0E" w14:textId="77777777" w:rsidTr="002E2A86">
        <w:trPr>
          <w:trHeight w:val="279"/>
        </w:trPr>
        <w:tc>
          <w:tcPr>
            <w:tcW w:w="1668" w:type="dxa"/>
            <w:gridSpan w:val="2"/>
            <w:vAlign w:val="center"/>
          </w:tcPr>
          <w:p w14:paraId="78D20541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2533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C207FFB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75DA934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1000" w:type="dxa"/>
            <w:vAlign w:val="center"/>
          </w:tcPr>
          <w:p w14:paraId="5D50F57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3557" w:type="dxa"/>
            <w:gridSpan w:val="6"/>
            <w:vAlign w:val="center"/>
          </w:tcPr>
          <w:p w14:paraId="05E6AF6E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DE4BB7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893" w:type="dxa"/>
            <w:vAlign w:val="center"/>
          </w:tcPr>
          <w:p w14:paraId="4AF8C06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2533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24B47" w:rsidRPr="00E62533" w14:paraId="0E81799D" w14:textId="77777777" w:rsidTr="002E2A86">
        <w:tc>
          <w:tcPr>
            <w:tcW w:w="1101" w:type="dxa"/>
            <w:vAlign w:val="center"/>
          </w:tcPr>
          <w:p w14:paraId="532644C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E2A48B5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343899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96C0E5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16EE164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275" w:type="dxa"/>
            <w:gridSpan w:val="3"/>
            <w:vAlign w:val="center"/>
          </w:tcPr>
          <w:p w14:paraId="45C9A599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93" w:type="dxa"/>
            <w:vAlign w:val="center"/>
          </w:tcPr>
          <w:p w14:paraId="63E2CA8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53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24B47" w:rsidRPr="00E62533" w14:paraId="40BDCC89" w14:textId="77777777" w:rsidTr="002E2A8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8232F3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D706C8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C2BEA2C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BC3405A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Zna i rozumie pojęcie modelu matematycznego i jego wykorzystanie w wymiarze praktycznym.</w:t>
            </w:r>
          </w:p>
        </w:tc>
        <w:tc>
          <w:tcPr>
            <w:tcW w:w="1275" w:type="dxa"/>
            <w:gridSpan w:val="3"/>
            <w:vAlign w:val="center"/>
          </w:tcPr>
          <w:p w14:paraId="5C88702B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K_W16</w:t>
            </w:r>
          </w:p>
        </w:tc>
        <w:tc>
          <w:tcPr>
            <w:tcW w:w="893" w:type="dxa"/>
          </w:tcPr>
          <w:p w14:paraId="794419A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991B6C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24B47" w:rsidRPr="00E62533" w14:paraId="2C42BDCF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4C5C767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3A87A2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A720CBE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Ma wiedzę na temat nowoczesnych systemów informatycznych.</w:t>
            </w:r>
          </w:p>
        </w:tc>
        <w:tc>
          <w:tcPr>
            <w:tcW w:w="1275" w:type="dxa"/>
            <w:gridSpan w:val="3"/>
            <w:vAlign w:val="center"/>
          </w:tcPr>
          <w:p w14:paraId="345FCC63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K_W19</w:t>
            </w:r>
          </w:p>
        </w:tc>
        <w:tc>
          <w:tcPr>
            <w:tcW w:w="893" w:type="dxa"/>
          </w:tcPr>
          <w:p w14:paraId="5A30B300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4FFA51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24B47" w:rsidRPr="00E62533" w14:paraId="22A41A32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1778738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F41CBE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69FF68AE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Zna rolę baz danych w przedsiębiorstwach i systemach informatycznych.</w:t>
            </w:r>
          </w:p>
        </w:tc>
        <w:tc>
          <w:tcPr>
            <w:tcW w:w="1275" w:type="dxa"/>
            <w:gridSpan w:val="3"/>
            <w:vAlign w:val="center"/>
          </w:tcPr>
          <w:p w14:paraId="065FDC3E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 W08</w:t>
            </w:r>
          </w:p>
        </w:tc>
        <w:tc>
          <w:tcPr>
            <w:tcW w:w="893" w:type="dxa"/>
          </w:tcPr>
          <w:p w14:paraId="2690F8C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24B47" w:rsidRPr="00E62533" w14:paraId="7F197141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0C8DC35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8B858C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448F1464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Wie jaki wpływ mają bazy danych na procesy zarządcze w przedsiębiorstwach.</w:t>
            </w:r>
          </w:p>
        </w:tc>
        <w:tc>
          <w:tcPr>
            <w:tcW w:w="1275" w:type="dxa"/>
            <w:gridSpan w:val="3"/>
            <w:vAlign w:val="center"/>
          </w:tcPr>
          <w:p w14:paraId="400E1393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 W13</w:t>
            </w:r>
          </w:p>
        </w:tc>
        <w:tc>
          <w:tcPr>
            <w:tcW w:w="893" w:type="dxa"/>
          </w:tcPr>
          <w:p w14:paraId="7711C0AC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24B47" w:rsidRPr="00E62533" w14:paraId="1848AC03" w14:textId="77777777" w:rsidTr="002E2A8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E1AC4A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7D04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4FE0CCF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613E32F2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Potrafi wykorzystywać wybrane metody i narzędzia (w tym również matematyczne, statystyczne, informatyczne) do identyfikacji, analizy i rozwiązywania typowych problemów zarządczych i merytorycznych w organizacji i w jej obszarach funkcjonalnych. Potrafi zbudować model, i za jego pomocą dokonać prognozy</w:t>
            </w:r>
          </w:p>
        </w:tc>
        <w:tc>
          <w:tcPr>
            <w:tcW w:w="1275" w:type="dxa"/>
            <w:gridSpan w:val="3"/>
          </w:tcPr>
          <w:p w14:paraId="2A354E46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K_U10</w:t>
            </w:r>
          </w:p>
        </w:tc>
        <w:tc>
          <w:tcPr>
            <w:tcW w:w="893" w:type="dxa"/>
          </w:tcPr>
          <w:p w14:paraId="5A089D88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905CE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24B47" w:rsidRPr="00E62533" w14:paraId="11EB956D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36FBBB5E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4FDB8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CA62787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pacing w:val="-4"/>
                <w:sz w:val="16"/>
                <w:szCs w:val="16"/>
              </w:rPr>
              <w:t>Ma umiejętność posługiwania się nowoczesnymi systemami informatycznymi w zarządzaniu i podejmowaniu decyzji.</w:t>
            </w:r>
          </w:p>
        </w:tc>
        <w:tc>
          <w:tcPr>
            <w:tcW w:w="1275" w:type="dxa"/>
            <w:gridSpan w:val="3"/>
          </w:tcPr>
          <w:p w14:paraId="0D47638D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K_U14,</w:t>
            </w:r>
          </w:p>
        </w:tc>
        <w:tc>
          <w:tcPr>
            <w:tcW w:w="893" w:type="dxa"/>
          </w:tcPr>
          <w:p w14:paraId="06C2D54B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D5324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24B47" w:rsidRPr="00E62533" w14:paraId="72666049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15D02821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A02FEF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355BDBA3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Potrafi wykorzystać podstawową wiedzę teoretyczną i pozyskiwać dane do analizowania konkretnych procesów i zjawisk gospodarczych.</w:t>
            </w:r>
          </w:p>
        </w:tc>
        <w:tc>
          <w:tcPr>
            <w:tcW w:w="1275" w:type="dxa"/>
            <w:gridSpan w:val="3"/>
          </w:tcPr>
          <w:p w14:paraId="2005C0C7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K_U15</w:t>
            </w:r>
          </w:p>
        </w:tc>
        <w:tc>
          <w:tcPr>
            <w:tcW w:w="893" w:type="dxa"/>
          </w:tcPr>
          <w:p w14:paraId="17C14D7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C67AE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624B47" w:rsidRPr="00E62533" w14:paraId="61F429DD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5C88C555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072E9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5C94039E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Potrafi zaprojektować bazę danych dla danego przedsiębiorstwa.</w:t>
            </w:r>
          </w:p>
        </w:tc>
        <w:tc>
          <w:tcPr>
            <w:tcW w:w="1275" w:type="dxa"/>
            <w:gridSpan w:val="3"/>
          </w:tcPr>
          <w:p w14:paraId="355BA249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K_U01, K_U02 K_U03, K_U04 K_U18</w:t>
            </w:r>
          </w:p>
        </w:tc>
        <w:tc>
          <w:tcPr>
            <w:tcW w:w="893" w:type="dxa"/>
          </w:tcPr>
          <w:p w14:paraId="176D94D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24B47" w:rsidRPr="00E62533" w14:paraId="57468A12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6EF6E5B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D8776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5B6A5C8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Potrafi użyć odpowiednich programów do stworzenia bazy danych.</w:t>
            </w:r>
          </w:p>
        </w:tc>
        <w:tc>
          <w:tcPr>
            <w:tcW w:w="1275" w:type="dxa"/>
            <w:gridSpan w:val="3"/>
          </w:tcPr>
          <w:p w14:paraId="1A6B746B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K_U08 K_U11</w:t>
            </w:r>
          </w:p>
        </w:tc>
        <w:tc>
          <w:tcPr>
            <w:tcW w:w="893" w:type="dxa"/>
            <w:vAlign w:val="center"/>
          </w:tcPr>
          <w:p w14:paraId="275DDF2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24B47" w:rsidRPr="00E62533" w14:paraId="1DFFF087" w14:textId="77777777" w:rsidTr="002E2A8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82BC980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2DE2218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2ECED075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1275" w:type="dxa"/>
            <w:gridSpan w:val="3"/>
          </w:tcPr>
          <w:p w14:paraId="4F1FD4E5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K_K02</w:t>
            </w:r>
          </w:p>
          <w:p w14:paraId="13373E78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K_K05</w:t>
            </w:r>
          </w:p>
          <w:p w14:paraId="49643CF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K_K13</w:t>
            </w:r>
          </w:p>
        </w:tc>
        <w:tc>
          <w:tcPr>
            <w:tcW w:w="893" w:type="dxa"/>
          </w:tcPr>
          <w:p w14:paraId="258297A2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624B47" w:rsidRPr="00E62533" w14:paraId="3079FF69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7EBB3A3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B6362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3C47BFD8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Jest świadomy istoty kosztów tworzenia i rozwijania baz danych w przedsiębiorstwach. Jest świadomy wpływu działania systemów bazodanowych na funkcjonowanie przedsiębiorstwa.</w:t>
            </w:r>
          </w:p>
        </w:tc>
        <w:tc>
          <w:tcPr>
            <w:tcW w:w="1275" w:type="dxa"/>
            <w:gridSpan w:val="3"/>
            <w:vAlign w:val="center"/>
          </w:tcPr>
          <w:p w14:paraId="2797A74C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K_K02</w:t>
            </w:r>
          </w:p>
        </w:tc>
        <w:tc>
          <w:tcPr>
            <w:tcW w:w="893" w:type="dxa"/>
            <w:vAlign w:val="center"/>
          </w:tcPr>
          <w:p w14:paraId="7FF9E2A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24B47" w:rsidRPr="00E62533" w14:paraId="515AFBAB" w14:textId="77777777" w:rsidTr="002E2A86">
        <w:trPr>
          <w:trHeight w:val="255"/>
        </w:trPr>
        <w:tc>
          <w:tcPr>
            <w:tcW w:w="1101" w:type="dxa"/>
            <w:vMerge/>
            <w:vAlign w:val="center"/>
          </w:tcPr>
          <w:p w14:paraId="53481CA9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805E1B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27A6FC1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 xml:space="preserve">Ma świadomość potrzeby samodzielnego rozwijania swojej wiedzy i umiejętności zawodowych w zakresie tworzenia i zarządzania bazami danych. </w:t>
            </w:r>
          </w:p>
        </w:tc>
        <w:tc>
          <w:tcPr>
            <w:tcW w:w="1275" w:type="dxa"/>
            <w:gridSpan w:val="3"/>
            <w:vAlign w:val="center"/>
          </w:tcPr>
          <w:p w14:paraId="4C20CBE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E62533">
              <w:rPr>
                <w:rFonts w:ascii="Times New Roman" w:hAnsi="Times New Roman"/>
                <w:sz w:val="14"/>
                <w:szCs w:val="16"/>
              </w:rPr>
              <w:t>K_K01</w:t>
            </w:r>
          </w:p>
        </w:tc>
        <w:tc>
          <w:tcPr>
            <w:tcW w:w="893" w:type="dxa"/>
            <w:vAlign w:val="center"/>
          </w:tcPr>
          <w:p w14:paraId="213A36F4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33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A759E79" w14:textId="77777777" w:rsidR="00624B47" w:rsidRPr="00E62533" w:rsidRDefault="00624B47" w:rsidP="00624B47">
      <w:pPr>
        <w:jc w:val="center"/>
        <w:rPr>
          <w:rFonts w:ascii="Times New Roman" w:hAnsi="Times New Roman"/>
          <w:b/>
        </w:rPr>
      </w:pPr>
    </w:p>
    <w:p w14:paraId="7D4D4924" w14:textId="77777777" w:rsidR="00624B47" w:rsidRPr="00E62533" w:rsidRDefault="00624B47" w:rsidP="00624B47">
      <w:pPr>
        <w:jc w:val="center"/>
        <w:rPr>
          <w:rFonts w:ascii="Times New Roman" w:hAnsi="Times New Roman"/>
          <w:b/>
        </w:rPr>
      </w:pPr>
      <w:r w:rsidRPr="00E62533">
        <w:rPr>
          <w:rFonts w:ascii="Times New Roman" w:hAnsi="Times New Roman"/>
          <w:b/>
        </w:rPr>
        <w:br w:type="page"/>
      </w:r>
      <w:r w:rsidRPr="00E6253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3"/>
        <w:gridCol w:w="4234"/>
        <w:gridCol w:w="983"/>
      </w:tblGrid>
      <w:tr w:rsidR="00624B47" w:rsidRPr="00E62533" w14:paraId="37EBDBBD" w14:textId="77777777" w:rsidTr="002E2A86">
        <w:trPr>
          <w:trHeight w:val="454"/>
        </w:trPr>
        <w:tc>
          <w:tcPr>
            <w:tcW w:w="1826" w:type="dxa"/>
            <w:gridSpan w:val="2"/>
            <w:vAlign w:val="center"/>
          </w:tcPr>
          <w:p w14:paraId="18FBEB55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243" w:type="dxa"/>
            <w:vAlign w:val="center"/>
          </w:tcPr>
          <w:p w14:paraId="137FDC18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7" w:type="dxa"/>
            <w:gridSpan w:val="2"/>
            <w:vAlign w:val="center"/>
          </w:tcPr>
          <w:p w14:paraId="2B2B51BF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 xml:space="preserve">Tradycyjny wykład na tablicy z wykorzystaniem prezentacji multimedialnej </w:t>
            </w:r>
          </w:p>
        </w:tc>
      </w:tr>
      <w:tr w:rsidR="00624B47" w:rsidRPr="00E62533" w14:paraId="20B08C94" w14:textId="77777777" w:rsidTr="002E2A86">
        <w:tc>
          <w:tcPr>
            <w:tcW w:w="675" w:type="dxa"/>
          </w:tcPr>
          <w:p w14:paraId="6E59A2D8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C939B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628" w:type="dxa"/>
            <w:gridSpan w:val="3"/>
          </w:tcPr>
          <w:p w14:paraId="65B82E6B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D9B255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B9B638F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43474861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24B47" w:rsidRPr="00E62533" w14:paraId="297BB968" w14:textId="77777777" w:rsidTr="002E2A86">
        <w:tc>
          <w:tcPr>
            <w:tcW w:w="675" w:type="dxa"/>
          </w:tcPr>
          <w:p w14:paraId="300DCD5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28" w:type="dxa"/>
            <w:gridSpan w:val="3"/>
          </w:tcPr>
          <w:p w14:paraId="1C8BC965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Model regresji liniowej.  Estymacja parametrów i parametrów struktury stochastycznej.</w:t>
            </w:r>
          </w:p>
        </w:tc>
        <w:tc>
          <w:tcPr>
            <w:tcW w:w="983" w:type="dxa"/>
          </w:tcPr>
          <w:p w14:paraId="39B9D70C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3" w:hanging="77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1FA10FF6" w14:textId="77777777" w:rsidTr="002E2A86">
        <w:tc>
          <w:tcPr>
            <w:tcW w:w="675" w:type="dxa"/>
          </w:tcPr>
          <w:p w14:paraId="0A84A0A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28" w:type="dxa"/>
            <w:gridSpan w:val="3"/>
          </w:tcPr>
          <w:p w14:paraId="1D13E04A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Weryfikacja modelu. Dopasowanie modelu do danych empirycznych i istotność parametrów strukturalnych</w:t>
            </w:r>
          </w:p>
        </w:tc>
        <w:tc>
          <w:tcPr>
            <w:tcW w:w="983" w:type="dxa"/>
          </w:tcPr>
          <w:p w14:paraId="1E904483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3" w:hanging="77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61DFFDFD" w14:textId="77777777" w:rsidTr="002E2A86">
        <w:tc>
          <w:tcPr>
            <w:tcW w:w="675" w:type="dxa"/>
          </w:tcPr>
          <w:p w14:paraId="00EE16F4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28" w:type="dxa"/>
            <w:gridSpan w:val="3"/>
          </w:tcPr>
          <w:p w14:paraId="48F3462A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Badanie autokorelacji składnika losowego,</w:t>
            </w:r>
          </w:p>
        </w:tc>
        <w:tc>
          <w:tcPr>
            <w:tcW w:w="983" w:type="dxa"/>
          </w:tcPr>
          <w:p w14:paraId="37D78397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3" w:hanging="77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1F641D0D" w14:textId="77777777" w:rsidTr="002E2A86">
        <w:tc>
          <w:tcPr>
            <w:tcW w:w="675" w:type="dxa"/>
          </w:tcPr>
          <w:p w14:paraId="691FAD59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28" w:type="dxa"/>
            <w:gridSpan w:val="3"/>
          </w:tcPr>
          <w:p w14:paraId="7F4A1262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E62533">
              <w:rPr>
                <w:rFonts w:ascii="Times New Roman" w:eastAsia="Arial" w:hAnsi="Times New Roman"/>
                <w:sz w:val="20"/>
                <w:szCs w:val="20"/>
              </w:rPr>
              <w:t>Heteroscedastyczność</w:t>
            </w:r>
            <w:proofErr w:type="spellEnd"/>
          </w:p>
        </w:tc>
        <w:tc>
          <w:tcPr>
            <w:tcW w:w="983" w:type="dxa"/>
          </w:tcPr>
          <w:p w14:paraId="57B03EBF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3" w:hanging="77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3EF6D7E9" w14:textId="77777777" w:rsidTr="002E2A86">
        <w:tc>
          <w:tcPr>
            <w:tcW w:w="675" w:type="dxa"/>
          </w:tcPr>
          <w:p w14:paraId="5EBB3245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28" w:type="dxa"/>
            <w:gridSpan w:val="3"/>
          </w:tcPr>
          <w:p w14:paraId="4E8463E5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Normalność składnika losowego</w:t>
            </w:r>
          </w:p>
        </w:tc>
        <w:tc>
          <w:tcPr>
            <w:tcW w:w="983" w:type="dxa"/>
          </w:tcPr>
          <w:p w14:paraId="47F9386F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3" w:hanging="77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2CDE7B70" w14:textId="77777777" w:rsidTr="002E2A86">
        <w:tc>
          <w:tcPr>
            <w:tcW w:w="675" w:type="dxa"/>
          </w:tcPr>
          <w:p w14:paraId="1EC5DA7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28" w:type="dxa"/>
            <w:gridSpan w:val="3"/>
          </w:tcPr>
          <w:p w14:paraId="275AD263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Losowość składnika losowego</w:t>
            </w:r>
          </w:p>
        </w:tc>
        <w:tc>
          <w:tcPr>
            <w:tcW w:w="983" w:type="dxa"/>
          </w:tcPr>
          <w:p w14:paraId="6245DA8F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3" w:hanging="77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650B6499" w14:textId="77777777" w:rsidTr="002E2A86">
        <w:tc>
          <w:tcPr>
            <w:tcW w:w="675" w:type="dxa"/>
          </w:tcPr>
          <w:p w14:paraId="6E324935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628" w:type="dxa"/>
            <w:gridSpan w:val="3"/>
          </w:tcPr>
          <w:p w14:paraId="1A2F6813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 xml:space="preserve">Prognoza i błąd prognozy. Wyznaczanie prognozy </w:t>
            </w:r>
            <w:proofErr w:type="spellStart"/>
            <w:r w:rsidRPr="00E62533">
              <w:rPr>
                <w:rFonts w:ascii="Times New Roman" w:eastAsia="Arial" w:hAnsi="Times New Roman"/>
                <w:sz w:val="20"/>
                <w:szCs w:val="20"/>
              </w:rPr>
              <w:t>ExPost</w:t>
            </w:r>
            <w:proofErr w:type="spellEnd"/>
            <w:r w:rsidRPr="00E62533">
              <w:rPr>
                <w:rFonts w:ascii="Times New Roman" w:eastAsia="Arial" w:hAnsi="Times New Roman"/>
                <w:sz w:val="20"/>
                <w:szCs w:val="20"/>
              </w:rPr>
              <w:t xml:space="preserve"> i </w:t>
            </w:r>
            <w:proofErr w:type="spellStart"/>
            <w:r w:rsidRPr="00E62533">
              <w:rPr>
                <w:rFonts w:ascii="Times New Roman" w:eastAsia="Arial" w:hAnsi="Times New Roman"/>
                <w:sz w:val="20"/>
                <w:szCs w:val="20"/>
              </w:rPr>
              <w:t>ExAnte</w:t>
            </w:r>
            <w:proofErr w:type="spellEnd"/>
          </w:p>
        </w:tc>
        <w:tc>
          <w:tcPr>
            <w:tcW w:w="983" w:type="dxa"/>
          </w:tcPr>
          <w:p w14:paraId="27B85115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3" w:hanging="77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624B47" w:rsidRPr="00E62533" w14:paraId="68BF34A7" w14:textId="77777777" w:rsidTr="002E2A86">
        <w:tc>
          <w:tcPr>
            <w:tcW w:w="8303" w:type="dxa"/>
            <w:gridSpan w:val="4"/>
          </w:tcPr>
          <w:p w14:paraId="011F36D9" w14:textId="77777777" w:rsidR="00624B47" w:rsidRPr="00E62533" w:rsidRDefault="00624B47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83" w:type="dxa"/>
          </w:tcPr>
          <w:p w14:paraId="2587E09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0A53DA6D" w14:textId="77777777" w:rsidR="00624B47" w:rsidRPr="00E62533" w:rsidRDefault="00624B47" w:rsidP="00624B4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3"/>
        <w:gridCol w:w="2251"/>
        <w:gridCol w:w="4101"/>
        <w:gridCol w:w="1106"/>
      </w:tblGrid>
      <w:tr w:rsidR="00624B47" w:rsidRPr="00E62533" w14:paraId="27977253" w14:textId="77777777" w:rsidTr="002E2A86">
        <w:tc>
          <w:tcPr>
            <w:tcW w:w="1828" w:type="dxa"/>
            <w:gridSpan w:val="2"/>
          </w:tcPr>
          <w:p w14:paraId="4DEF4B08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3143002"/>
          </w:p>
          <w:p w14:paraId="701E5E06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80A108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14:paraId="1527F650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211F8C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07" w:type="dxa"/>
            <w:gridSpan w:val="2"/>
          </w:tcPr>
          <w:p w14:paraId="46C41873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EABE67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Zajęcia z wykorzystaniem Excela</w:t>
            </w:r>
          </w:p>
        </w:tc>
      </w:tr>
      <w:tr w:rsidR="00624B47" w:rsidRPr="00E62533" w14:paraId="3ECD9ABA" w14:textId="77777777" w:rsidTr="002E2A86">
        <w:tc>
          <w:tcPr>
            <w:tcW w:w="675" w:type="dxa"/>
          </w:tcPr>
          <w:p w14:paraId="7809AC32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1FF666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505" w:type="dxa"/>
            <w:gridSpan w:val="3"/>
          </w:tcPr>
          <w:p w14:paraId="333C60D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5B5A37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1A0C87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1037914B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24B47" w:rsidRPr="00E62533" w14:paraId="0644BD28" w14:textId="77777777" w:rsidTr="002E2A86">
        <w:tc>
          <w:tcPr>
            <w:tcW w:w="675" w:type="dxa"/>
          </w:tcPr>
          <w:p w14:paraId="70B5A48D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05" w:type="dxa"/>
            <w:gridSpan w:val="3"/>
          </w:tcPr>
          <w:p w14:paraId="0376A89E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Model ekonometryczny, dopasowanie do danych empirycznych, badanie istotności parametrów strukturalnych, przedziały ufności dla parametrów strukturalnych.</w:t>
            </w:r>
          </w:p>
        </w:tc>
        <w:tc>
          <w:tcPr>
            <w:tcW w:w="1106" w:type="dxa"/>
          </w:tcPr>
          <w:p w14:paraId="7A2F5E62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624B47" w:rsidRPr="00E62533" w14:paraId="633095E2" w14:textId="77777777" w:rsidTr="002E2A86">
        <w:tc>
          <w:tcPr>
            <w:tcW w:w="675" w:type="dxa"/>
          </w:tcPr>
          <w:p w14:paraId="16195C35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05" w:type="dxa"/>
            <w:gridSpan w:val="3"/>
          </w:tcPr>
          <w:p w14:paraId="65F32B54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 xml:space="preserve">Weryfikacja modelu ekonometrycznego. Testowanie założeń metody najmniejszych kwadratów. </w:t>
            </w:r>
          </w:p>
        </w:tc>
        <w:tc>
          <w:tcPr>
            <w:tcW w:w="1106" w:type="dxa"/>
          </w:tcPr>
          <w:p w14:paraId="3CD219B2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01151158" w14:textId="77777777" w:rsidTr="002E2A86">
        <w:tc>
          <w:tcPr>
            <w:tcW w:w="675" w:type="dxa"/>
          </w:tcPr>
          <w:p w14:paraId="59F2DF3C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05" w:type="dxa"/>
            <w:gridSpan w:val="3"/>
          </w:tcPr>
          <w:p w14:paraId="556ADC5C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 xml:space="preserve">Badanie autokorelacji składnika </w:t>
            </w:r>
            <w:proofErr w:type="spellStart"/>
            <w:r w:rsidRPr="00E62533">
              <w:rPr>
                <w:rFonts w:ascii="Times New Roman" w:hAnsi="Times New Roman"/>
                <w:sz w:val="20"/>
                <w:szCs w:val="20"/>
              </w:rPr>
              <w:t>resztowego</w:t>
            </w:r>
            <w:proofErr w:type="spellEnd"/>
            <w:r w:rsidRPr="00E625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62533">
              <w:rPr>
                <w:rFonts w:ascii="Times New Roman" w:hAnsi="Times New Roman"/>
                <w:sz w:val="20"/>
                <w:szCs w:val="20"/>
              </w:rPr>
              <w:t>heteroscedastyczno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proofErr w:type="spellEnd"/>
            <w:r w:rsidRPr="00E625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06" w:type="dxa"/>
          </w:tcPr>
          <w:p w14:paraId="7F948DE9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624B47" w:rsidRPr="00E62533" w14:paraId="602C51E6" w14:textId="77777777" w:rsidTr="002E2A86">
        <w:tc>
          <w:tcPr>
            <w:tcW w:w="675" w:type="dxa"/>
          </w:tcPr>
          <w:p w14:paraId="20470D7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05" w:type="dxa"/>
            <w:gridSpan w:val="3"/>
          </w:tcPr>
          <w:p w14:paraId="60DBBC42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Normalność, losowo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</w:p>
        </w:tc>
        <w:tc>
          <w:tcPr>
            <w:tcW w:w="1106" w:type="dxa"/>
          </w:tcPr>
          <w:p w14:paraId="68D22041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1B0639A9" w14:textId="77777777" w:rsidTr="002E2A86">
        <w:tc>
          <w:tcPr>
            <w:tcW w:w="675" w:type="dxa"/>
          </w:tcPr>
          <w:p w14:paraId="1F4EE12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505" w:type="dxa"/>
            <w:gridSpan w:val="3"/>
          </w:tcPr>
          <w:p w14:paraId="3020BE5B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 xml:space="preserve">Wyznaczanie prognozy, Błędy </w:t>
            </w:r>
            <w:proofErr w:type="spellStart"/>
            <w:r w:rsidRPr="00E62533">
              <w:rPr>
                <w:rFonts w:ascii="Times New Roman" w:hAnsi="Times New Roman"/>
                <w:sz w:val="20"/>
                <w:szCs w:val="20"/>
              </w:rPr>
              <w:t>ExPost</w:t>
            </w:r>
            <w:proofErr w:type="spellEnd"/>
            <w:r w:rsidRPr="00E62533">
              <w:rPr>
                <w:rFonts w:ascii="Times New Roman" w:hAnsi="Times New Roman"/>
                <w:sz w:val="20"/>
                <w:szCs w:val="20"/>
              </w:rPr>
              <w:t xml:space="preserve"> , błędy </w:t>
            </w:r>
            <w:proofErr w:type="spellStart"/>
            <w:r w:rsidRPr="00E62533">
              <w:rPr>
                <w:rFonts w:ascii="Times New Roman" w:hAnsi="Times New Roman"/>
                <w:sz w:val="20"/>
                <w:szCs w:val="20"/>
              </w:rPr>
              <w:t>ExAnte</w:t>
            </w:r>
            <w:proofErr w:type="spellEnd"/>
          </w:p>
        </w:tc>
        <w:tc>
          <w:tcPr>
            <w:tcW w:w="1106" w:type="dxa"/>
          </w:tcPr>
          <w:p w14:paraId="73338871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624B47" w:rsidRPr="00E62533" w14:paraId="314AF7C7" w14:textId="77777777" w:rsidTr="002E2A86">
        <w:tc>
          <w:tcPr>
            <w:tcW w:w="8180" w:type="dxa"/>
            <w:gridSpan w:val="4"/>
          </w:tcPr>
          <w:p w14:paraId="58DEBD5E" w14:textId="77777777" w:rsidR="00624B47" w:rsidRPr="00E62533" w:rsidRDefault="00624B47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106" w:type="dxa"/>
          </w:tcPr>
          <w:p w14:paraId="7413A918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bookmarkEnd w:id="0"/>
    </w:tbl>
    <w:p w14:paraId="24106317" w14:textId="77777777" w:rsidR="00624B47" w:rsidRPr="00E62533" w:rsidRDefault="00624B47" w:rsidP="00624B4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29"/>
        <w:gridCol w:w="2254"/>
        <w:gridCol w:w="4028"/>
        <w:gridCol w:w="1100"/>
      </w:tblGrid>
      <w:tr w:rsidR="00624B47" w:rsidRPr="00E62533" w14:paraId="4899D7B9" w14:textId="77777777" w:rsidTr="002E2A86">
        <w:tc>
          <w:tcPr>
            <w:tcW w:w="1904" w:type="dxa"/>
            <w:gridSpan w:val="2"/>
          </w:tcPr>
          <w:p w14:paraId="23B61C02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5D4A7A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533">
              <w:rPr>
                <w:rFonts w:ascii="Times New Roman" w:hAnsi="Times New Roman"/>
                <w:b/>
              </w:rPr>
              <w:t>Laboratorium</w:t>
            </w:r>
          </w:p>
          <w:p w14:paraId="41FEE451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4" w:type="dxa"/>
          </w:tcPr>
          <w:p w14:paraId="6A89C187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D24A89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533">
              <w:rPr>
                <w:rFonts w:ascii="Times New Roman" w:hAnsi="Times New Roman"/>
                <w:b/>
              </w:rPr>
              <w:t>Metody dydaktyczne</w:t>
            </w:r>
          </w:p>
        </w:tc>
        <w:tc>
          <w:tcPr>
            <w:tcW w:w="5128" w:type="dxa"/>
            <w:gridSpan w:val="2"/>
          </w:tcPr>
          <w:p w14:paraId="3B82323A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CDA75A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Realizacja projektu z danymi w finansowymi. Projekt z kontrolą przygotowania teoretycznego do projektu i jego oceną.</w:t>
            </w:r>
          </w:p>
        </w:tc>
      </w:tr>
      <w:tr w:rsidR="00624B47" w:rsidRPr="00E62533" w14:paraId="74F949F5" w14:textId="77777777" w:rsidTr="002E2A86">
        <w:tc>
          <w:tcPr>
            <w:tcW w:w="675" w:type="dxa"/>
          </w:tcPr>
          <w:p w14:paraId="50F5BE9B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E9E1772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53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7511" w:type="dxa"/>
            <w:gridSpan w:val="3"/>
          </w:tcPr>
          <w:p w14:paraId="11F67A23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7B83ECC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533">
              <w:rPr>
                <w:rFonts w:ascii="Times New Roman" w:hAnsi="Times New Roman"/>
                <w:b/>
              </w:rPr>
              <w:t>Tematyka zajęć</w:t>
            </w:r>
          </w:p>
          <w:p w14:paraId="324DE6C9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</w:tcPr>
          <w:p w14:paraId="719B7C37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533">
              <w:rPr>
                <w:rFonts w:ascii="Times New Roman" w:hAnsi="Times New Roman"/>
                <w:b/>
              </w:rPr>
              <w:t>Liczba godzin</w:t>
            </w:r>
          </w:p>
        </w:tc>
      </w:tr>
      <w:tr w:rsidR="00624B47" w:rsidRPr="00E62533" w14:paraId="0C76ABDB" w14:textId="77777777" w:rsidTr="002E2A86">
        <w:tc>
          <w:tcPr>
            <w:tcW w:w="675" w:type="dxa"/>
          </w:tcPr>
          <w:p w14:paraId="1A971F23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11" w:type="dxa"/>
            <w:gridSpan w:val="3"/>
          </w:tcPr>
          <w:p w14:paraId="3292412E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 xml:space="preserve">Przepisy BHP i regulamin pracowni komputerowej. Omówienie treści kształcenia oraz zasad zaliczenia przedmiotu. </w:t>
            </w:r>
          </w:p>
        </w:tc>
        <w:tc>
          <w:tcPr>
            <w:tcW w:w="1100" w:type="dxa"/>
          </w:tcPr>
          <w:p w14:paraId="2FDB55C8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624B47" w:rsidRPr="00E62533" w14:paraId="02BF22BF" w14:textId="77777777" w:rsidTr="002E2A86">
        <w:tc>
          <w:tcPr>
            <w:tcW w:w="675" w:type="dxa"/>
          </w:tcPr>
          <w:p w14:paraId="3FABAE00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11" w:type="dxa"/>
            <w:gridSpan w:val="3"/>
          </w:tcPr>
          <w:p w14:paraId="383F0DBE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Podstawy projektowania baz danych. Wybór tematów projektów bazy danych z danymi finansowymi oraz omówienie ich realizacji.</w:t>
            </w:r>
          </w:p>
        </w:tc>
        <w:tc>
          <w:tcPr>
            <w:tcW w:w="1100" w:type="dxa"/>
          </w:tcPr>
          <w:p w14:paraId="65FF0065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02BAB838" w14:textId="77777777" w:rsidTr="002E2A86">
        <w:tc>
          <w:tcPr>
            <w:tcW w:w="675" w:type="dxa"/>
          </w:tcPr>
          <w:p w14:paraId="79A4BD1E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11" w:type="dxa"/>
            <w:gridSpan w:val="3"/>
          </w:tcPr>
          <w:p w14:paraId="3FF82FE5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Wprowadzenie do MS Access. Tworzenie tabel. Organizacja danych w tabeli (widok projektu, widok danych, typy danych, klucz podstawowy, maska wprowadzania).</w:t>
            </w:r>
          </w:p>
        </w:tc>
        <w:tc>
          <w:tcPr>
            <w:tcW w:w="1100" w:type="dxa"/>
          </w:tcPr>
          <w:p w14:paraId="2F5248AC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6FA8D76B" w14:textId="77777777" w:rsidTr="002E2A86">
        <w:tc>
          <w:tcPr>
            <w:tcW w:w="675" w:type="dxa"/>
          </w:tcPr>
          <w:p w14:paraId="5039E5A1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11" w:type="dxa"/>
            <w:gridSpan w:val="3"/>
          </w:tcPr>
          <w:p w14:paraId="582B2E8D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Relacje - tworzenie schematu relacyjnego w MS Access (typy relacji, kreator odnośników).</w:t>
            </w:r>
          </w:p>
        </w:tc>
        <w:tc>
          <w:tcPr>
            <w:tcW w:w="1100" w:type="dxa"/>
          </w:tcPr>
          <w:p w14:paraId="0BA5B8A2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298DDA27" w14:textId="77777777" w:rsidTr="002E2A86">
        <w:tc>
          <w:tcPr>
            <w:tcW w:w="675" w:type="dxa"/>
          </w:tcPr>
          <w:p w14:paraId="3B5D2965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511" w:type="dxa"/>
            <w:gridSpan w:val="3"/>
          </w:tcPr>
          <w:p w14:paraId="0009D58C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Tworzenie formularzy i raportów w projekcie bazy danych w MS Access.</w:t>
            </w:r>
          </w:p>
        </w:tc>
        <w:tc>
          <w:tcPr>
            <w:tcW w:w="1100" w:type="dxa"/>
          </w:tcPr>
          <w:p w14:paraId="145204C6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303AF44C" w14:textId="77777777" w:rsidTr="002E2A86">
        <w:tc>
          <w:tcPr>
            <w:tcW w:w="675" w:type="dxa"/>
          </w:tcPr>
          <w:p w14:paraId="41F6D078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511" w:type="dxa"/>
            <w:gridSpan w:val="3"/>
          </w:tcPr>
          <w:p w14:paraId="34A86C1A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Ocena postępów w tworzeniu projektu bazy danych z danymi finansowymi. Wprowadzenie do kwerend (rodzaje kwerend, sposoby tworzenia kwerend).</w:t>
            </w:r>
          </w:p>
        </w:tc>
        <w:tc>
          <w:tcPr>
            <w:tcW w:w="1100" w:type="dxa"/>
          </w:tcPr>
          <w:p w14:paraId="3C47F97D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1390EDE9" w14:textId="77777777" w:rsidTr="002E2A86">
        <w:tc>
          <w:tcPr>
            <w:tcW w:w="675" w:type="dxa"/>
          </w:tcPr>
          <w:p w14:paraId="60BAD0D0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511" w:type="dxa"/>
            <w:gridSpan w:val="3"/>
          </w:tcPr>
          <w:p w14:paraId="79E9A728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>Ocena postępów w tworzeniu projektu bazy danych z danymi finansowymi. Wprowadzenie do języka SQL.  Projektowanie menu głównego i funkcjonalności interfejsu.</w:t>
            </w:r>
          </w:p>
        </w:tc>
        <w:tc>
          <w:tcPr>
            <w:tcW w:w="1100" w:type="dxa"/>
          </w:tcPr>
          <w:p w14:paraId="13BEA371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08600B49" w14:textId="77777777" w:rsidTr="002E2A86">
        <w:tc>
          <w:tcPr>
            <w:tcW w:w="675" w:type="dxa"/>
          </w:tcPr>
          <w:p w14:paraId="3A03BE8A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511" w:type="dxa"/>
            <w:gridSpan w:val="3"/>
          </w:tcPr>
          <w:p w14:paraId="3CB18521" w14:textId="77777777" w:rsidR="00624B47" w:rsidRPr="00E62533" w:rsidRDefault="00624B47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533">
              <w:rPr>
                <w:rFonts w:ascii="Times New Roman" w:hAnsi="Times New Roman"/>
                <w:sz w:val="20"/>
                <w:szCs w:val="20"/>
              </w:rPr>
              <w:t xml:space="preserve">Ocena całości projektu i zaliczenie przedmiotu. </w:t>
            </w:r>
          </w:p>
        </w:tc>
        <w:tc>
          <w:tcPr>
            <w:tcW w:w="1100" w:type="dxa"/>
          </w:tcPr>
          <w:p w14:paraId="014D2A65" w14:textId="77777777" w:rsidR="00624B47" w:rsidRPr="00E6253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62533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624B47" w:rsidRPr="00E62533" w14:paraId="4CD3A5C0" w14:textId="77777777" w:rsidTr="002E2A86">
        <w:tc>
          <w:tcPr>
            <w:tcW w:w="8186" w:type="dxa"/>
            <w:gridSpan w:val="4"/>
          </w:tcPr>
          <w:p w14:paraId="679D9189" w14:textId="77777777" w:rsidR="00624B47" w:rsidRPr="00E62533" w:rsidRDefault="00624B47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100" w:type="dxa"/>
          </w:tcPr>
          <w:p w14:paraId="22E52BF2" w14:textId="77777777" w:rsidR="00624B47" w:rsidRPr="00E6253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53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6E8A917C" w14:textId="77777777" w:rsidR="00624B47" w:rsidRPr="00E62533" w:rsidRDefault="00624B47" w:rsidP="00624B47">
      <w:pPr>
        <w:spacing w:after="0" w:line="240" w:lineRule="auto"/>
        <w:rPr>
          <w:rFonts w:ascii="Times New Roman" w:hAnsi="Times New Roman"/>
        </w:rPr>
      </w:pPr>
    </w:p>
    <w:p w14:paraId="54FC40F9" w14:textId="77777777" w:rsidR="00624B47" w:rsidRPr="00E62533" w:rsidRDefault="00624B47" w:rsidP="00624B47">
      <w:pPr>
        <w:spacing w:after="0" w:line="240" w:lineRule="auto"/>
        <w:rPr>
          <w:rFonts w:ascii="Times New Roman" w:hAnsi="Times New Roman"/>
        </w:rPr>
      </w:pPr>
    </w:p>
    <w:p w14:paraId="6C558545" w14:textId="77777777" w:rsidR="00624B47" w:rsidRPr="002030B3" w:rsidRDefault="00624B47" w:rsidP="00624B47">
      <w:pPr>
        <w:spacing w:after="0" w:line="240" w:lineRule="auto"/>
        <w:rPr>
          <w:rFonts w:ascii="Times New Roman" w:hAnsi="Times New Roman"/>
        </w:rPr>
      </w:pPr>
    </w:p>
    <w:p w14:paraId="27E688BA" w14:textId="77777777" w:rsidR="00624B47" w:rsidRPr="002030B3" w:rsidRDefault="00624B47" w:rsidP="00624B4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2030B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47"/>
      </w:tblGrid>
      <w:tr w:rsidR="00624B47" w:rsidRPr="002030B3" w14:paraId="2E105B5E" w14:textId="77777777" w:rsidTr="002E2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755" w14:textId="77777777" w:rsidR="00624B47" w:rsidRPr="002030B3" w:rsidRDefault="00624B47" w:rsidP="00624B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37D1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Dziechciarz Józef, red., Ekonometria: metody, przykłady, zadania, wyd. 2 popr., AE, Wrocław  2003</w:t>
            </w:r>
          </w:p>
        </w:tc>
      </w:tr>
      <w:tr w:rsidR="00624B47" w:rsidRPr="002030B3" w14:paraId="77DD75A8" w14:textId="77777777" w:rsidTr="002E2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42A" w14:textId="77777777" w:rsidR="00624B47" w:rsidRPr="002030B3" w:rsidRDefault="00624B47" w:rsidP="00624B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FE2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Welfe Aleksander, Ekonometria: metody i ich zastosowanie, wyd. 3 zm., PWE, Warszawa 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</w:tr>
      <w:tr w:rsidR="00624B47" w:rsidRPr="002030B3" w14:paraId="6A0D0076" w14:textId="77777777" w:rsidTr="002E2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5F4" w14:textId="77777777" w:rsidR="00624B47" w:rsidRPr="002030B3" w:rsidRDefault="00624B47" w:rsidP="00624B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184D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Kukuła, Karol, red., Wprowadzenie do ekonometrii w przykładach i zadaniach, wyd. 2 popr. i  </w:t>
            </w: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rozsz</w:t>
            </w:r>
            <w:proofErr w:type="spellEnd"/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., </w:t>
            </w: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lastRenderedPageBreak/>
              <w:t>dodr</w:t>
            </w:r>
            <w:proofErr w:type="spellEnd"/>
            <w:r w:rsidRPr="002030B3">
              <w:rPr>
                <w:rFonts w:ascii="Times New Roman" w:eastAsia="Arial" w:hAnsi="Times New Roman"/>
                <w:sz w:val="20"/>
                <w:szCs w:val="20"/>
              </w:rPr>
              <w:t>. 3, PWN, Warszawa 2004.</w:t>
            </w:r>
          </w:p>
        </w:tc>
      </w:tr>
      <w:tr w:rsidR="00624B47" w:rsidRPr="002030B3" w14:paraId="1ECAECA8" w14:textId="77777777" w:rsidTr="002E2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B71" w14:textId="77777777" w:rsidR="00624B47" w:rsidRPr="002030B3" w:rsidRDefault="00624B47" w:rsidP="00624B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F918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Sadowski Wiesław, red., Elementy ekonometrii i programowania matematycznego, wyd. 3., PWN, Warszawa 1985.</w:t>
            </w:r>
          </w:p>
        </w:tc>
      </w:tr>
      <w:tr w:rsidR="00624B47" w:rsidRPr="002030B3" w14:paraId="642DC72E" w14:textId="77777777" w:rsidTr="002E2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1D3" w14:textId="77777777" w:rsidR="00624B47" w:rsidRPr="002030B3" w:rsidRDefault="00624B47" w:rsidP="00624B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0FB8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Snarska A., Statystyka Ekonometria Prognozowanie. Ćwiczenia z Excelem, Placet, Łódź, 2007</w:t>
            </w:r>
          </w:p>
        </w:tc>
      </w:tr>
      <w:tr w:rsidR="00624B47" w:rsidRPr="002030B3" w14:paraId="7C95DFB6" w14:textId="77777777" w:rsidTr="002E2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889" w14:textId="77777777" w:rsidR="00624B47" w:rsidRPr="002030B3" w:rsidRDefault="00624B47" w:rsidP="00624B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E07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Szeliga M.: ABC języka SQL, Helion, Gliwice, 2002. </w:t>
            </w:r>
          </w:p>
        </w:tc>
      </w:tr>
      <w:tr w:rsidR="00624B47" w:rsidRPr="002030B3" w14:paraId="2C759DD4" w14:textId="77777777" w:rsidTr="002E2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BE9" w14:textId="77777777" w:rsidR="00624B47" w:rsidRPr="002030B3" w:rsidRDefault="00624B47" w:rsidP="00624B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79C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Kopertowska</w:t>
            </w:r>
            <w:proofErr w:type="spellEnd"/>
            <w:r w:rsidRPr="002030B3">
              <w:rPr>
                <w:rFonts w:ascii="Times New Roman" w:eastAsia="Arial" w:hAnsi="Times New Roman"/>
                <w:sz w:val="20"/>
                <w:szCs w:val="20"/>
              </w:rPr>
              <w:t>-Tomczak M.: Access 2007.Ćwiczenia, Wydawnictwo Naukowe PWN, Warszawa, 2010.</w:t>
            </w:r>
          </w:p>
        </w:tc>
      </w:tr>
      <w:tr w:rsidR="00624B47" w:rsidRPr="002030B3" w14:paraId="5E5745AA" w14:textId="77777777" w:rsidTr="002E2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5E8" w14:textId="77777777" w:rsidR="00624B47" w:rsidRPr="002030B3" w:rsidRDefault="00624B47" w:rsidP="00624B4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197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Czapla K.: Bazy danych: podstawy projektowania i języka SQL, Helion, Gliwice, 2015.</w:t>
            </w:r>
          </w:p>
        </w:tc>
      </w:tr>
    </w:tbl>
    <w:p w14:paraId="551875AE" w14:textId="77777777" w:rsidR="00624B47" w:rsidRPr="002030B3" w:rsidRDefault="00624B47" w:rsidP="00624B47">
      <w:pPr>
        <w:spacing w:after="0" w:line="240" w:lineRule="auto"/>
        <w:rPr>
          <w:rFonts w:ascii="Times New Roman" w:hAnsi="Times New Roman"/>
        </w:rPr>
      </w:pPr>
    </w:p>
    <w:p w14:paraId="266775C5" w14:textId="77777777" w:rsidR="00624B47" w:rsidRPr="002030B3" w:rsidRDefault="00624B47" w:rsidP="00624B4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2030B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8642"/>
      </w:tblGrid>
      <w:tr w:rsidR="00624B47" w:rsidRPr="002030B3" w14:paraId="0897CEBE" w14:textId="77777777" w:rsidTr="002E2A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CD12" w14:textId="77777777" w:rsidR="00624B47" w:rsidRPr="002030B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28D2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Kolberg Michael, Excel w firmie, </w:t>
            </w:r>
            <w:proofErr w:type="spellStart"/>
            <w:r w:rsidRPr="002030B3">
              <w:rPr>
                <w:rFonts w:ascii="Times New Roman" w:eastAsia="Arial" w:hAnsi="Times New Roman"/>
                <w:sz w:val="20"/>
                <w:szCs w:val="20"/>
              </w:rPr>
              <w:t>Robomatic</w:t>
            </w:r>
            <w:proofErr w:type="spellEnd"/>
            <w:r w:rsidRPr="002030B3">
              <w:rPr>
                <w:rFonts w:ascii="Times New Roman" w:eastAsia="Arial" w:hAnsi="Times New Roman"/>
                <w:sz w:val="20"/>
                <w:szCs w:val="20"/>
              </w:rPr>
              <w:t xml:space="preserve"> Wrocław 2001.</w:t>
            </w:r>
          </w:p>
        </w:tc>
      </w:tr>
      <w:tr w:rsidR="00624B47" w:rsidRPr="002030B3" w14:paraId="0371A76E" w14:textId="77777777" w:rsidTr="002E2A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0951" w14:textId="77777777" w:rsidR="00624B47" w:rsidRPr="002030B3" w:rsidRDefault="00624B47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0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4E68" w14:textId="77777777" w:rsidR="00624B47" w:rsidRPr="002030B3" w:rsidRDefault="00624B47" w:rsidP="002E2A8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030B3">
              <w:rPr>
                <w:rFonts w:ascii="Times New Roman" w:eastAsia="Arial" w:hAnsi="Times New Roman"/>
                <w:sz w:val="20"/>
                <w:szCs w:val="20"/>
              </w:rPr>
              <w:t>Lis M.: PHP i MySQL dla każdego, Helion, Gliwice, 2017.</w:t>
            </w:r>
          </w:p>
        </w:tc>
      </w:tr>
    </w:tbl>
    <w:p w14:paraId="3A30CA8D" w14:textId="77777777" w:rsidR="00624B47" w:rsidRDefault="00624B47" w:rsidP="00624B47">
      <w:pPr>
        <w:spacing w:after="0" w:line="240" w:lineRule="auto"/>
        <w:ind w:left="-142"/>
      </w:pPr>
    </w:p>
    <w:p w14:paraId="0D109B3D" w14:textId="77777777" w:rsidR="00AD5923" w:rsidRPr="00E62533" w:rsidRDefault="00AD5923" w:rsidP="00AD5923">
      <w:pPr>
        <w:rPr>
          <w:rFonts w:ascii="Times New Roman" w:hAnsi="Times New Roman"/>
          <w:b/>
        </w:rPr>
      </w:pPr>
    </w:p>
    <w:p w14:paraId="51203AA4" w14:textId="77777777" w:rsidR="00284789" w:rsidRDefault="00284789" w:rsidP="00C510F5">
      <w:pPr>
        <w:spacing w:after="0" w:line="240" w:lineRule="auto"/>
        <w:rPr>
          <w:rFonts w:ascii="Times New Roman" w:hAnsi="Times New Roman"/>
          <w:b/>
        </w:rPr>
      </w:pPr>
    </w:p>
    <w:p w14:paraId="74692645" w14:textId="77777777" w:rsidR="00F05D71" w:rsidRPr="00C510F5" w:rsidRDefault="00284789" w:rsidP="00F05D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05D71" w:rsidRPr="003C27AD">
        <w:rPr>
          <w:rFonts w:ascii="Times New Roman" w:hAnsi="Times New Roman"/>
          <w:b/>
        </w:rPr>
        <w:lastRenderedPageBreak/>
        <w:t>Państwow</w:t>
      </w:r>
      <w:r w:rsidR="00F05D71">
        <w:rPr>
          <w:rFonts w:ascii="Times New Roman" w:hAnsi="Times New Roman"/>
          <w:b/>
        </w:rPr>
        <w:t>a</w:t>
      </w:r>
      <w:r w:rsidR="00F05D71" w:rsidRPr="00C510F5">
        <w:rPr>
          <w:rFonts w:ascii="Times New Roman" w:hAnsi="Times New Roman"/>
          <w:b/>
        </w:rPr>
        <w:t xml:space="preserve"> Wyższa Szkoła Zawodowa w Nysie</w:t>
      </w:r>
    </w:p>
    <w:p w14:paraId="00EE1B4F" w14:textId="77777777" w:rsidR="00F05D71" w:rsidRPr="00C510F5" w:rsidRDefault="00F05D71" w:rsidP="00F05D71">
      <w:pPr>
        <w:spacing w:after="0" w:line="240" w:lineRule="auto"/>
        <w:rPr>
          <w:rFonts w:ascii="Times New Roman" w:hAnsi="Times New Roman"/>
          <w:b/>
        </w:rPr>
      </w:pPr>
    </w:p>
    <w:p w14:paraId="499A4B17" w14:textId="77777777" w:rsidR="00F05D71" w:rsidRPr="00C510F5" w:rsidRDefault="00F05D71" w:rsidP="00F05D7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3F3F7D56" w14:textId="77777777" w:rsidR="00F05D71" w:rsidRDefault="00F05D71" w:rsidP="00F05D71">
      <w:pPr>
        <w:spacing w:after="0" w:line="240" w:lineRule="auto"/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p w14:paraId="01B8123B" w14:textId="77777777" w:rsidR="00F05D71" w:rsidRPr="00C510F5" w:rsidRDefault="00F05D71" w:rsidP="00F05D7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646"/>
        <w:gridCol w:w="496"/>
        <w:gridCol w:w="945"/>
      </w:tblGrid>
      <w:tr w:rsidR="00F05D71" w:rsidRPr="00A55581" w14:paraId="34AA5CAD" w14:textId="77777777" w:rsidTr="002E2A86">
        <w:trPr>
          <w:trHeight w:val="501"/>
        </w:trPr>
        <w:tc>
          <w:tcPr>
            <w:tcW w:w="2646" w:type="dxa"/>
            <w:gridSpan w:val="4"/>
            <w:vAlign w:val="center"/>
          </w:tcPr>
          <w:p w14:paraId="0DA0079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F4F575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Rynek finansowy II</w:t>
            </w:r>
          </w:p>
        </w:tc>
        <w:tc>
          <w:tcPr>
            <w:tcW w:w="0" w:type="auto"/>
            <w:gridSpan w:val="3"/>
            <w:vAlign w:val="center"/>
          </w:tcPr>
          <w:p w14:paraId="31D6734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0B11605C" w14:textId="77777777" w:rsidR="00F05D71" w:rsidRPr="008C07F6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  <w:r w:rsidRPr="008C07F6">
              <w:rPr>
                <w:rFonts w:ascii="Times New Roman" w:hAnsi="Times New Roman"/>
                <w:sz w:val="16"/>
                <w:szCs w:val="14"/>
                <w:lang w:val="en-US"/>
              </w:rPr>
              <w:t>S-FIR-I-P-RKF-RF_V</w:t>
            </w:r>
          </w:p>
        </w:tc>
      </w:tr>
      <w:tr w:rsidR="00F05D71" w:rsidRPr="00C510F5" w14:paraId="45C1CB7C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06B2159E" w14:textId="77777777" w:rsidR="00F05D71" w:rsidRPr="00C510F5" w:rsidRDefault="00F05D71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78F40DC9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F05D71" w:rsidRPr="00C510F5" w14:paraId="44772422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36A82A71" w14:textId="77777777" w:rsidR="00F05D71" w:rsidRPr="00C510F5" w:rsidRDefault="00F05D71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6C70F515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F05D71" w:rsidRPr="00C510F5" w14:paraId="37F1885A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29B20FC8" w14:textId="77777777" w:rsidR="00F05D71" w:rsidRPr="00C510F5" w:rsidRDefault="00F05D71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2F1446EC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F05D71" w:rsidRPr="00C510F5" w14:paraId="0D272065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4808BC83" w14:textId="77777777" w:rsidR="00F05D71" w:rsidRPr="00C510F5" w:rsidRDefault="00F05D71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1234C2F0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Rachunkowość i kontrola finansowa, RIKF</w:t>
            </w:r>
          </w:p>
        </w:tc>
      </w:tr>
      <w:tr w:rsidR="00F05D71" w:rsidRPr="00C510F5" w14:paraId="20B5E75D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311286CD" w14:textId="77777777" w:rsidR="00F05D71" w:rsidRPr="00C510F5" w:rsidRDefault="00F05D71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2ECA4495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F05D71" w:rsidRPr="00C510F5" w14:paraId="5F22F41E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7D79AF73" w14:textId="77777777" w:rsidR="00F05D71" w:rsidRPr="00C510F5" w:rsidRDefault="00F05D71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404CD8B8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F05D71" w:rsidRPr="00C510F5" w14:paraId="30D605BF" w14:textId="77777777" w:rsidTr="002E2A86">
        <w:trPr>
          <w:trHeight w:val="395"/>
        </w:trPr>
        <w:tc>
          <w:tcPr>
            <w:tcW w:w="2896" w:type="dxa"/>
            <w:gridSpan w:val="5"/>
            <w:vAlign w:val="center"/>
          </w:tcPr>
          <w:p w14:paraId="5AFC049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14982C2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4C29F4C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00A0B89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F05D71" w:rsidRPr="00C510F5" w14:paraId="78522AC8" w14:textId="77777777" w:rsidTr="002E2A86">
        <w:tc>
          <w:tcPr>
            <w:tcW w:w="0" w:type="auto"/>
            <w:gridSpan w:val="2"/>
            <w:vMerge w:val="restart"/>
            <w:vAlign w:val="center"/>
          </w:tcPr>
          <w:p w14:paraId="1DA72D2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317C226C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24164F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21CBEE4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2780EA02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179E172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2,</w:t>
            </w:r>
            <w:r>
              <w:rPr>
                <w:rFonts w:ascii="Times New Roman" w:hAnsi="Times New Roman"/>
                <w:sz w:val="16"/>
                <w:szCs w:val="14"/>
              </w:rPr>
              <w:t>48</w:t>
            </w:r>
          </w:p>
        </w:tc>
        <w:tc>
          <w:tcPr>
            <w:tcW w:w="0" w:type="auto"/>
            <w:gridSpan w:val="2"/>
            <w:vAlign w:val="center"/>
          </w:tcPr>
          <w:p w14:paraId="26EAC26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17314825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2,84</w:t>
            </w:r>
          </w:p>
        </w:tc>
        <w:tc>
          <w:tcPr>
            <w:tcW w:w="0" w:type="auto"/>
            <w:vMerge/>
            <w:vAlign w:val="center"/>
          </w:tcPr>
          <w:p w14:paraId="58A9774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F05D71" w:rsidRPr="00C510F5" w14:paraId="737BB93D" w14:textId="77777777" w:rsidTr="002E2A86">
        <w:tc>
          <w:tcPr>
            <w:tcW w:w="0" w:type="auto"/>
            <w:gridSpan w:val="2"/>
            <w:vMerge/>
            <w:vAlign w:val="center"/>
          </w:tcPr>
          <w:p w14:paraId="03403B8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5238BA6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6554E8A0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056D2AB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480CEAE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29D5945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976775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30CE400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F05D71" w:rsidRPr="00C510F5" w14:paraId="7E53DFE8" w14:textId="77777777" w:rsidTr="002E2A86">
        <w:trPr>
          <w:trHeight w:val="255"/>
        </w:trPr>
        <w:tc>
          <w:tcPr>
            <w:tcW w:w="0" w:type="auto"/>
            <w:gridSpan w:val="2"/>
            <w:vAlign w:val="center"/>
          </w:tcPr>
          <w:p w14:paraId="6C7E51CB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4514C3A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gridSpan w:val="3"/>
            <w:vAlign w:val="center"/>
          </w:tcPr>
          <w:p w14:paraId="48A358C1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3D90B19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72F9C0A6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Egzamin pisemny</w:t>
            </w:r>
          </w:p>
        </w:tc>
        <w:tc>
          <w:tcPr>
            <w:tcW w:w="0" w:type="auto"/>
            <w:vAlign w:val="bottom"/>
          </w:tcPr>
          <w:p w14:paraId="7260957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F05D71" w:rsidRPr="00C510F5" w14:paraId="3FA5C4A1" w14:textId="77777777" w:rsidTr="002E2A86">
        <w:trPr>
          <w:trHeight w:val="255"/>
        </w:trPr>
        <w:tc>
          <w:tcPr>
            <w:tcW w:w="0" w:type="auto"/>
            <w:gridSpan w:val="2"/>
            <w:vAlign w:val="center"/>
          </w:tcPr>
          <w:p w14:paraId="72C1BF17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0DCCC04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</w:p>
        </w:tc>
        <w:tc>
          <w:tcPr>
            <w:tcW w:w="0" w:type="auto"/>
            <w:gridSpan w:val="3"/>
            <w:vAlign w:val="center"/>
          </w:tcPr>
          <w:p w14:paraId="02F9456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2FE9341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207F8FB4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Listy zadań, projekty, kolokwium</w:t>
            </w:r>
          </w:p>
        </w:tc>
        <w:tc>
          <w:tcPr>
            <w:tcW w:w="0" w:type="auto"/>
            <w:vAlign w:val="center"/>
          </w:tcPr>
          <w:p w14:paraId="58B8ABD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50%</w:t>
            </w:r>
          </w:p>
        </w:tc>
      </w:tr>
      <w:tr w:rsidR="00F05D71" w:rsidRPr="00C510F5" w14:paraId="31483EB2" w14:textId="77777777" w:rsidTr="002E2A86">
        <w:trPr>
          <w:trHeight w:val="255"/>
        </w:trPr>
        <w:tc>
          <w:tcPr>
            <w:tcW w:w="0" w:type="auto"/>
            <w:gridSpan w:val="2"/>
            <w:vAlign w:val="center"/>
          </w:tcPr>
          <w:p w14:paraId="557526AF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0A59EB62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36A7BFF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C7CCE8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3B0D1DA4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136E051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F05D71" w:rsidRPr="00C510F5" w14:paraId="40F8E7D7" w14:textId="77777777" w:rsidTr="002E2A86">
        <w:trPr>
          <w:trHeight w:val="279"/>
        </w:trPr>
        <w:tc>
          <w:tcPr>
            <w:tcW w:w="0" w:type="auto"/>
            <w:gridSpan w:val="2"/>
            <w:vAlign w:val="center"/>
          </w:tcPr>
          <w:p w14:paraId="3B9A0024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1E044361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14:paraId="2499976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63</w:t>
            </w:r>
          </w:p>
        </w:tc>
        <w:tc>
          <w:tcPr>
            <w:tcW w:w="0" w:type="auto"/>
            <w:vAlign w:val="center"/>
          </w:tcPr>
          <w:p w14:paraId="33517ED1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62</w:t>
            </w:r>
          </w:p>
        </w:tc>
        <w:tc>
          <w:tcPr>
            <w:tcW w:w="0" w:type="auto"/>
            <w:gridSpan w:val="5"/>
            <w:vAlign w:val="center"/>
          </w:tcPr>
          <w:p w14:paraId="587AE73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E04701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0B4DC12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F05D71" w:rsidRPr="00C510F5" w14:paraId="22E0DAE1" w14:textId="77777777" w:rsidTr="002E2A86">
        <w:tc>
          <w:tcPr>
            <w:tcW w:w="0" w:type="auto"/>
            <w:vAlign w:val="center"/>
          </w:tcPr>
          <w:p w14:paraId="27E2ECB0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79EDDA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AA0E9C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AFF405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2D539F3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C0F227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6BAB3A1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05D71" w:rsidRPr="00C510F5" w14:paraId="2FAB03CD" w14:textId="77777777" w:rsidTr="002E2A86">
        <w:trPr>
          <w:trHeight w:val="255"/>
        </w:trPr>
        <w:tc>
          <w:tcPr>
            <w:tcW w:w="0" w:type="auto"/>
            <w:vMerge w:val="restart"/>
            <w:vAlign w:val="center"/>
          </w:tcPr>
          <w:p w14:paraId="27399EB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8A9610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27ABDDD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076B89BC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Posiada wiedzę na temat </w:t>
            </w:r>
            <w:r>
              <w:rPr>
                <w:rFonts w:ascii="Times New Roman" w:hAnsi="Times New Roman"/>
                <w:sz w:val="16"/>
              </w:rPr>
              <w:t xml:space="preserve">zasad funkcjonowania i </w:t>
            </w:r>
            <w:r w:rsidRPr="00C510F5">
              <w:rPr>
                <w:rFonts w:ascii="Times New Roman" w:hAnsi="Times New Roman"/>
                <w:sz w:val="16"/>
              </w:rPr>
              <w:t xml:space="preserve">znaczenia rynku </w:t>
            </w:r>
            <w:r>
              <w:rPr>
                <w:rFonts w:ascii="Times New Roman" w:hAnsi="Times New Roman"/>
                <w:sz w:val="16"/>
              </w:rPr>
              <w:t>finansow</w:t>
            </w:r>
            <w:r w:rsidRPr="00C510F5">
              <w:rPr>
                <w:rFonts w:ascii="Times New Roman" w:hAnsi="Times New Roman"/>
                <w:sz w:val="16"/>
              </w:rPr>
              <w:t>ego w gospodarce rynkowej.</w:t>
            </w:r>
          </w:p>
        </w:tc>
        <w:tc>
          <w:tcPr>
            <w:tcW w:w="0" w:type="auto"/>
            <w:gridSpan w:val="2"/>
            <w:vAlign w:val="center"/>
          </w:tcPr>
          <w:p w14:paraId="438F9CF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K_W01</w:t>
            </w:r>
          </w:p>
          <w:p w14:paraId="77861F0C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6F6215B4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20E78E75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6E50DFE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F05D71" w:rsidRPr="00C510F5" w14:paraId="687156ED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4EBDA99C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20B33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4A883440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Zna instrumenty rynku kapitałowego oraz ich atrybuty.</w:t>
            </w:r>
          </w:p>
        </w:tc>
        <w:tc>
          <w:tcPr>
            <w:tcW w:w="0" w:type="auto"/>
            <w:gridSpan w:val="2"/>
            <w:vAlign w:val="center"/>
          </w:tcPr>
          <w:p w14:paraId="66494AF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K_W01</w:t>
            </w:r>
          </w:p>
          <w:p w14:paraId="24CE167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11417FB2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18CC91A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7AFD74A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F05D71" w:rsidRPr="00C510F5" w14:paraId="29F3C964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5F20B2B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74F08C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153CEB13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Zna metody analizy instrumentów rynku kapitałowego.</w:t>
            </w:r>
          </w:p>
        </w:tc>
        <w:tc>
          <w:tcPr>
            <w:tcW w:w="0" w:type="auto"/>
            <w:gridSpan w:val="2"/>
            <w:vAlign w:val="center"/>
          </w:tcPr>
          <w:p w14:paraId="5D1304E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3DB0EDCF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47A005C0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3B1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610971A3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425960B8" w14:textId="77777777" w:rsidR="00F05D71" w:rsidRPr="001143B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79E038E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F05D71" w:rsidRPr="00C510F5" w14:paraId="6FF03F6E" w14:textId="77777777" w:rsidTr="002E2A86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881C24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077D3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3B5C0CF0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Posiada wiedzę pozwalającą na inwestowanie w podstawowe instrumenty finansowe.</w:t>
            </w:r>
          </w:p>
        </w:tc>
        <w:tc>
          <w:tcPr>
            <w:tcW w:w="0" w:type="auto"/>
            <w:gridSpan w:val="2"/>
            <w:vAlign w:val="center"/>
          </w:tcPr>
          <w:p w14:paraId="55691832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K_W01</w:t>
            </w:r>
          </w:p>
          <w:p w14:paraId="3BD21B2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066914C5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084E7C5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  <w:p w14:paraId="460601D5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K_W16</w:t>
            </w:r>
          </w:p>
          <w:p w14:paraId="6F81207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47C872F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F05D71" w:rsidRPr="00C510F5" w14:paraId="10A2F531" w14:textId="77777777" w:rsidTr="002E2A86">
        <w:trPr>
          <w:trHeight w:val="255"/>
        </w:trPr>
        <w:tc>
          <w:tcPr>
            <w:tcW w:w="0" w:type="auto"/>
            <w:vMerge w:val="restart"/>
            <w:vAlign w:val="center"/>
          </w:tcPr>
          <w:p w14:paraId="6EBE51E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58D6F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93BD004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36A8272F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Student potrafi korzystać z usług rynkowego systemu finansowego. </w:t>
            </w:r>
          </w:p>
        </w:tc>
        <w:tc>
          <w:tcPr>
            <w:tcW w:w="0" w:type="auto"/>
            <w:gridSpan w:val="2"/>
            <w:vAlign w:val="bottom"/>
          </w:tcPr>
          <w:p w14:paraId="6BF407F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K_U15 K_U16 K_U1</w:t>
            </w: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BE2A364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F05D71" w:rsidRPr="00C510F5" w14:paraId="035C4083" w14:textId="77777777" w:rsidTr="002E2A86">
        <w:trPr>
          <w:trHeight w:val="25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56A525A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A345A0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6240" w:type="dxa"/>
            <w:gridSpan w:val="10"/>
            <w:vAlign w:val="center"/>
          </w:tcPr>
          <w:p w14:paraId="4AB2D48E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Potrafi zastosować </w:t>
            </w:r>
            <w:r>
              <w:rPr>
                <w:rFonts w:ascii="Times New Roman" w:hAnsi="Times New Roman"/>
                <w:sz w:val="16"/>
              </w:rPr>
              <w:t>wybrane metody analityczne wspomagające podjęcie decyzji o alokacji kapitału.</w:t>
            </w:r>
            <w:r w:rsidRPr="00C510F5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499125B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K_U10</w:t>
            </w:r>
          </w:p>
          <w:p w14:paraId="606117C0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K_U12</w:t>
            </w:r>
          </w:p>
          <w:p w14:paraId="07D91006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2D485F8B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K_U18</w:t>
            </w:r>
          </w:p>
          <w:p w14:paraId="4C86152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K_U19</w:t>
            </w:r>
          </w:p>
        </w:tc>
        <w:tc>
          <w:tcPr>
            <w:tcW w:w="0" w:type="auto"/>
            <w:vAlign w:val="center"/>
          </w:tcPr>
          <w:p w14:paraId="4EE6B28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F05D71" w:rsidRPr="00C510F5" w14:paraId="656E16E3" w14:textId="77777777" w:rsidTr="002E2A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60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13FDD2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3</w:t>
            </w:r>
          </w:p>
        </w:tc>
        <w:tc>
          <w:tcPr>
            <w:tcW w:w="6240" w:type="dxa"/>
            <w:gridSpan w:val="10"/>
            <w:vAlign w:val="center"/>
          </w:tcPr>
          <w:p w14:paraId="4A1484CD" w14:textId="77777777" w:rsidR="00F05D71" w:rsidRPr="00083A77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3A77">
              <w:rPr>
                <w:rFonts w:ascii="Times New Roman" w:eastAsiaTheme="minorHAnsi" w:hAnsi="Times New Roman"/>
                <w:sz w:val="16"/>
                <w:szCs w:val="16"/>
              </w:rPr>
              <w:t>Potrafi zbudować portfel inwestycyjny oraz przeprowadzić analizę</w:t>
            </w:r>
          </w:p>
          <w:p w14:paraId="10377F92" w14:textId="77777777" w:rsidR="00F05D71" w:rsidRPr="00083A77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3A77">
              <w:rPr>
                <w:rFonts w:ascii="Times New Roman" w:eastAsiaTheme="minorHAnsi" w:hAnsi="Times New Roman"/>
                <w:sz w:val="16"/>
                <w:szCs w:val="16"/>
              </w:rPr>
              <w:t>jego rentowności i efektywności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C25C860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K_U10</w:t>
            </w:r>
          </w:p>
          <w:p w14:paraId="1084D78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K_U12</w:t>
            </w:r>
          </w:p>
          <w:p w14:paraId="534D28EA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52276ECD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K_U18</w:t>
            </w:r>
          </w:p>
          <w:p w14:paraId="4DD2877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K_U19</w:t>
            </w:r>
          </w:p>
        </w:tc>
        <w:tc>
          <w:tcPr>
            <w:tcW w:w="0" w:type="auto"/>
            <w:vAlign w:val="center"/>
          </w:tcPr>
          <w:p w14:paraId="20A49829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F05D71" w:rsidRPr="00C510F5" w14:paraId="642D6E55" w14:textId="77777777" w:rsidTr="002E2A86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70F2E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2486F4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5F5A071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BCF165D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Jest przygotowany do samodzielnej działalności na rynkach finansowych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72999DD0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K_K02</w:t>
            </w:r>
          </w:p>
          <w:p w14:paraId="0A481EF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K_K12</w:t>
            </w:r>
          </w:p>
          <w:p w14:paraId="0BD89A8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C510F5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0FAC509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609C386C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</w:tbl>
    <w:p w14:paraId="3DEEB0AF" w14:textId="77777777" w:rsidR="00F05D71" w:rsidRPr="00C510F5" w:rsidRDefault="00F05D71" w:rsidP="00F05D71">
      <w:pPr>
        <w:spacing w:after="0" w:line="240" w:lineRule="auto"/>
        <w:rPr>
          <w:rFonts w:ascii="Times New Roman" w:hAnsi="Times New Roman"/>
          <w:sz w:val="16"/>
        </w:rPr>
      </w:pPr>
    </w:p>
    <w:p w14:paraId="08FD0271" w14:textId="77777777" w:rsidR="00F05D71" w:rsidRPr="00C510F5" w:rsidRDefault="00F05D71" w:rsidP="00F05D71">
      <w:pPr>
        <w:spacing w:after="0" w:line="240" w:lineRule="auto"/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br w:type="page"/>
      </w:r>
    </w:p>
    <w:p w14:paraId="6D536CDC" w14:textId="77777777" w:rsidR="00F05D71" w:rsidRPr="00C510F5" w:rsidRDefault="00F05D71" w:rsidP="00F05D71">
      <w:pPr>
        <w:spacing w:after="0" w:line="240" w:lineRule="auto"/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Treści kształcenia</w:t>
      </w:r>
    </w:p>
    <w:p w14:paraId="34841C86" w14:textId="77777777" w:rsidR="00F05D71" w:rsidRPr="00C510F5" w:rsidRDefault="00F05D71" w:rsidP="00F05D7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48"/>
        <w:gridCol w:w="2341"/>
        <w:gridCol w:w="3500"/>
        <w:gridCol w:w="1297"/>
      </w:tblGrid>
      <w:tr w:rsidR="00F05D71" w:rsidRPr="00C510F5" w14:paraId="4BE0DD75" w14:textId="77777777" w:rsidTr="002E2A86">
        <w:tc>
          <w:tcPr>
            <w:tcW w:w="1924" w:type="dxa"/>
            <w:gridSpan w:val="2"/>
          </w:tcPr>
          <w:p w14:paraId="4B470A09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58CE70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0CF4905B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1D52BBAB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F642FA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7" w:type="dxa"/>
            <w:gridSpan w:val="2"/>
            <w:vAlign w:val="center"/>
          </w:tcPr>
          <w:p w14:paraId="4774189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F05D71" w:rsidRPr="00C510F5" w14:paraId="48186A01" w14:textId="77777777" w:rsidTr="002E2A86">
        <w:tc>
          <w:tcPr>
            <w:tcW w:w="676" w:type="dxa"/>
          </w:tcPr>
          <w:p w14:paraId="0C9CA19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F0717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89" w:type="dxa"/>
            <w:gridSpan w:val="3"/>
          </w:tcPr>
          <w:p w14:paraId="763D472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E09A0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E821B84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14:paraId="1066856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F05D71" w:rsidRPr="00C510F5" w14:paraId="4F1FE2D1" w14:textId="77777777" w:rsidTr="002E2A86">
        <w:tc>
          <w:tcPr>
            <w:tcW w:w="676" w:type="dxa"/>
          </w:tcPr>
          <w:p w14:paraId="6BA77AE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3"/>
            <w:vAlign w:val="center"/>
          </w:tcPr>
          <w:p w14:paraId="1324031C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Rynek finansowy z bankiem w roli głównej, instrumenty rynku pieniężnego.</w:t>
            </w:r>
          </w:p>
        </w:tc>
        <w:tc>
          <w:tcPr>
            <w:tcW w:w="1297" w:type="dxa"/>
            <w:vAlign w:val="center"/>
          </w:tcPr>
          <w:p w14:paraId="67980C61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5D71" w:rsidRPr="00C510F5" w14:paraId="2551A50A" w14:textId="77777777" w:rsidTr="002E2A86">
        <w:tc>
          <w:tcPr>
            <w:tcW w:w="676" w:type="dxa"/>
          </w:tcPr>
          <w:p w14:paraId="154D5641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3"/>
            <w:vAlign w:val="center"/>
          </w:tcPr>
          <w:p w14:paraId="52F2A56C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akcji, dywidenda i prawa poboru.</w:t>
            </w:r>
          </w:p>
        </w:tc>
        <w:tc>
          <w:tcPr>
            <w:tcW w:w="1297" w:type="dxa"/>
            <w:vAlign w:val="center"/>
          </w:tcPr>
          <w:p w14:paraId="41C107B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3946FD91" w14:textId="77777777" w:rsidTr="002E2A86">
        <w:tc>
          <w:tcPr>
            <w:tcW w:w="676" w:type="dxa"/>
          </w:tcPr>
          <w:p w14:paraId="483534E4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3"/>
            <w:vAlign w:val="center"/>
          </w:tcPr>
          <w:p w14:paraId="3C3AFAE0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fundamentalna.</w:t>
            </w:r>
          </w:p>
        </w:tc>
        <w:tc>
          <w:tcPr>
            <w:tcW w:w="1297" w:type="dxa"/>
            <w:vAlign w:val="center"/>
          </w:tcPr>
          <w:p w14:paraId="3DB73A5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642DD638" w14:textId="77777777" w:rsidTr="002E2A86">
        <w:tc>
          <w:tcPr>
            <w:tcW w:w="676" w:type="dxa"/>
          </w:tcPr>
          <w:p w14:paraId="737A803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3"/>
            <w:vAlign w:val="center"/>
          </w:tcPr>
          <w:p w14:paraId="3D957DF8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Wycena metodą DCF.</w:t>
            </w:r>
          </w:p>
        </w:tc>
        <w:tc>
          <w:tcPr>
            <w:tcW w:w="1297" w:type="dxa"/>
            <w:vAlign w:val="center"/>
          </w:tcPr>
          <w:p w14:paraId="2B0E71B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24B90C48" w14:textId="77777777" w:rsidTr="002E2A86">
        <w:tc>
          <w:tcPr>
            <w:tcW w:w="676" w:type="dxa"/>
          </w:tcPr>
          <w:p w14:paraId="4D80008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3"/>
            <w:vAlign w:val="center"/>
          </w:tcPr>
          <w:p w14:paraId="42A1213F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inwestowania na GPW.</w:t>
            </w:r>
          </w:p>
        </w:tc>
        <w:tc>
          <w:tcPr>
            <w:tcW w:w="1297" w:type="dxa"/>
            <w:vAlign w:val="center"/>
          </w:tcPr>
          <w:p w14:paraId="3A853E6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544F8BCD" w14:textId="77777777" w:rsidTr="002E2A86">
        <w:tc>
          <w:tcPr>
            <w:tcW w:w="676" w:type="dxa"/>
          </w:tcPr>
          <w:p w14:paraId="6A18E57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89" w:type="dxa"/>
            <w:gridSpan w:val="3"/>
            <w:vAlign w:val="center"/>
          </w:tcPr>
          <w:p w14:paraId="58281917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techniczna.</w:t>
            </w:r>
          </w:p>
        </w:tc>
        <w:tc>
          <w:tcPr>
            <w:tcW w:w="1297" w:type="dxa"/>
            <w:vAlign w:val="center"/>
          </w:tcPr>
          <w:p w14:paraId="155761CC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4FCFBF8B" w14:textId="77777777" w:rsidTr="002E2A86">
        <w:tc>
          <w:tcPr>
            <w:tcW w:w="676" w:type="dxa"/>
          </w:tcPr>
          <w:p w14:paraId="0AB3164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89" w:type="dxa"/>
            <w:gridSpan w:val="3"/>
            <w:vAlign w:val="center"/>
          </w:tcPr>
          <w:p w14:paraId="1369B334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Teoria portfela. Analiza portfelowa</w:t>
            </w:r>
          </w:p>
        </w:tc>
        <w:tc>
          <w:tcPr>
            <w:tcW w:w="1297" w:type="dxa"/>
            <w:vAlign w:val="center"/>
          </w:tcPr>
          <w:p w14:paraId="590C817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4F02DDE4" w14:textId="77777777" w:rsidTr="002E2A86">
        <w:tc>
          <w:tcPr>
            <w:tcW w:w="676" w:type="dxa"/>
          </w:tcPr>
          <w:p w14:paraId="6FF4275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9" w:type="dxa"/>
            <w:gridSpan w:val="3"/>
            <w:vAlign w:val="center"/>
          </w:tcPr>
          <w:p w14:paraId="0496FBE5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Instrumenty pochodne, metody zabezpieczenia przed ryzykiem i inwestowania.</w:t>
            </w:r>
          </w:p>
        </w:tc>
        <w:tc>
          <w:tcPr>
            <w:tcW w:w="1297" w:type="dxa"/>
            <w:vAlign w:val="center"/>
          </w:tcPr>
          <w:p w14:paraId="2F4A4341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7F4FBADA" w14:textId="77777777" w:rsidTr="002E2A86">
        <w:tc>
          <w:tcPr>
            <w:tcW w:w="676" w:type="dxa"/>
          </w:tcPr>
          <w:p w14:paraId="3C076665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089" w:type="dxa"/>
            <w:gridSpan w:val="3"/>
            <w:vAlign w:val="center"/>
          </w:tcPr>
          <w:p w14:paraId="02F0001F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Swapy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procentowe i walutowe.</w:t>
            </w:r>
          </w:p>
        </w:tc>
        <w:tc>
          <w:tcPr>
            <w:tcW w:w="1297" w:type="dxa"/>
          </w:tcPr>
          <w:p w14:paraId="4C41470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76BA684E" w14:textId="77777777" w:rsidTr="002E2A86">
        <w:tc>
          <w:tcPr>
            <w:tcW w:w="676" w:type="dxa"/>
          </w:tcPr>
          <w:p w14:paraId="30C03B1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9" w:type="dxa"/>
            <w:gridSpan w:val="3"/>
            <w:vAlign w:val="center"/>
          </w:tcPr>
          <w:p w14:paraId="59A727BC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Rynek walutowy.</w:t>
            </w:r>
          </w:p>
        </w:tc>
        <w:tc>
          <w:tcPr>
            <w:tcW w:w="1297" w:type="dxa"/>
          </w:tcPr>
          <w:p w14:paraId="7CAC3D5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10547A41" w14:textId="77777777" w:rsidTr="002E2A86">
        <w:tc>
          <w:tcPr>
            <w:tcW w:w="676" w:type="dxa"/>
          </w:tcPr>
          <w:p w14:paraId="6840649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089" w:type="dxa"/>
            <w:gridSpan w:val="3"/>
            <w:vAlign w:val="center"/>
          </w:tcPr>
          <w:p w14:paraId="09607A49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rynków finansowych.</w:t>
            </w:r>
          </w:p>
        </w:tc>
        <w:tc>
          <w:tcPr>
            <w:tcW w:w="1297" w:type="dxa"/>
          </w:tcPr>
          <w:p w14:paraId="553FEC2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2837B956" w14:textId="77777777" w:rsidTr="002E2A86">
        <w:tc>
          <w:tcPr>
            <w:tcW w:w="676" w:type="dxa"/>
          </w:tcPr>
          <w:p w14:paraId="13E2C56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089" w:type="dxa"/>
            <w:gridSpan w:val="3"/>
            <w:vAlign w:val="center"/>
          </w:tcPr>
          <w:p w14:paraId="7DBC3704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Reguły inwestowania na giełdzie.</w:t>
            </w:r>
          </w:p>
        </w:tc>
        <w:tc>
          <w:tcPr>
            <w:tcW w:w="1297" w:type="dxa"/>
          </w:tcPr>
          <w:p w14:paraId="3897878B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472717C8" w14:textId="77777777" w:rsidTr="002E2A86">
        <w:tc>
          <w:tcPr>
            <w:tcW w:w="676" w:type="dxa"/>
          </w:tcPr>
          <w:p w14:paraId="7CCDE9E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089" w:type="dxa"/>
            <w:gridSpan w:val="3"/>
            <w:vAlign w:val="center"/>
          </w:tcPr>
          <w:p w14:paraId="02938F67" w14:textId="77777777" w:rsidR="00F05D71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Bańki spekulacyjne, krachy i kryzysy.</w:t>
            </w:r>
          </w:p>
        </w:tc>
        <w:tc>
          <w:tcPr>
            <w:tcW w:w="1297" w:type="dxa"/>
          </w:tcPr>
          <w:p w14:paraId="71F10A5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5693A4DE" w14:textId="77777777" w:rsidTr="002E2A86">
        <w:tc>
          <w:tcPr>
            <w:tcW w:w="676" w:type="dxa"/>
          </w:tcPr>
          <w:p w14:paraId="41C8329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089" w:type="dxa"/>
            <w:gridSpan w:val="3"/>
            <w:vAlign w:val="center"/>
          </w:tcPr>
          <w:p w14:paraId="3849AA04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Nowoczesne narzędzia cyfrowe do analizy rynku finansowego i inwestowania.</w:t>
            </w:r>
          </w:p>
        </w:tc>
        <w:tc>
          <w:tcPr>
            <w:tcW w:w="1297" w:type="dxa"/>
            <w:vAlign w:val="center"/>
          </w:tcPr>
          <w:p w14:paraId="7D0C292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45D4B44D" w14:textId="77777777" w:rsidTr="002E2A86">
        <w:tc>
          <w:tcPr>
            <w:tcW w:w="7765" w:type="dxa"/>
            <w:gridSpan w:val="4"/>
          </w:tcPr>
          <w:p w14:paraId="7928C178" w14:textId="77777777" w:rsidR="00F05D71" w:rsidRPr="00C510F5" w:rsidRDefault="00F05D71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7" w:type="dxa"/>
          </w:tcPr>
          <w:p w14:paraId="2B931D38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C15C857" w14:textId="77777777" w:rsidR="00F05D71" w:rsidRPr="00C510F5" w:rsidRDefault="00F05D71" w:rsidP="00F05D7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3AB36754" w14:textId="77777777" w:rsidR="00F05D71" w:rsidRPr="00C510F5" w:rsidRDefault="00F05D71" w:rsidP="00F05D7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50"/>
        <w:gridCol w:w="2346"/>
        <w:gridCol w:w="3496"/>
        <w:gridCol w:w="1294"/>
      </w:tblGrid>
      <w:tr w:rsidR="00F05D71" w:rsidRPr="00C510F5" w14:paraId="3A2F36E6" w14:textId="77777777" w:rsidTr="002E2A86">
        <w:tc>
          <w:tcPr>
            <w:tcW w:w="1926" w:type="dxa"/>
            <w:gridSpan w:val="2"/>
          </w:tcPr>
          <w:p w14:paraId="0F8FE46D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3AD416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1E70318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14:paraId="266E84EA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EDCCA3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0" w:type="dxa"/>
            <w:gridSpan w:val="2"/>
            <w:vAlign w:val="center"/>
          </w:tcPr>
          <w:p w14:paraId="55D07BE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Listy zadań, </w:t>
            </w:r>
            <w:r>
              <w:rPr>
                <w:rFonts w:ascii="Times New Roman" w:hAnsi="Times New Roman"/>
                <w:sz w:val="20"/>
                <w:szCs w:val="20"/>
              </w:rPr>
              <w:t>symulacje, projekty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>, kolokwi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 xml:space="preserve"> zaliczeniowe- ocena obliczana na podstawie średniej ważonej.</w:t>
            </w:r>
          </w:p>
        </w:tc>
      </w:tr>
      <w:tr w:rsidR="00F05D71" w:rsidRPr="00C510F5" w14:paraId="3F149208" w14:textId="77777777" w:rsidTr="002E2A86">
        <w:tc>
          <w:tcPr>
            <w:tcW w:w="676" w:type="dxa"/>
          </w:tcPr>
          <w:p w14:paraId="4059DC70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6A8815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92" w:type="dxa"/>
            <w:gridSpan w:val="3"/>
          </w:tcPr>
          <w:p w14:paraId="5BF36DD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C98D4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33D8ACC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B02A22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F05D71" w:rsidRPr="00C510F5" w14:paraId="38FC63B6" w14:textId="77777777" w:rsidTr="002E2A86">
        <w:tc>
          <w:tcPr>
            <w:tcW w:w="676" w:type="dxa"/>
          </w:tcPr>
          <w:p w14:paraId="1333162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2" w:type="dxa"/>
            <w:gridSpan w:val="3"/>
            <w:vAlign w:val="center"/>
          </w:tcPr>
          <w:p w14:paraId="29E57018" w14:textId="77777777" w:rsidR="00F05D71" w:rsidRPr="00D913A0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sz w:val="20"/>
                <w:szCs w:val="20"/>
              </w:rPr>
              <w:t>Symulacja giełdy</w:t>
            </w:r>
            <w:r>
              <w:rPr>
                <w:rFonts w:ascii="Times New Roman" w:hAnsi="Times New Roman"/>
                <w:sz w:val="20"/>
                <w:szCs w:val="20"/>
              </w:rPr>
              <w:t>, praca na platformie elektronicznej demo</w:t>
            </w:r>
            <w:r w:rsidRPr="00D913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vAlign w:val="center"/>
          </w:tcPr>
          <w:p w14:paraId="620A1CB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F05D71" w:rsidRPr="00C510F5" w14:paraId="4F2894B0" w14:textId="77777777" w:rsidTr="002E2A86">
        <w:tc>
          <w:tcPr>
            <w:tcW w:w="676" w:type="dxa"/>
          </w:tcPr>
          <w:p w14:paraId="4589FEA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2" w:type="dxa"/>
            <w:gridSpan w:val="3"/>
          </w:tcPr>
          <w:p w14:paraId="59FC3093" w14:textId="77777777" w:rsidR="00F05D71" w:rsidRPr="00D913A0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 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Analiza fundamentalna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akcji dla 3 wybranych spółek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14:paraId="3AE06FA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5D71" w:rsidRPr="00C510F5" w14:paraId="6302CF6B" w14:textId="77777777" w:rsidTr="002E2A86">
        <w:tc>
          <w:tcPr>
            <w:tcW w:w="676" w:type="dxa"/>
          </w:tcPr>
          <w:p w14:paraId="62DD0C2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92" w:type="dxa"/>
            <w:gridSpan w:val="3"/>
          </w:tcPr>
          <w:p w14:paraId="55287422" w14:textId="77777777" w:rsidR="00F05D71" w:rsidRPr="00D913A0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Obliczanie teoretycznej wartości praw poboru.</w:t>
            </w:r>
          </w:p>
        </w:tc>
        <w:tc>
          <w:tcPr>
            <w:tcW w:w="1294" w:type="dxa"/>
          </w:tcPr>
          <w:p w14:paraId="0BFC2421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36A8D8C8" w14:textId="77777777" w:rsidTr="002E2A86">
        <w:tc>
          <w:tcPr>
            <w:tcW w:w="676" w:type="dxa"/>
          </w:tcPr>
          <w:p w14:paraId="7DDC1602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2" w:type="dxa"/>
            <w:gridSpan w:val="3"/>
          </w:tcPr>
          <w:p w14:paraId="7F453845" w14:textId="77777777" w:rsidR="00F05D71" w:rsidRPr="00D913A0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Wycena akcji.</w:t>
            </w:r>
          </w:p>
        </w:tc>
        <w:tc>
          <w:tcPr>
            <w:tcW w:w="1294" w:type="dxa"/>
          </w:tcPr>
          <w:p w14:paraId="1D8C9E7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5D71" w:rsidRPr="00C510F5" w14:paraId="5C5D3035" w14:textId="77777777" w:rsidTr="002E2A86">
        <w:tc>
          <w:tcPr>
            <w:tcW w:w="676" w:type="dxa"/>
          </w:tcPr>
          <w:p w14:paraId="0691536A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92" w:type="dxa"/>
            <w:gridSpan w:val="3"/>
          </w:tcPr>
          <w:p w14:paraId="1039CC6C" w14:textId="77777777" w:rsidR="00F05D71" w:rsidRPr="00D913A0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I</w:t>
            </w:r>
          </w:p>
        </w:tc>
        <w:tc>
          <w:tcPr>
            <w:tcW w:w="1294" w:type="dxa"/>
          </w:tcPr>
          <w:p w14:paraId="14640695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34A4BC8B" w14:textId="77777777" w:rsidTr="002E2A86">
        <w:tc>
          <w:tcPr>
            <w:tcW w:w="676" w:type="dxa"/>
          </w:tcPr>
          <w:p w14:paraId="7E0F564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92" w:type="dxa"/>
            <w:gridSpan w:val="3"/>
          </w:tcPr>
          <w:p w14:paraId="2D6E4A72" w14:textId="77777777" w:rsidR="00F05D71" w:rsidRPr="00C510F5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Projekt 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Analiza techniczna akcji dla wybranej spółki przy użyciu narzędzi cyfrowych.</w:t>
            </w:r>
          </w:p>
        </w:tc>
        <w:tc>
          <w:tcPr>
            <w:tcW w:w="1294" w:type="dxa"/>
          </w:tcPr>
          <w:p w14:paraId="7B2AD11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5D71" w:rsidRPr="00C510F5" w14:paraId="000CE45F" w14:textId="77777777" w:rsidTr="002E2A86">
        <w:tc>
          <w:tcPr>
            <w:tcW w:w="676" w:type="dxa"/>
          </w:tcPr>
          <w:p w14:paraId="2EE20221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92" w:type="dxa"/>
            <w:gridSpan w:val="3"/>
          </w:tcPr>
          <w:p w14:paraId="2F787977" w14:textId="77777777" w:rsidR="00F05D71" w:rsidRPr="00D913A0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>Wykorzystanie metod analiz portfelowych, w tym metody Markowitza, w celu zbudowania efektywnego portfela inwestycyjnego trzyelementowego. Modyfikowanie portfela inwestycyjnego w zależności od spodziewanego zysku i ryzyka. Opracowanie wyników i ich prezentacja.</w:t>
            </w:r>
          </w:p>
        </w:tc>
        <w:tc>
          <w:tcPr>
            <w:tcW w:w="1294" w:type="dxa"/>
          </w:tcPr>
          <w:p w14:paraId="3BD89D07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5D71" w:rsidRPr="00C510F5" w14:paraId="602460E0" w14:textId="77777777" w:rsidTr="002E2A86">
        <w:tc>
          <w:tcPr>
            <w:tcW w:w="676" w:type="dxa"/>
          </w:tcPr>
          <w:p w14:paraId="09A1C74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092" w:type="dxa"/>
            <w:gridSpan w:val="3"/>
          </w:tcPr>
          <w:p w14:paraId="1E670CE5" w14:textId="77777777" w:rsidR="00F05D71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Opcje i kontrakty terminowe – zadania.</w:t>
            </w:r>
          </w:p>
        </w:tc>
        <w:tc>
          <w:tcPr>
            <w:tcW w:w="1294" w:type="dxa"/>
            <w:vAlign w:val="center"/>
          </w:tcPr>
          <w:p w14:paraId="7266785C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05D71" w:rsidRPr="00C510F5" w14:paraId="065348D7" w14:textId="77777777" w:rsidTr="002E2A86">
        <w:tc>
          <w:tcPr>
            <w:tcW w:w="676" w:type="dxa"/>
          </w:tcPr>
          <w:p w14:paraId="6EA54A2A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092" w:type="dxa"/>
            <w:gridSpan w:val="3"/>
          </w:tcPr>
          <w:p w14:paraId="561B1076" w14:textId="77777777" w:rsidR="00F05D71" w:rsidRPr="00C510F5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Symulacja inwestycji w instrumenty pochodne na platformie elektronicznej demo.</w:t>
            </w:r>
          </w:p>
        </w:tc>
        <w:tc>
          <w:tcPr>
            <w:tcW w:w="1294" w:type="dxa"/>
            <w:vAlign w:val="center"/>
          </w:tcPr>
          <w:p w14:paraId="67536B96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05D71" w:rsidRPr="00C510F5" w14:paraId="3F59DCFF" w14:textId="77777777" w:rsidTr="002E2A86">
        <w:tc>
          <w:tcPr>
            <w:tcW w:w="676" w:type="dxa"/>
          </w:tcPr>
          <w:p w14:paraId="441E106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092" w:type="dxa"/>
            <w:gridSpan w:val="3"/>
          </w:tcPr>
          <w:p w14:paraId="5069523B" w14:textId="77777777" w:rsidR="00F05D71" w:rsidRPr="00C510F5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Symulacja inwestycji na rynku FOREX.</w:t>
            </w:r>
            <w:r w:rsidRPr="00C510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73848E74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05D71" w:rsidRPr="00C510F5" w14:paraId="15FEC502" w14:textId="77777777" w:rsidTr="002E2A86">
        <w:tc>
          <w:tcPr>
            <w:tcW w:w="676" w:type="dxa"/>
          </w:tcPr>
          <w:p w14:paraId="757FE8FE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092" w:type="dxa"/>
            <w:gridSpan w:val="3"/>
          </w:tcPr>
          <w:p w14:paraId="471A479E" w14:textId="77777777" w:rsidR="00F05D71" w:rsidRDefault="00F05D71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II</w:t>
            </w:r>
          </w:p>
        </w:tc>
        <w:tc>
          <w:tcPr>
            <w:tcW w:w="1294" w:type="dxa"/>
            <w:vAlign w:val="center"/>
          </w:tcPr>
          <w:p w14:paraId="563A4F3D" w14:textId="77777777" w:rsidR="00F05D71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05D71" w:rsidRPr="00C510F5" w14:paraId="120656BE" w14:textId="77777777" w:rsidTr="002E2A86">
        <w:tc>
          <w:tcPr>
            <w:tcW w:w="7768" w:type="dxa"/>
            <w:gridSpan w:val="4"/>
          </w:tcPr>
          <w:p w14:paraId="69D89C24" w14:textId="77777777" w:rsidR="00F05D71" w:rsidRPr="00C510F5" w:rsidRDefault="00F05D71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4" w:type="dxa"/>
            <w:vAlign w:val="center"/>
          </w:tcPr>
          <w:p w14:paraId="35EAF6A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83A6F39" w14:textId="77777777" w:rsidR="00F05D71" w:rsidRPr="00C510F5" w:rsidRDefault="00F05D71" w:rsidP="00F05D71">
      <w:pPr>
        <w:spacing w:after="0" w:line="240" w:lineRule="auto"/>
        <w:rPr>
          <w:rFonts w:ascii="Times New Roman" w:hAnsi="Times New Roman"/>
          <w:sz w:val="16"/>
        </w:rPr>
      </w:pPr>
    </w:p>
    <w:p w14:paraId="14C99A07" w14:textId="77777777" w:rsidR="00F05D71" w:rsidRPr="00C510F5" w:rsidRDefault="00F05D71" w:rsidP="00F05D7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F05D71" w:rsidRPr="00C510F5" w14:paraId="1A73C172" w14:textId="77777777" w:rsidTr="006251F3">
        <w:trPr>
          <w:trHeight w:val="524"/>
        </w:trPr>
        <w:tc>
          <w:tcPr>
            <w:tcW w:w="668" w:type="dxa"/>
          </w:tcPr>
          <w:p w14:paraId="1526BA7D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09CD0CE1" w14:textId="77777777" w:rsidR="00F05D71" w:rsidRPr="000421B4" w:rsidRDefault="00F05D71" w:rsidP="002E2A86">
            <w:pPr>
              <w:shd w:val="clear" w:color="auto" w:fill="FFFFFF"/>
              <w:spacing w:after="27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 :„</w:t>
            </w:r>
            <w:r w:rsidRPr="00F60EED">
              <w:rPr>
                <w:rFonts w:ascii="Times New Roman" w:hAnsi="Times New Roman"/>
                <w:sz w:val="20"/>
                <w:szCs w:val="20"/>
                <w:lang w:eastAsia="pl-PL"/>
              </w:rPr>
              <w:t>Instrumenty finansowe, aktywa niefinansowe, ryzyko finansowe, inżynieria finansowa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”; WN PWN, Warszawa 2015</w:t>
            </w:r>
          </w:p>
        </w:tc>
      </w:tr>
      <w:tr w:rsidR="00F05D71" w:rsidRPr="00C510F5" w14:paraId="1673F810" w14:textId="77777777" w:rsidTr="002E2A86">
        <w:tc>
          <w:tcPr>
            <w:tcW w:w="668" w:type="dxa"/>
          </w:tcPr>
          <w:p w14:paraId="65D1049C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1EAAB87B" w14:textId="77777777" w:rsidR="00F05D71" w:rsidRPr="00C510F5" w:rsidRDefault="00F05D71" w:rsidP="002E2A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Banaszczak-Sroka U. (red.) :”Rynek papierów wartościowych . Inwestorzy, instrumenty finansowe i metody ich wyceny”; C H Beck 2015</w:t>
            </w:r>
          </w:p>
        </w:tc>
      </w:tr>
      <w:tr w:rsidR="00F05D71" w:rsidRPr="00C510F5" w14:paraId="215360CD" w14:textId="77777777" w:rsidTr="002E2A86">
        <w:tc>
          <w:tcPr>
            <w:tcW w:w="668" w:type="dxa"/>
          </w:tcPr>
          <w:p w14:paraId="7A004C2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7877A720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Wilimowska Z.; Wilimowski M.: „Sztuka zarządzania finansami”; OPO </w:t>
            </w: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>; Bydgoszcz; 2001.</w:t>
            </w:r>
          </w:p>
        </w:tc>
      </w:tr>
      <w:tr w:rsidR="00F05D71" w:rsidRPr="00C510F5" w14:paraId="37027C05" w14:textId="77777777" w:rsidTr="002E2A86">
        <w:tc>
          <w:tcPr>
            <w:tcW w:w="668" w:type="dxa"/>
          </w:tcPr>
          <w:p w14:paraId="16B55AC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4668A158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Pyka I.: „Rynek pieniężny i kapitałowy: praca zbiorowa”; Wydawnictwo Uczelniane AE; Katowice; 2001.</w:t>
            </w:r>
          </w:p>
        </w:tc>
      </w:tr>
      <w:tr w:rsidR="00F05D71" w:rsidRPr="00C510F5" w14:paraId="583B7885" w14:textId="77777777" w:rsidTr="002E2A86">
        <w:tc>
          <w:tcPr>
            <w:tcW w:w="668" w:type="dxa"/>
          </w:tcPr>
          <w:p w14:paraId="755C977E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vAlign w:val="bottom"/>
          </w:tcPr>
          <w:p w14:paraId="7C2CA824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Dębski W.: „Rynek finansowy i jego mechanizmy: podstawy teorii i praktyki.”; Wydanie 5 zmienione; Wydawnictwo Naukowe PWN; Warszawa; 2012.</w:t>
            </w:r>
          </w:p>
        </w:tc>
      </w:tr>
    </w:tbl>
    <w:p w14:paraId="7C8B6180" w14:textId="77777777" w:rsidR="00F05D71" w:rsidRPr="00C510F5" w:rsidRDefault="00F05D71" w:rsidP="00F05D71">
      <w:pPr>
        <w:spacing w:after="0" w:line="240" w:lineRule="auto"/>
        <w:rPr>
          <w:rFonts w:ascii="Times New Roman" w:hAnsi="Times New Roman"/>
          <w:sz w:val="16"/>
        </w:rPr>
      </w:pPr>
    </w:p>
    <w:p w14:paraId="0A286DE1" w14:textId="77777777" w:rsidR="00F05D71" w:rsidRPr="00C510F5" w:rsidRDefault="00F05D71" w:rsidP="00F05D71">
      <w:pPr>
        <w:spacing w:after="0" w:line="240" w:lineRule="auto"/>
        <w:rPr>
          <w:rFonts w:ascii="Times New Roman" w:hAnsi="Times New Roman"/>
          <w:sz w:val="16"/>
        </w:rPr>
      </w:pPr>
    </w:p>
    <w:p w14:paraId="4C0C0650" w14:textId="77777777" w:rsidR="00F05D71" w:rsidRPr="00C510F5" w:rsidRDefault="00F05D71" w:rsidP="00F05D7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F05D71" w:rsidRPr="00C510F5" w14:paraId="1F620E5B" w14:textId="77777777" w:rsidTr="002E2A86">
        <w:tc>
          <w:tcPr>
            <w:tcW w:w="675" w:type="dxa"/>
          </w:tcPr>
          <w:p w14:paraId="045B0009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321D0BFF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Thiel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S.: „Rynek kapitałowy i terminowy”; Wydawnictwo 2 zaktualizowane; Warszawa; Komisja Nadzoru Finansowego CEDUR; 2010.</w:t>
            </w:r>
          </w:p>
        </w:tc>
      </w:tr>
      <w:tr w:rsidR="00F05D71" w:rsidRPr="00C510F5" w14:paraId="574425F1" w14:textId="77777777" w:rsidTr="002E2A86">
        <w:tc>
          <w:tcPr>
            <w:tcW w:w="675" w:type="dxa"/>
          </w:tcPr>
          <w:p w14:paraId="0FCD6EEF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537" w:type="dxa"/>
            <w:vAlign w:val="bottom"/>
          </w:tcPr>
          <w:p w14:paraId="5725914D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0F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Karpuś</w:t>
            </w:r>
            <w:proofErr w:type="spellEnd"/>
            <w:r w:rsidRPr="00C510F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P.; Węcławski J.: „</w:t>
            </w:r>
            <w:r w:rsidRPr="00C510F5">
              <w:rPr>
                <w:rFonts w:ascii="Times New Roman" w:hAnsi="Times New Roman"/>
                <w:iCs/>
                <w:color w:val="222222"/>
                <w:sz w:val="20"/>
                <w:szCs w:val="20"/>
                <w:shd w:val="clear" w:color="auto" w:fill="FFFFFF"/>
              </w:rPr>
              <w:t>Rynek finansowy: szanse i zagrożenia rozwoju</w:t>
            </w:r>
            <w:r w:rsidRPr="00C510F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”; 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>Wydawnictwo Uniwersytetu Marii Curie-Skłodowskiej; Lublin; 2005</w:t>
            </w:r>
          </w:p>
        </w:tc>
      </w:tr>
      <w:tr w:rsidR="00F05D71" w:rsidRPr="00C510F5" w14:paraId="752468EA" w14:textId="77777777" w:rsidTr="002E2A86">
        <w:tc>
          <w:tcPr>
            <w:tcW w:w="675" w:type="dxa"/>
          </w:tcPr>
          <w:p w14:paraId="6C7068C3" w14:textId="77777777" w:rsidR="00F05D71" w:rsidRPr="00C510F5" w:rsidRDefault="00F05D71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2F6FF55B" w14:textId="77777777" w:rsidR="00F05D71" w:rsidRPr="00C510F5" w:rsidRDefault="00F05D71" w:rsidP="002E2A8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Czekaj J. (red.): „Rynki, instrumenty i instytucje finansowe”; WN PWN, Warszawa, 2017</w:t>
            </w:r>
          </w:p>
        </w:tc>
      </w:tr>
    </w:tbl>
    <w:p w14:paraId="10D9D671" w14:textId="6BACDD89" w:rsidR="00F05D71" w:rsidRDefault="00F05D71" w:rsidP="00F05D71"/>
    <w:p w14:paraId="4E27E5EF" w14:textId="796FDEB0" w:rsidR="00F05D71" w:rsidRDefault="00F05D71" w:rsidP="00F05D71">
      <w:r>
        <w:br w:type="page"/>
      </w:r>
    </w:p>
    <w:p w14:paraId="3249A390" w14:textId="1004633A" w:rsidR="00C510F5" w:rsidRPr="00C510F5" w:rsidRDefault="00784029" w:rsidP="00F05D71">
      <w:pPr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 xml:space="preserve"> </w:t>
      </w:r>
      <w:r w:rsidR="00C510F5" w:rsidRPr="00C510F5">
        <w:rPr>
          <w:rFonts w:ascii="Times New Roman" w:hAnsi="Times New Roman"/>
          <w:b/>
        </w:rPr>
        <w:t>Państwowa Wyższa Szkoła Zawodowa w Nysie</w:t>
      </w:r>
    </w:p>
    <w:p w14:paraId="4E14A946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</w:p>
    <w:p w14:paraId="09AEB3BB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C510F5" w:rsidRPr="00C510F5" w14:paraId="64BF219F" w14:textId="77777777" w:rsidTr="00F97679">
        <w:trPr>
          <w:trHeight w:val="501"/>
        </w:trPr>
        <w:tc>
          <w:tcPr>
            <w:tcW w:w="2802" w:type="dxa"/>
            <w:gridSpan w:val="4"/>
            <w:vAlign w:val="center"/>
          </w:tcPr>
          <w:p w14:paraId="0E31C37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625288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Rachunek opłacalności inwestycji</w:t>
            </w:r>
          </w:p>
        </w:tc>
        <w:tc>
          <w:tcPr>
            <w:tcW w:w="1689" w:type="dxa"/>
            <w:gridSpan w:val="4"/>
            <w:vAlign w:val="center"/>
          </w:tcPr>
          <w:p w14:paraId="7A9019D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053BDDF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S-FIR-I-P-RKF-ROI_V</w:t>
            </w:r>
          </w:p>
        </w:tc>
      </w:tr>
      <w:tr w:rsidR="00C510F5" w:rsidRPr="00C510F5" w14:paraId="6CB45F11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1379C940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422A52B9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510F5" w:rsidRPr="00C510F5" w14:paraId="7857C22D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5EB0038A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2184A26C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510F5" w:rsidRPr="00C510F5" w14:paraId="3E19D9D4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59C13A59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64E847DD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510F5" w:rsidRPr="00C510F5" w14:paraId="67D1F8AA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00C66D1E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5754B5D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Rachunkowość i kontrola finansowa,  RIKF</w:t>
            </w:r>
          </w:p>
        </w:tc>
      </w:tr>
      <w:tr w:rsidR="00C510F5" w:rsidRPr="00C510F5" w14:paraId="2025CE98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7D3D7017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3902167F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C510F5" w:rsidRPr="00C510F5" w14:paraId="63CB3C70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6573697E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17A30388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V </w:t>
            </w:r>
          </w:p>
        </w:tc>
      </w:tr>
      <w:tr w:rsidR="00C510F5" w:rsidRPr="00C510F5" w14:paraId="2A914F8E" w14:textId="77777777" w:rsidTr="00F97679">
        <w:trPr>
          <w:trHeight w:val="395"/>
        </w:trPr>
        <w:tc>
          <w:tcPr>
            <w:tcW w:w="2808" w:type="dxa"/>
            <w:gridSpan w:val="5"/>
            <w:vAlign w:val="center"/>
          </w:tcPr>
          <w:p w14:paraId="06DA923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A274529" w14:textId="77777777" w:rsidR="00C510F5" w:rsidRPr="00C510F5" w:rsidRDefault="006C25C6" w:rsidP="006C2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1F94E3D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DF4FCC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510F5" w:rsidRPr="00C510F5" w14:paraId="717D63B7" w14:textId="77777777" w:rsidTr="00F97679">
        <w:tc>
          <w:tcPr>
            <w:tcW w:w="1668" w:type="dxa"/>
            <w:gridSpan w:val="2"/>
            <w:vMerge w:val="restart"/>
            <w:vAlign w:val="center"/>
          </w:tcPr>
          <w:p w14:paraId="23A5D37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BADCCF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59C6EE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D56771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1923A6E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7C64423" w14:textId="502FBCA8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2,</w:t>
            </w:r>
            <w:r w:rsidR="006921D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5C3094E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4ECC7559" w14:textId="526553B2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3,2</w:t>
            </w:r>
          </w:p>
        </w:tc>
        <w:tc>
          <w:tcPr>
            <w:tcW w:w="1034" w:type="dxa"/>
            <w:vMerge/>
            <w:vAlign w:val="center"/>
          </w:tcPr>
          <w:p w14:paraId="14BEA99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10F5" w:rsidRPr="00C510F5" w14:paraId="6D75619B" w14:textId="77777777" w:rsidTr="00F97679">
        <w:tc>
          <w:tcPr>
            <w:tcW w:w="1668" w:type="dxa"/>
            <w:gridSpan w:val="2"/>
            <w:vMerge/>
            <w:vAlign w:val="center"/>
          </w:tcPr>
          <w:p w14:paraId="72675D7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2796CF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756AF6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394C51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D58C6D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71D07D4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6640A1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6E2FFA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510F5" w:rsidRPr="00C510F5" w14:paraId="01D5C97D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4B2E7843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0C86D0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340C1C8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000" w:type="dxa"/>
            <w:vAlign w:val="center"/>
          </w:tcPr>
          <w:p w14:paraId="4FAE751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6FCE41B6" w14:textId="77777777" w:rsidR="00C510F5" w:rsidRPr="00C510F5" w:rsidRDefault="00C510F5" w:rsidP="002336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6BBE89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10F5" w:rsidRPr="00C510F5" w14:paraId="7D386886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019F667A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5B2B1449" w14:textId="344D6B44" w:rsidR="00C510F5" w:rsidRPr="00C510F5" w:rsidRDefault="006921DB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C510F5" w:rsidRPr="00C510F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vAlign w:val="center"/>
          </w:tcPr>
          <w:p w14:paraId="1EB62DAD" w14:textId="4ADF7AC1" w:rsidR="00C510F5" w:rsidRPr="00C510F5" w:rsidRDefault="002E2A86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4E03019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645FE899" w14:textId="3238AA34" w:rsidR="00C510F5" w:rsidRPr="00C510F5" w:rsidRDefault="00BE4CC7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Kolokwia, aktywność.</w:t>
            </w:r>
          </w:p>
        </w:tc>
        <w:tc>
          <w:tcPr>
            <w:tcW w:w="1034" w:type="dxa"/>
            <w:vAlign w:val="center"/>
          </w:tcPr>
          <w:p w14:paraId="4E6B160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C510F5" w:rsidRPr="00C510F5" w14:paraId="33E4AFD5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780ECB0C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6A907AA0" w14:textId="0803B034" w:rsidR="00C510F5" w:rsidRPr="00C510F5" w:rsidRDefault="006921DB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840" w:type="dxa"/>
            <w:gridSpan w:val="3"/>
            <w:vAlign w:val="center"/>
          </w:tcPr>
          <w:p w14:paraId="43BD4249" w14:textId="404530E6" w:rsidR="00C510F5" w:rsidRPr="00C510F5" w:rsidRDefault="002E2A86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4EA4D58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24A0117B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Kontrola poprawności wykonanego projektu; odpowiedź, dotycząca rozumienia elementów projektu i ich związku z elementami teorii. Zajęcia projektowe – są pomocą w zrozumieniu problemów teoretycznych i praktycznych omawianych na wykładzie oraz pomocą w przygotowaniu się do egzaminu. </w:t>
            </w:r>
          </w:p>
        </w:tc>
        <w:tc>
          <w:tcPr>
            <w:tcW w:w="1034" w:type="dxa"/>
            <w:vAlign w:val="center"/>
          </w:tcPr>
          <w:p w14:paraId="2BCB5E1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C510F5" w:rsidRPr="00C510F5" w14:paraId="7029C6FA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673A494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21B27C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26D0D89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5125C5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1C6D71FD" w14:textId="77777777" w:rsidR="00C510F5" w:rsidRPr="00C510F5" w:rsidRDefault="00F651D4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w formie pisemnej.</w:t>
            </w:r>
          </w:p>
        </w:tc>
        <w:tc>
          <w:tcPr>
            <w:tcW w:w="1034" w:type="dxa"/>
            <w:vAlign w:val="center"/>
          </w:tcPr>
          <w:p w14:paraId="2DBABE7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70%</w:t>
            </w:r>
          </w:p>
        </w:tc>
      </w:tr>
      <w:tr w:rsidR="00C510F5" w:rsidRPr="00C510F5" w14:paraId="60AAF25C" w14:textId="77777777" w:rsidTr="00F97679">
        <w:trPr>
          <w:trHeight w:val="279"/>
        </w:trPr>
        <w:tc>
          <w:tcPr>
            <w:tcW w:w="1668" w:type="dxa"/>
            <w:gridSpan w:val="2"/>
            <w:vAlign w:val="center"/>
          </w:tcPr>
          <w:p w14:paraId="0DC3464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76CDDF4" w14:textId="1B4388A1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</w:t>
            </w:r>
            <w:r w:rsidR="0038469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468B9549" w14:textId="0D5D1CC0" w:rsidR="00C510F5" w:rsidRPr="00C510F5" w:rsidRDefault="002E2A86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1000" w:type="dxa"/>
            <w:vAlign w:val="center"/>
          </w:tcPr>
          <w:p w14:paraId="73EADB7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3557" w:type="dxa"/>
            <w:gridSpan w:val="6"/>
            <w:vAlign w:val="center"/>
          </w:tcPr>
          <w:p w14:paraId="13F2958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5E937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34B092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16EC3" w:rsidRPr="00C510F5" w14:paraId="312C2538" w14:textId="77777777" w:rsidTr="004643F3">
        <w:tc>
          <w:tcPr>
            <w:tcW w:w="1101" w:type="dxa"/>
            <w:vAlign w:val="center"/>
          </w:tcPr>
          <w:p w14:paraId="1920A16B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3DD523A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A83212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B959C74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59FE5A8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223A3DDE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F642D57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16EC3" w:rsidRPr="00C510F5" w14:paraId="1F3D019A" w14:textId="77777777" w:rsidTr="004643F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59C9B2E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F9F246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6D05AF9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023EB962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Wiedza w zakresie szacowania nakładów i przyszłych efektów projektowanej inwestycji oraz oceny jej finansowej efektywności.</w:t>
            </w:r>
          </w:p>
        </w:tc>
        <w:tc>
          <w:tcPr>
            <w:tcW w:w="1134" w:type="dxa"/>
            <w:gridSpan w:val="3"/>
          </w:tcPr>
          <w:p w14:paraId="3B5A9D8C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K_W11</w:t>
            </w:r>
          </w:p>
        </w:tc>
        <w:tc>
          <w:tcPr>
            <w:tcW w:w="1034" w:type="dxa"/>
          </w:tcPr>
          <w:p w14:paraId="1E5ADF80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WCP</w:t>
            </w:r>
          </w:p>
        </w:tc>
      </w:tr>
      <w:tr w:rsidR="00816EC3" w:rsidRPr="00C510F5" w14:paraId="481A3C18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02732B18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48E966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32EB1F1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Znajomość pr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oblemów, związanych z procesem </w:t>
            </w:r>
            <w:r w:rsidRPr="00C510F5">
              <w:rPr>
                <w:rFonts w:ascii="Times New Roman" w:hAnsi="Times New Roman"/>
                <w:sz w:val="16"/>
                <w:szCs w:val="14"/>
              </w:rPr>
              <w:t>inwestycyjnym w organizacji.</w:t>
            </w:r>
          </w:p>
        </w:tc>
        <w:tc>
          <w:tcPr>
            <w:tcW w:w="1134" w:type="dxa"/>
            <w:gridSpan w:val="3"/>
          </w:tcPr>
          <w:p w14:paraId="701984AD" w14:textId="01BC91F1" w:rsidR="006251F3" w:rsidRDefault="006251F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K_W10</w:t>
            </w:r>
          </w:p>
          <w:p w14:paraId="1589B2C8" w14:textId="0278D1E9" w:rsidR="006251F3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 xml:space="preserve">K_W11, </w:t>
            </w:r>
          </w:p>
          <w:p w14:paraId="116D4AC3" w14:textId="7B0075A4" w:rsidR="00816EC3" w:rsidRPr="00C510F5" w:rsidRDefault="006251F3" w:rsidP="00625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>
              <w:rPr>
                <w:rFonts w:ascii="Times New Roman" w:hAnsi="Times New Roman"/>
                <w:sz w:val="16"/>
                <w:szCs w:val="10"/>
              </w:rPr>
              <w:t>K_W12</w:t>
            </w:r>
          </w:p>
        </w:tc>
        <w:tc>
          <w:tcPr>
            <w:tcW w:w="1034" w:type="dxa"/>
          </w:tcPr>
          <w:p w14:paraId="28D9D702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</w:t>
            </w:r>
          </w:p>
        </w:tc>
      </w:tr>
      <w:tr w:rsidR="00816EC3" w:rsidRPr="00C510F5" w14:paraId="0F137422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318052CA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F4E2B5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27A9ECA2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Znajomość zasad budowy sprawozdań pro-forma.</w:t>
            </w:r>
          </w:p>
        </w:tc>
        <w:tc>
          <w:tcPr>
            <w:tcW w:w="1134" w:type="dxa"/>
            <w:gridSpan w:val="3"/>
          </w:tcPr>
          <w:p w14:paraId="3CE7C324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K_W08, K_W09, K_W11, K_W10</w:t>
            </w:r>
          </w:p>
        </w:tc>
        <w:tc>
          <w:tcPr>
            <w:tcW w:w="1034" w:type="dxa"/>
          </w:tcPr>
          <w:p w14:paraId="22361013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WCP</w:t>
            </w:r>
          </w:p>
        </w:tc>
      </w:tr>
      <w:tr w:rsidR="00816EC3" w:rsidRPr="00C510F5" w14:paraId="19756F17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785AFDE9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CBD160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072C21ED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Znajomość i roz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umienie metod finansowej oceny </w:t>
            </w:r>
            <w:r w:rsidRPr="00C510F5">
              <w:rPr>
                <w:rFonts w:ascii="Times New Roman" w:hAnsi="Times New Roman"/>
                <w:sz w:val="16"/>
                <w:szCs w:val="14"/>
              </w:rPr>
              <w:t>efektywności inwestycji, ich klasyfikacji, podziałów, celu stosowania.</w:t>
            </w:r>
          </w:p>
        </w:tc>
        <w:tc>
          <w:tcPr>
            <w:tcW w:w="1134" w:type="dxa"/>
            <w:gridSpan w:val="3"/>
          </w:tcPr>
          <w:p w14:paraId="431E309A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K_W11</w:t>
            </w:r>
          </w:p>
        </w:tc>
        <w:tc>
          <w:tcPr>
            <w:tcW w:w="1034" w:type="dxa"/>
          </w:tcPr>
          <w:p w14:paraId="783B63ED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WC</w:t>
            </w:r>
          </w:p>
        </w:tc>
      </w:tr>
      <w:tr w:rsidR="00816EC3" w:rsidRPr="00C510F5" w14:paraId="29454997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49337FB9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B7C927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</w:tcPr>
          <w:p w14:paraId="40ACBB0E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Znajomość i rozumieni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e sposobu właściwego doboru </w:t>
            </w:r>
            <w:r w:rsidRPr="00C510F5">
              <w:rPr>
                <w:rFonts w:ascii="Times New Roman" w:hAnsi="Times New Roman"/>
                <w:sz w:val="16"/>
                <w:szCs w:val="14"/>
              </w:rPr>
              <w:t>stopy dyskontowej w metodach dynamicznych.</w:t>
            </w:r>
          </w:p>
        </w:tc>
        <w:tc>
          <w:tcPr>
            <w:tcW w:w="1134" w:type="dxa"/>
            <w:gridSpan w:val="3"/>
          </w:tcPr>
          <w:p w14:paraId="3D90D26A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K_W10, K_W11</w:t>
            </w:r>
          </w:p>
        </w:tc>
        <w:tc>
          <w:tcPr>
            <w:tcW w:w="1034" w:type="dxa"/>
          </w:tcPr>
          <w:p w14:paraId="77E50D89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WC</w:t>
            </w:r>
          </w:p>
        </w:tc>
      </w:tr>
      <w:tr w:rsidR="00816EC3" w:rsidRPr="00C510F5" w14:paraId="275F874D" w14:textId="77777777" w:rsidTr="004643F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224F368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9AB68C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059E390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237BE8D3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Umiejętność budowy zespołu do spraw oceny projektu inwestycyjnego.</w:t>
            </w:r>
          </w:p>
        </w:tc>
        <w:tc>
          <w:tcPr>
            <w:tcW w:w="1134" w:type="dxa"/>
            <w:gridSpan w:val="3"/>
          </w:tcPr>
          <w:p w14:paraId="639FB480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K_U02, K_U07</w:t>
            </w:r>
          </w:p>
        </w:tc>
        <w:tc>
          <w:tcPr>
            <w:tcW w:w="1034" w:type="dxa"/>
          </w:tcPr>
          <w:p w14:paraId="00DC8824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P</w:t>
            </w:r>
          </w:p>
        </w:tc>
      </w:tr>
      <w:tr w:rsidR="00816EC3" w:rsidRPr="00C510F5" w14:paraId="15FF31F4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16D64D9F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6C9807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F111CC4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Umiejętność prowadzenia badania projektowanej inwestycji, finalnego opracowania sprawozdań pro-forma projektu, ostateczna finansowa ocena projektu.</w:t>
            </w:r>
          </w:p>
        </w:tc>
        <w:tc>
          <w:tcPr>
            <w:tcW w:w="1134" w:type="dxa"/>
            <w:gridSpan w:val="3"/>
          </w:tcPr>
          <w:p w14:paraId="4E899A04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K_U05, K_U06, K_U07, K_U09, K_U10, K_U12, K_U13, K_U14, K_U15</w:t>
            </w:r>
          </w:p>
        </w:tc>
        <w:tc>
          <w:tcPr>
            <w:tcW w:w="1034" w:type="dxa"/>
            <w:vAlign w:val="center"/>
          </w:tcPr>
          <w:p w14:paraId="0FE66D63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CP</w:t>
            </w:r>
          </w:p>
        </w:tc>
      </w:tr>
      <w:tr w:rsidR="00816EC3" w:rsidRPr="00C510F5" w14:paraId="143B54FF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7A2C1FF3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D2A3F8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70E909C7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Umiejętność identyfikacji elementów ryzyka związanych z inwestycją.</w:t>
            </w:r>
          </w:p>
        </w:tc>
        <w:tc>
          <w:tcPr>
            <w:tcW w:w="1134" w:type="dxa"/>
            <w:gridSpan w:val="3"/>
            <w:vAlign w:val="center"/>
          </w:tcPr>
          <w:p w14:paraId="37290956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K_U05</w:t>
            </w:r>
          </w:p>
        </w:tc>
        <w:tc>
          <w:tcPr>
            <w:tcW w:w="1034" w:type="dxa"/>
          </w:tcPr>
          <w:p w14:paraId="3C57ED67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CP</w:t>
            </w:r>
          </w:p>
        </w:tc>
      </w:tr>
      <w:tr w:rsidR="00816EC3" w:rsidRPr="00C510F5" w14:paraId="7FD7DF35" w14:textId="77777777" w:rsidTr="004643F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338868A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8E360B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CBC42FF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0D632C46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Zdaje sobie sprawę z konsekwencji zbyt optymistycznych i zbyt pesymistycznych oszacowań efektywności projektowanych inwestycji.</w:t>
            </w:r>
          </w:p>
        </w:tc>
        <w:tc>
          <w:tcPr>
            <w:tcW w:w="1134" w:type="dxa"/>
            <w:gridSpan w:val="3"/>
          </w:tcPr>
          <w:p w14:paraId="30A621D1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K_K01, K_K02</w:t>
            </w:r>
          </w:p>
        </w:tc>
        <w:tc>
          <w:tcPr>
            <w:tcW w:w="1034" w:type="dxa"/>
          </w:tcPr>
          <w:p w14:paraId="706C2517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C</w:t>
            </w:r>
          </w:p>
        </w:tc>
      </w:tr>
      <w:tr w:rsidR="00816EC3" w:rsidRPr="00C510F5" w14:paraId="2A6DE279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179AFE33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16AD71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1088364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Zdaje sobie sprawę z odpowiedzialności pracowników zespołów do spraw oceny projektowanych inwestycji, ich odpowiedzialności za sukcesy i porażki firmy, a nawet za utratę pracy przez innych pracowników i bankructwo przedsiębiorstwa.</w:t>
            </w:r>
          </w:p>
        </w:tc>
        <w:tc>
          <w:tcPr>
            <w:tcW w:w="1134" w:type="dxa"/>
            <w:gridSpan w:val="3"/>
          </w:tcPr>
          <w:p w14:paraId="6EA58E22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K_K01, K_K02, K_K03, K_K04, K_K06</w:t>
            </w:r>
          </w:p>
        </w:tc>
        <w:tc>
          <w:tcPr>
            <w:tcW w:w="1034" w:type="dxa"/>
            <w:vAlign w:val="center"/>
          </w:tcPr>
          <w:p w14:paraId="604AA376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</w:t>
            </w:r>
          </w:p>
        </w:tc>
      </w:tr>
      <w:tr w:rsidR="00816EC3" w:rsidRPr="00C510F5" w14:paraId="66F31896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5496186B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3A042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6097C038" w14:textId="77777777" w:rsidR="00816EC3" w:rsidRPr="00C510F5" w:rsidRDefault="00816EC3" w:rsidP="00816E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Zdaje sobie sp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rawę z różnorakich nacisków na </w:t>
            </w:r>
            <w:r w:rsidRPr="00C510F5">
              <w:rPr>
                <w:rFonts w:ascii="Times New Roman" w:hAnsi="Times New Roman"/>
                <w:sz w:val="16"/>
                <w:szCs w:val="14"/>
              </w:rPr>
              <w:t>pracowników tych zespołów oraz z psychologicznych i socjologicznych interakcji wewnętrznych w zespole i zewnętrznych.</w:t>
            </w:r>
          </w:p>
        </w:tc>
        <w:tc>
          <w:tcPr>
            <w:tcW w:w="1134" w:type="dxa"/>
            <w:gridSpan w:val="3"/>
          </w:tcPr>
          <w:p w14:paraId="38B5FFAF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0"/>
              </w:rPr>
            </w:pPr>
            <w:r w:rsidRPr="00C510F5">
              <w:rPr>
                <w:rFonts w:ascii="Times New Roman" w:hAnsi="Times New Roman"/>
                <w:sz w:val="16"/>
                <w:szCs w:val="10"/>
              </w:rPr>
              <w:t>K_K01, K_K03, K_K05, K_K06</w:t>
            </w:r>
          </w:p>
        </w:tc>
        <w:tc>
          <w:tcPr>
            <w:tcW w:w="1034" w:type="dxa"/>
          </w:tcPr>
          <w:p w14:paraId="391EA029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</w:t>
            </w:r>
          </w:p>
        </w:tc>
      </w:tr>
    </w:tbl>
    <w:p w14:paraId="17032E94" w14:textId="77777777" w:rsidR="00C510F5" w:rsidRPr="00C510F5" w:rsidRDefault="00C510F5" w:rsidP="00C510F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01E8F72" w14:textId="77777777" w:rsidR="00F651D4" w:rsidRDefault="00F65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37C40EF" w14:textId="4A318C08" w:rsidR="00C510F5" w:rsidRPr="003C709F" w:rsidRDefault="00C510F5" w:rsidP="003C709F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Treści kształceni</w:t>
      </w:r>
      <w:r w:rsidR="003C709F">
        <w:rPr>
          <w:rFonts w:ascii="Times New Roman" w:hAnsi="Times New Roman"/>
          <w:b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3"/>
        <w:gridCol w:w="4234"/>
        <w:gridCol w:w="983"/>
      </w:tblGrid>
      <w:tr w:rsidR="003C709F" w:rsidRPr="003C709F" w14:paraId="24291653" w14:textId="77777777" w:rsidTr="00BE4CC7">
        <w:trPr>
          <w:trHeight w:val="454"/>
        </w:trPr>
        <w:tc>
          <w:tcPr>
            <w:tcW w:w="1826" w:type="dxa"/>
            <w:gridSpan w:val="2"/>
            <w:vAlign w:val="center"/>
          </w:tcPr>
          <w:p w14:paraId="55CA2EE4" w14:textId="77777777" w:rsidR="00233626" w:rsidRPr="003C709F" w:rsidRDefault="00233626" w:rsidP="00233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67072736"/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243" w:type="dxa"/>
            <w:vAlign w:val="center"/>
          </w:tcPr>
          <w:p w14:paraId="4875B92B" w14:textId="77777777" w:rsidR="00233626" w:rsidRPr="003C709F" w:rsidRDefault="00233626" w:rsidP="00233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7" w:type="dxa"/>
            <w:gridSpan w:val="2"/>
            <w:vAlign w:val="center"/>
          </w:tcPr>
          <w:p w14:paraId="674D8661" w14:textId="5C6D36DF" w:rsidR="00233626" w:rsidRPr="003C709F" w:rsidRDefault="003C709F" w:rsidP="00233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9F">
              <w:rPr>
                <w:rFonts w:ascii="Times New Roman" w:hAnsi="Times New Roman"/>
                <w:sz w:val="20"/>
                <w:szCs w:val="20"/>
              </w:rPr>
              <w:t>W</w:t>
            </w:r>
            <w:r w:rsidR="00233626" w:rsidRPr="003C709F">
              <w:rPr>
                <w:rFonts w:ascii="Times New Roman" w:hAnsi="Times New Roman"/>
                <w:sz w:val="20"/>
                <w:szCs w:val="20"/>
              </w:rPr>
              <w:t>ykład</w:t>
            </w:r>
            <w:r w:rsidRPr="003C7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626" w:rsidRPr="003C709F">
              <w:rPr>
                <w:rFonts w:ascii="Times New Roman" w:hAnsi="Times New Roman"/>
                <w:sz w:val="20"/>
                <w:szCs w:val="20"/>
              </w:rPr>
              <w:t xml:space="preserve">z wykorzystaniem prezentacji multimedialnej </w:t>
            </w:r>
          </w:p>
        </w:tc>
      </w:tr>
      <w:tr w:rsidR="003C709F" w:rsidRPr="003C709F" w14:paraId="41DD08BD" w14:textId="77777777" w:rsidTr="00BE4CC7">
        <w:tc>
          <w:tcPr>
            <w:tcW w:w="675" w:type="dxa"/>
          </w:tcPr>
          <w:p w14:paraId="574A34E2" w14:textId="77777777" w:rsidR="00233626" w:rsidRPr="003C709F" w:rsidRDefault="00233626" w:rsidP="0023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DBADEC" w14:textId="77777777" w:rsidR="00233626" w:rsidRPr="003C709F" w:rsidRDefault="00233626" w:rsidP="0023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628" w:type="dxa"/>
            <w:gridSpan w:val="3"/>
          </w:tcPr>
          <w:p w14:paraId="0AAC1F30" w14:textId="77777777" w:rsidR="00233626" w:rsidRPr="003C709F" w:rsidRDefault="00233626" w:rsidP="0023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352FDC" w14:textId="77777777" w:rsidR="00233626" w:rsidRPr="003C709F" w:rsidRDefault="00233626" w:rsidP="0023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B79BFF8" w14:textId="77777777" w:rsidR="00233626" w:rsidRPr="003C709F" w:rsidRDefault="00233626" w:rsidP="0023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08C67E04" w14:textId="77777777" w:rsidR="00233626" w:rsidRPr="003C709F" w:rsidRDefault="00233626" w:rsidP="0023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117E0C" w:rsidRPr="003C709F" w14:paraId="77BC1AD1" w14:textId="77777777" w:rsidTr="00BE4CC7">
        <w:tc>
          <w:tcPr>
            <w:tcW w:w="675" w:type="dxa"/>
          </w:tcPr>
          <w:p w14:paraId="57A517B8" w14:textId="1F407066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28" w:type="dxa"/>
            <w:gridSpan w:val="3"/>
          </w:tcPr>
          <w:p w14:paraId="738BDE9C" w14:textId="406DE304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Pojęcie inwestycji, klasyfikacja przedsięwzięć inwestycyjnych, etapy.</w:t>
            </w:r>
          </w:p>
        </w:tc>
        <w:tc>
          <w:tcPr>
            <w:tcW w:w="983" w:type="dxa"/>
          </w:tcPr>
          <w:p w14:paraId="57E7EEAC" w14:textId="5D9CCBC4" w:rsidR="00117E0C" w:rsidRPr="003C709F" w:rsidRDefault="00117E0C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117E0C" w:rsidRPr="003C709F" w14:paraId="33FD3B62" w14:textId="77777777" w:rsidTr="00BE4CC7">
        <w:tc>
          <w:tcPr>
            <w:tcW w:w="675" w:type="dxa"/>
          </w:tcPr>
          <w:p w14:paraId="065DB812" w14:textId="79089F4C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28" w:type="dxa"/>
            <w:gridSpan w:val="3"/>
          </w:tcPr>
          <w:p w14:paraId="546B2CA1" w14:textId="1BDBCD9E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Szacowanie przepływów pieniężnych inwestycji.</w:t>
            </w:r>
          </w:p>
        </w:tc>
        <w:tc>
          <w:tcPr>
            <w:tcW w:w="983" w:type="dxa"/>
          </w:tcPr>
          <w:p w14:paraId="2E9C0F21" w14:textId="2D67AE93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117E0C" w:rsidRPr="003C709F" w14:paraId="69F532CD" w14:textId="77777777" w:rsidTr="00BE4CC7">
        <w:tc>
          <w:tcPr>
            <w:tcW w:w="675" w:type="dxa"/>
          </w:tcPr>
          <w:p w14:paraId="14DBE2A4" w14:textId="51EF43CA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28" w:type="dxa"/>
            <w:gridSpan w:val="3"/>
          </w:tcPr>
          <w:p w14:paraId="52925E5B" w14:textId="69A307E5" w:rsidR="00ED7FE5" w:rsidRPr="003C709F" w:rsidRDefault="00ED7FE5" w:rsidP="00ED7FE5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Metody statyczne badania opłacalności inwestycji.</w:t>
            </w:r>
          </w:p>
        </w:tc>
        <w:tc>
          <w:tcPr>
            <w:tcW w:w="983" w:type="dxa"/>
          </w:tcPr>
          <w:p w14:paraId="543AAC6A" w14:textId="0407434F" w:rsidR="00117E0C" w:rsidRPr="003C709F" w:rsidRDefault="00117E0C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117E0C" w:rsidRPr="003C709F" w14:paraId="7057BCFF" w14:textId="77777777" w:rsidTr="00BE4CC7">
        <w:tc>
          <w:tcPr>
            <w:tcW w:w="675" w:type="dxa"/>
          </w:tcPr>
          <w:p w14:paraId="7EAAC992" w14:textId="186566E3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28" w:type="dxa"/>
            <w:gridSpan w:val="3"/>
          </w:tcPr>
          <w:p w14:paraId="7903E3D7" w14:textId="285C2A16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Metody dynamiczne szacowania efektywności inwestycji.</w:t>
            </w:r>
          </w:p>
        </w:tc>
        <w:tc>
          <w:tcPr>
            <w:tcW w:w="983" w:type="dxa"/>
          </w:tcPr>
          <w:p w14:paraId="2548AE69" w14:textId="274EEF69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117E0C" w:rsidRPr="003C709F" w14:paraId="777BAD48" w14:textId="77777777" w:rsidTr="00BE4CC7">
        <w:tc>
          <w:tcPr>
            <w:tcW w:w="675" w:type="dxa"/>
          </w:tcPr>
          <w:p w14:paraId="70FA6E15" w14:textId="40F1707A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28" w:type="dxa"/>
            <w:gridSpan w:val="3"/>
          </w:tcPr>
          <w:p w14:paraId="525E07C0" w14:textId="6FA46366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Źródła finansowania inwestycji. Koszty kapitału w szacowaniu efektywności inwestycji. Średnioważony koszt kapitału (WACC).</w:t>
            </w:r>
          </w:p>
        </w:tc>
        <w:tc>
          <w:tcPr>
            <w:tcW w:w="983" w:type="dxa"/>
          </w:tcPr>
          <w:p w14:paraId="7C5C2EC8" w14:textId="232B8ABE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117E0C" w:rsidRPr="003C709F" w14:paraId="42D5F3DB" w14:textId="77777777" w:rsidTr="00BE4CC7">
        <w:tc>
          <w:tcPr>
            <w:tcW w:w="675" w:type="dxa"/>
          </w:tcPr>
          <w:p w14:paraId="5EB3A275" w14:textId="29B6A10A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28" w:type="dxa"/>
            <w:gridSpan w:val="3"/>
          </w:tcPr>
          <w:p w14:paraId="2C6C53B9" w14:textId="789CB8BF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Optymalizacja budżetu kapitałowego.</w:t>
            </w:r>
          </w:p>
        </w:tc>
        <w:tc>
          <w:tcPr>
            <w:tcW w:w="983" w:type="dxa"/>
          </w:tcPr>
          <w:p w14:paraId="52D4A54A" w14:textId="77152210" w:rsidR="00117E0C" w:rsidRPr="003C709F" w:rsidRDefault="00117E0C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117E0C" w:rsidRPr="003C709F" w14:paraId="6E6E9D2D" w14:textId="77777777" w:rsidTr="00BE4CC7">
        <w:tc>
          <w:tcPr>
            <w:tcW w:w="675" w:type="dxa"/>
          </w:tcPr>
          <w:p w14:paraId="24F8E896" w14:textId="2D6D4E61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628" w:type="dxa"/>
            <w:gridSpan w:val="3"/>
          </w:tcPr>
          <w:p w14:paraId="7BFF75AA" w14:textId="769C3EB7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Metody szacowania efektywności inwestycji w warunkach ryzyka.</w:t>
            </w:r>
          </w:p>
        </w:tc>
        <w:tc>
          <w:tcPr>
            <w:tcW w:w="983" w:type="dxa"/>
          </w:tcPr>
          <w:p w14:paraId="1251FD49" w14:textId="5248E126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117E0C" w:rsidRPr="003C709F" w14:paraId="3EF28F5E" w14:textId="77777777" w:rsidTr="00BE4CC7">
        <w:tc>
          <w:tcPr>
            <w:tcW w:w="675" w:type="dxa"/>
          </w:tcPr>
          <w:p w14:paraId="2490C860" w14:textId="792D7A0B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28" w:type="dxa"/>
            <w:gridSpan w:val="3"/>
          </w:tcPr>
          <w:p w14:paraId="6163DC9F" w14:textId="52BAAFA8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Okres życia projektu.</w:t>
            </w:r>
          </w:p>
        </w:tc>
        <w:tc>
          <w:tcPr>
            <w:tcW w:w="983" w:type="dxa"/>
          </w:tcPr>
          <w:p w14:paraId="4F13A01E" w14:textId="0E8B3312" w:rsidR="00117E0C" w:rsidRPr="003C709F" w:rsidRDefault="00117E0C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117E0C" w:rsidRPr="003C709F" w14:paraId="12BDDD4F" w14:textId="77777777" w:rsidTr="00BE4CC7">
        <w:tc>
          <w:tcPr>
            <w:tcW w:w="675" w:type="dxa"/>
          </w:tcPr>
          <w:p w14:paraId="7A72D546" w14:textId="756DE79D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628" w:type="dxa"/>
            <w:gridSpan w:val="3"/>
          </w:tcPr>
          <w:p w14:paraId="226CCD40" w14:textId="1166B686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dezinwestycji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i wymiany. Decyzje odtworzeniowe.</w:t>
            </w:r>
          </w:p>
        </w:tc>
        <w:tc>
          <w:tcPr>
            <w:tcW w:w="983" w:type="dxa"/>
          </w:tcPr>
          <w:p w14:paraId="430ADC9A" w14:textId="520C1704" w:rsidR="00117E0C" w:rsidRPr="003C709F" w:rsidRDefault="00117E0C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117E0C" w:rsidRPr="003C709F" w14:paraId="7D1A8523" w14:textId="77777777" w:rsidTr="00BE4CC7">
        <w:tc>
          <w:tcPr>
            <w:tcW w:w="675" w:type="dxa"/>
          </w:tcPr>
          <w:p w14:paraId="18DFDF9E" w14:textId="6EDC4C8C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628" w:type="dxa"/>
            <w:gridSpan w:val="3"/>
          </w:tcPr>
          <w:p w14:paraId="5F92618D" w14:textId="6D278FAF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Separowalność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decyzji inwestycyjnych i decyzji finansowych.</w:t>
            </w:r>
          </w:p>
        </w:tc>
        <w:tc>
          <w:tcPr>
            <w:tcW w:w="983" w:type="dxa"/>
          </w:tcPr>
          <w:p w14:paraId="0DB53E0F" w14:textId="274E6CBE" w:rsidR="00117E0C" w:rsidRPr="003C709F" w:rsidRDefault="00117E0C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117E0C" w:rsidRPr="003C709F" w14:paraId="5C6ACE18" w14:textId="77777777" w:rsidTr="00BE4CC7">
        <w:tc>
          <w:tcPr>
            <w:tcW w:w="675" w:type="dxa"/>
          </w:tcPr>
          <w:p w14:paraId="7D7278B0" w14:textId="6DC612D5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628" w:type="dxa"/>
            <w:gridSpan w:val="3"/>
          </w:tcPr>
          <w:p w14:paraId="2B8CE436" w14:textId="105F015E" w:rsidR="00117E0C" w:rsidRPr="003C709F" w:rsidRDefault="00ED7FE5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Oddziaływanie inwestycji na charakterystyki ryzyka firmy.</w:t>
            </w:r>
          </w:p>
        </w:tc>
        <w:tc>
          <w:tcPr>
            <w:tcW w:w="983" w:type="dxa"/>
          </w:tcPr>
          <w:p w14:paraId="571BB139" w14:textId="2F06A700" w:rsidR="00117E0C" w:rsidRPr="003C709F" w:rsidRDefault="00117E0C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117E0C" w:rsidRPr="003C709F" w14:paraId="3FB0E962" w14:textId="77777777" w:rsidTr="00BE4CC7">
        <w:tc>
          <w:tcPr>
            <w:tcW w:w="8303" w:type="dxa"/>
            <w:gridSpan w:val="4"/>
          </w:tcPr>
          <w:p w14:paraId="3C065F4C" w14:textId="66A43713" w:rsidR="00117E0C" w:rsidRPr="003C709F" w:rsidRDefault="00117E0C" w:rsidP="00117E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83" w:type="dxa"/>
          </w:tcPr>
          <w:p w14:paraId="5B82B043" w14:textId="24DB1545" w:rsidR="00117E0C" w:rsidRPr="003C709F" w:rsidRDefault="00117E0C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bookmarkEnd w:id="1"/>
    </w:tbl>
    <w:p w14:paraId="4171DADC" w14:textId="77777777" w:rsidR="00233626" w:rsidRPr="00C510F5" w:rsidRDefault="00233626" w:rsidP="00C510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66"/>
        <w:gridCol w:w="2232"/>
        <w:gridCol w:w="4167"/>
        <w:gridCol w:w="1046"/>
      </w:tblGrid>
      <w:tr w:rsidR="00C510F5" w:rsidRPr="00C510F5" w14:paraId="34092513" w14:textId="77777777" w:rsidTr="00F97679">
        <w:tc>
          <w:tcPr>
            <w:tcW w:w="1951" w:type="dxa"/>
            <w:gridSpan w:val="2"/>
          </w:tcPr>
          <w:p w14:paraId="30D3F395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345E0A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4A088757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43CE90D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C56665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769" w:type="dxa"/>
            <w:gridSpan w:val="2"/>
          </w:tcPr>
          <w:p w14:paraId="02F62642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26654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rozwiązywanie zadań, dyskusja</w:t>
            </w:r>
          </w:p>
        </w:tc>
      </w:tr>
      <w:tr w:rsidR="00C510F5" w:rsidRPr="00C510F5" w14:paraId="5E471646" w14:textId="77777777" w:rsidTr="00F97679">
        <w:tc>
          <w:tcPr>
            <w:tcW w:w="675" w:type="dxa"/>
          </w:tcPr>
          <w:p w14:paraId="5DE01C2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A5AEC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64" w:type="dxa"/>
            <w:gridSpan w:val="3"/>
          </w:tcPr>
          <w:p w14:paraId="642E1C1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F8B9D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BFDF68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8E82E5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C510F5" w14:paraId="39AE0784" w14:textId="77777777" w:rsidTr="00F97679">
        <w:tc>
          <w:tcPr>
            <w:tcW w:w="675" w:type="dxa"/>
          </w:tcPr>
          <w:p w14:paraId="682E64A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64" w:type="dxa"/>
            <w:gridSpan w:val="3"/>
          </w:tcPr>
          <w:p w14:paraId="56D74F3A" w14:textId="06322DD2" w:rsidR="00C510F5" w:rsidRPr="00C510F5" w:rsidRDefault="00C510F5" w:rsidP="00C510F5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sz w:val="20"/>
                <w:szCs w:val="20"/>
              </w:rPr>
              <w:t>Rozwiązywanie zadań, analiza przykładów z zakresu badania opłacalności inwestycji</w:t>
            </w:r>
            <w:r w:rsidR="00941E66">
              <w:rPr>
                <w:rFonts w:ascii="Times New Roman" w:eastAsia="Arial" w:hAnsi="Times New Roman"/>
                <w:sz w:val="20"/>
                <w:szCs w:val="20"/>
              </w:rPr>
              <w:t xml:space="preserve">. 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Wykorzystanie metod badania  opłacalności inwestycji.</w:t>
            </w:r>
          </w:p>
        </w:tc>
        <w:tc>
          <w:tcPr>
            <w:tcW w:w="1051" w:type="dxa"/>
          </w:tcPr>
          <w:p w14:paraId="1D073CA3" w14:textId="77777777" w:rsidR="00C510F5" w:rsidRPr="00C510F5" w:rsidRDefault="006C25C6" w:rsidP="00C510F5">
            <w:pPr>
              <w:widowControl w:val="0"/>
              <w:autoSpaceDE w:val="0"/>
              <w:autoSpaceDN w:val="0"/>
              <w:spacing w:after="0" w:line="240" w:lineRule="auto"/>
              <w:ind w:left="393" w:right="24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C510F5" w:rsidRPr="00C510F5" w14:paraId="7D1AF04C" w14:textId="77777777" w:rsidTr="00F97679">
        <w:tc>
          <w:tcPr>
            <w:tcW w:w="675" w:type="dxa"/>
          </w:tcPr>
          <w:p w14:paraId="646325A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64" w:type="dxa"/>
            <w:gridSpan w:val="3"/>
          </w:tcPr>
          <w:p w14:paraId="4AA925B4" w14:textId="77777777" w:rsidR="00C510F5" w:rsidRPr="00C510F5" w:rsidRDefault="00C510F5" w:rsidP="00C510F5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sz w:val="20"/>
                <w:szCs w:val="20"/>
              </w:rPr>
              <w:t>Kolokwium</w:t>
            </w:r>
          </w:p>
        </w:tc>
        <w:tc>
          <w:tcPr>
            <w:tcW w:w="1051" w:type="dxa"/>
          </w:tcPr>
          <w:p w14:paraId="56184BA6" w14:textId="77777777" w:rsidR="00C510F5" w:rsidRPr="00C510F5" w:rsidRDefault="00C510F5" w:rsidP="00C510F5">
            <w:pPr>
              <w:widowControl w:val="0"/>
              <w:autoSpaceDE w:val="0"/>
              <w:autoSpaceDN w:val="0"/>
              <w:spacing w:after="0" w:line="240" w:lineRule="auto"/>
              <w:ind w:left="225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w w:val="101"/>
                <w:sz w:val="20"/>
                <w:szCs w:val="20"/>
              </w:rPr>
              <w:t xml:space="preserve">     </w:t>
            </w:r>
            <w:r w:rsidR="006C25C6">
              <w:rPr>
                <w:rFonts w:ascii="Times New Roman" w:eastAsia="Arial" w:hAnsi="Times New Roman"/>
                <w:w w:val="101"/>
                <w:sz w:val="20"/>
                <w:szCs w:val="20"/>
              </w:rPr>
              <w:t>1</w:t>
            </w:r>
          </w:p>
        </w:tc>
      </w:tr>
      <w:tr w:rsidR="00C510F5" w:rsidRPr="00C510F5" w14:paraId="3E94535D" w14:textId="77777777" w:rsidTr="00F97679">
        <w:tc>
          <w:tcPr>
            <w:tcW w:w="675" w:type="dxa"/>
          </w:tcPr>
          <w:p w14:paraId="0D81A16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64" w:type="dxa"/>
            <w:gridSpan w:val="3"/>
          </w:tcPr>
          <w:p w14:paraId="4118ACD4" w14:textId="77777777" w:rsidR="00C510F5" w:rsidRPr="00C510F5" w:rsidRDefault="00C510F5" w:rsidP="00C510F5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sz w:val="20"/>
                <w:szCs w:val="20"/>
              </w:rPr>
              <w:t>Rozwiązywanie zadań, analiza przykładów z zakresu badania opłacalności inwestycji. Wykorzystanie metod badania opłacalności inwestycji.</w:t>
            </w:r>
          </w:p>
        </w:tc>
        <w:tc>
          <w:tcPr>
            <w:tcW w:w="1051" w:type="dxa"/>
          </w:tcPr>
          <w:p w14:paraId="6AAB0965" w14:textId="77777777" w:rsidR="00C510F5" w:rsidRPr="00C510F5" w:rsidRDefault="006C25C6" w:rsidP="00C510F5">
            <w:pPr>
              <w:widowControl w:val="0"/>
              <w:autoSpaceDE w:val="0"/>
              <w:autoSpaceDN w:val="0"/>
              <w:spacing w:after="0" w:line="240" w:lineRule="auto"/>
              <w:ind w:left="393" w:right="24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C510F5" w:rsidRPr="00C510F5" w14:paraId="3C43C0B3" w14:textId="77777777" w:rsidTr="00F97679">
        <w:tc>
          <w:tcPr>
            <w:tcW w:w="675" w:type="dxa"/>
          </w:tcPr>
          <w:p w14:paraId="5B4EF14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64" w:type="dxa"/>
            <w:gridSpan w:val="3"/>
          </w:tcPr>
          <w:p w14:paraId="7E8BDAA1" w14:textId="77777777" w:rsidR="00C510F5" w:rsidRPr="00C510F5" w:rsidRDefault="00C510F5" w:rsidP="00C510F5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sz w:val="20"/>
                <w:szCs w:val="20"/>
              </w:rPr>
              <w:t>Kolokwium</w:t>
            </w:r>
          </w:p>
        </w:tc>
        <w:tc>
          <w:tcPr>
            <w:tcW w:w="1051" w:type="dxa"/>
          </w:tcPr>
          <w:p w14:paraId="564F5384" w14:textId="77777777" w:rsidR="00C510F5" w:rsidRPr="00C510F5" w:rsidRDefault="006C25C6" w:rsidP="00C510F5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C510F5" w:rsidRPr="00C510F5" w14:paraId="177DE9AB" w14:textId="77777777" w:rsidTr="00F97679">
        <w:tc>
          <w:tcPr>
            <w:tcW w:w="9039" w:type="dxa"/>
            <w:gridSpan w:val="4"/>
          </w:tcPr>
          <w:p w14:paraId="0E447363" w14:textId="77777777" w:rsidR="00C510F5" w:rsidRPr="00C510F5" w:rsidRDefault="00C510F5" w:rsidP="00C510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051" w:type="dxa"/>
          </w:tcPr>
          <w:p w14:paraId="730B671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 xml:space="preserve">  15</w:t>
            </w:r>
          </w:p>
        </w:tc>
      </w:tr>
    </w:tbl>
    <w:p w14:paraId="547A0D93" w14:textId="77777777" w:rsidR="00C510F5" w:rsidRPr="00C510F5" w:rsidRDefault="00C510F5" w:rsidP="00C510F5">
      <w:pPr>
        <w:spacing w:after="0" w:line="240" w:lineRule="auto"/>
        <w:rPr>
          <w:rFonts w:ascii="Times New Roman" w:hAnsi="Times New Roman"/>
        </w:rPr>
      </w:pPr>
    </w:p>
    <w:p w14:paraId="6967B30A" w14:textId="77777777" w:rsidR="00C510F5" w:rsidRPr="00C510F5" w:rsidRDefault="00C510F5" w:rsidP="00C510F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7"/>
        <w:gridCol w:w="4105"/>
        <w:gridCol w:w="1108"/>
      </w:tblGrid>
      <w:tr w:rsidR="00C510F5" w:rsidRPr="00C510F5" w14:paraId="4AA30BDE" w14:textId="77777777" w:rsidTr="00E84060">
        <w:tc>
          <w:tcPr>
            <w:tcW w:w="1826" w:type="dxa"/>
            <w:gridSpan w:val="2"/>
          </w:tcPr>
          <w:p w14:paraId="4A4C8363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67073280"/>
          </w:p>
          <w:p w14:paraId="7459575C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227961E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14:paraId="25AEA488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AAA4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3" w:type="dxa"/>
            <w:gridSpan w:val="2"/>
          </w:tcPr>
          <w:p w14:paraId="40945551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99DC3F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indywidualne konsultacje projektu</w:t>
            </w:r>
          </w:p>
        </w:tc>
      </w:tr>
      <w:tr w:rsidR="00C510F5" w:rsidRPr="00C510F5" w14:paraId="35E6D14A" w14:textId="77777777" w:rsidTr="00E84060">
        <w:tc>
          <w:tcPr>
            <w:tcW w:w="675" w:type="dxa"/>
          </w:tcPr>
          <w:p w14:paraId="6C0B193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D33D7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503" w:type="dxa"/>
            <w:gridSpan w:val="3"/>
          </w:tcPr>
          <w:p w14:paraId="42E9695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7A7B5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8DB2E1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3B83447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941E66" w:rsidRPr="00C510F5" w14:paraId="04BCF631" w14:textId="77777777" w:rsidTr="00E84060">
        <w:tc>
          <w:tcPr>
            <w:tcW w:w="675" w:type="dxa"/>
          </w:tcPr>
          <w:p w14:paraId="72F7DCF8" w14:textId="77777777" w:rsidR="00941E66" w:rsidRPr="00C510F5" w:rsidRDefault="00941E66" w:rsidP="0094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14:paraId="29E5152C" w14:textId="7D28F1F1" w:rsidR="00941E66" w:rsidRPr="00C510F5" w:rsidRDefault="00ED7FE5" w:rsidP="00941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Charakterystyka projektu inwestycyjnego. Opis słowny.</w:t>
            </w:r>
          </w:p>
        </w:tc>
        <w:tc>
          <w:tcPr>
            <w:tcW w:w="1108" w:type="dxa"/>
          </w:tcPr>
          <w:p w14:paraId="546A1538" w14:textId="7FC7F805" w:rsidR="00941E66" w:rsidRPr="00C510F5" w:rsidRDefault="001459FB" w:rsidP="00941E66">
            <w:pPr>
              <w:widowControl w:val="0"/>
              <w:autoSpaceDE w:val="0"/>
              <w:autoSpaceDN w:val="0"/>
              <w:spacing w:before="80"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941E66" w:rsidRPr="00C510F5" w14:paraId="5494B35A" w14:textId="77777777" w:rsidTr="00E84060">
        <w:tc>
          <w:tcPr>
            <w:tcW w:w="675" w:type="dxa"/>
          </w:tcPr>
          <w:p w14:paraId="603D580B" w14:textId="77777777" w:rsidR="00941E66" w:rsidRPr="00C510F5" w:rsidRDefault="00941E66" w:rsidP="0094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14:paraId="2C677836" w14:textId="3137557F" w:rsidR="00941E66" w:rsidRPr="00C510F5" w:rsidRDefault="00ED7FE5" w:rsidP="00941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 formalnego planu inwestycji w MS Excel (budowa sprawozdań finansowych pro-forma).</w:t>
            </w:r>
          </w:p>
        </w:tc>
        <w:tc>
          <w:tcPr>
            <w:tcW w:w="1108" w:type="dxa"/>
          </w:tcPr>
          <w:p w14:paraId="187B7DC5" w14:textId="3582C729" w:rsidR="00941E66" w:rsidRPr="00C510F5" w:rsidRDefault="001459FB" w:rsidP="00941E66">
            <w:pPr>
              <w:widowControl w:val="0"/>
              <w:autoSpaceDE w:val="0"/>
              <w:autoSpaceDN w:val="0"/>
              <w:spacing w:before="80"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941E66" w:rsidRPr="00C510F5" w14:paraId="2EE450A4" w14:textId="77777777" w:rsidTr="00E84060">
        <w:tc>
          <w:tcPr>
            <w:tcW w:w="675" w:type="dxa"/>
          </w:tcPr>
          <w:p w14:paraId="67B153CB" w14:textId="77777777" w:rsidR="00941E66" w:rsidRPr="00C510F5" w:rsidRDefault="00941E66" w:rsidP="0094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14:paraId="51C260AD" w14:textId="77777777" w:rsidR="00ED7FE5" w:rsidRDefault="00ED7FE5" w:rsidP="00941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Szacowanie średnioważonego kosztu kapitału (WACC).</w:t>
            </w:r>
          </w:p>
          <w:p w14:paraId="58CB237E" w14:textId="61A43EED" w:rsidR="00ED7FE5" w:rsidRDefault="00ED7FE5" w:rsidP="00941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Ocena efektywności projektu inwestycyjnego – met. statyczne i dynamicz</w:t>
            </w:r>
            <w:r w:rsidR="007455DE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>
              <w:rPr>
                <w:rFonts w:ascii="Times New Roman" w:eastAsia="Arial" w:hAnsi="Times New Roman"/>
                <w:sz w:val="20"/>
                <w:szCs w:val="20"/>
              </w:rPr>
              <w:t>e.</w:t>
            </w:r>
          </w:p>
          <w:p w14:paraId="42C9D633" w14:textId="77777777" w:rsidR="00ED7FE5" w:rsidRDefault="00ED7FE5" w:rsidP="00941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Wykorzystanie metod badania opłacalności inwestycji w warunkach ryzyka.</w:t>
            </w:r>
          </w:p>
          <w:p w14:paraId="18E87342" w14:textId="29432A8C" w:rsidR="00ED7FE5" w:rsidRPr="00C510F5" w:rsidRDefault="00ED7FE5" w:rsidP="00941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Uwzględnienie inflacji</w:t>
            </w:r>
            <w:r w:rsidR="001459FB">
              <w:rPr>
                <w:rFonts w:ascii="Times New Roman" w:eastAsia="Arial" w:hAnsi="Times New Roman"/>
                <w:sz w:val="20"/>
                <w:szCs w:val="20"/>
              </w:rPr>
              <w:t xml:space="preserve"> – metoda cen realnych.</w:t>
            </w:r>
          </w:p>
        </w:tc>
        <w:tc>
          <w:tcPr>
            <w:tcW w:w="1108" w:type="dxa"/>
          </w:tcPr>
          <w:p w14:paraId="2BC7E68C" w14:textId="751F46BC" w:rsidR="00941E66" w:rsidRPr="00C510F5" w:rsidRDefault="001459FB" w:rsidP="00941E66">
            <w:pPr>
              <w:widowControl w:val="0"/>
              <w:autoSpaceDE w:val="0"/>
              <w:autoSpaceDN w:val="0"/>
              <w:spacing w:before="83"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941E66" w:rsidRPr="00C510F5" w14:paraId="06F427E9" w14:textId="77777777" w:rsidTr="00E84060">
        <w:tc>
          <w:tcPr>
            <w:tcW w:w="675" w:type="dxa"/>
          </w:tcPr>
          <w:p w14:paraId="07F67DDF" w14:textId="77777777" w:rsidR="00941E66" w:rsidRPr="00C510F5" w:rsidRDefault="00941E66" w:rsidP="0094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03" w:type="dxa"/>
            <w:gridSpan w:val="3"/>
          </w:tcPr>
          <w:p w14:paraId="164782C5" w14:textId="3D2CD1C3" w:rsidR="00941E66" w:rsidRPr="00C510F5" w:rsidRDefault="001459FB" w:rsidP="00941E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Ostateczna ocena opłacalności projektu.</w:t>
            </w:r>
          </w:p>
        </w:tc>
        <w:tc>
          <w:tcPr>
            <w:tcW w:w="1108" w:type="dxa"/>
          </w:tcPr>
          <w:p w14:paraId="5070803B" w14:textId="4BE98824" w:rsidR="00941E66" w:rsidRPr="00C510F5" w:rsidRDefault="001459FB" w:rsidP="00941E66">
            <w:pPr>
              <w:widowControl w:val="0"/>
              <w:autoSpaceDE w:val="0"/>
              <w:autoSpaceDN w:val="0"/>
              <w:spacing w:before="80"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941E66" w:rsidRPr="00C510F5" w14:paraId="798562C2" w14:textId="77777777" w:rsidTr="00E84060">
        <w:tc>
          <w:tcPr>
            <w:tcW w:w="8178" w:type="dxa"/>
            <w:gridSpan w:val="4"/>
          </w:tcPr>
          <w:p w14:paraId="0B424F82" w14:textId="77777777" w:rsidR="00941E66" w:rsidRPr="00C510F5" w:rsidRDefault="00941E66" w:rsidP="00941E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108" w:type="dxa"/>
          </w:tcPr>
          <w:p w14:paraId="09F0E4C7" w14:textId="42B374B6" w:rsidR="00941E66" w:rsidRPr="00C510F5" w:rsidRDefault="00941E66" w:rsidP="0094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bookmarkEnd w:id="2"/>
    </w:tbl>
    <w:p w14:paraId="0D2A9CB9" w14:textId="77777777" w:rsidR="00C510F5" w:rsidRPr="00C510F5" w:rsidRDefault="00C510F5" w:rsidP="00C510F5">
      <w:pPr>
        <w:spacing w:after="0" w:line="240" w:lineRule="auto"/>
        <w:rPr>
          <w:rFonts w:ascii="Times New Roman" w:hAnsi="Times New Roman"/>
        </w:rPr>
      </w:pPr>
    </w:p>
    <w:p w14:paraId="36CB1C94" w14:textId="77777777" w:rsidR="00C510F5" w:rsidRPr="00C510F5" w:rsidRDefault="00C510F5" w:rsidP="00C510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3" w:name="_Hlk68030873"/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643"/>
      </w:tblGrid>
      <w:tr w:rsidR="00C510F5" w:rsidRPr="00C510F5" w14:paraId="4B2AB990" w14:textId="77777777" w:rsidTr="000545E1">
        <w:tc>
          <w:tcPr>
            <w:tcW w:w="643" w:type="dxa"/>
          </w:tcPr>
          <w:p w14:paraId="29143C8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3" w:type="dxa"/>
            <w:vAlign w:val="center"/>
          </w:tcPr>
          <w:p w14:paraId="0862A398" w14:textId="19BF9795" w:rsidR="00C510F5" w:rsidRPr="00C510F5" w:rsidRDefault="000545E1" w:rsidP="00C510F5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W. 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Pluta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(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red.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)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, Budżetowanie kapitałów, PWE, Warszawa 2000.</w:t>
            </w:r>
          </w:p>
        </w:tc>
      </w:tr>
      <w:tr w:rsidR="000545E1" w:rsidRPr="00C510F5" w14:paraId="50D8A95E" w14:textId="77777777" w:rsidTr="000545E1">
        <w:tc>
          <w:tcPr>
            <w:tcW w:w="643" w:type="dxa"/>
          </w:tcPr>
          <w:p w14:paraId="411D9DC2" w14:textId="77777777" w:rsidR="000545E1" w:rsidRPr="00C510F5" w:rsidRDefault="000545E1" w:rsidP="00054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  <w:vAlign w:val="center"/>
          </w:tcPr>
          <w:p w14:paraId="2839EA27" w14:textId="0F3CEB48" w:rsidR="000545E1" w:rsidRPr="00C510F5" w:rsidRDefault="000545E1" w:rsidP="000545E1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Z.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Wilimowska</w:t>
            </w:r>
            <w:proofErr w:type="spellEnd"/>
            <w:r w:rsidRPr="00C510F5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M.</w:t>
            </w:r>
            <w:r w:rsidRPr="00C510F5">
              <w:rPr>
                <w:rFonts w:ascii="Times New Roman" w:eastAsia="Arial" w:hAnsi="Times New Roman"/>
                <w:sz w:val="20"/>
                <w:szCs w:val="20"/>
              </w:rPr>
              <w:t>Wilimowski</w:t>
            </w:r>
            <w:proofErr w:type="spellEnd"/>
            <w:r w:rsidRPr="00C510F5">
              <w:rPr>
                <w:rFonts w:ascii="Times New Roman" w:eastAsia="Arial" w:hAnsi="Times New Roman"/>
                <w:sz w:val="20"/>
                <w:szCs w:val="20"/>
              </w:rPr>
              <w:t xml:space="preserve">, Sztuka zarządzania finansami, wyd. 2, Część I </w:t>
            </w:r>
            <w:proofErr w:type="spellStart"/>
            <w:r w:rsidRPr="00C510F5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proofErr w:type="spellEnd"/>
            <w:r w:rsidRPr="00C510F5">
              <w:rPr>
                <w:rFonts w:ascii="Times New Roman" w:eastAsia="Arial" w:hAnsi="Times New Roman"/>
                <w:sz w:val="20"/>
                <w:szCs w:val="20"/>
              </w:rPr>
              <w:t xml:space="preserve"> II, </w:t>
            </w:r>
            <w:proofErr w:type="spellStart"/>
            <w:r w:rsidRPr="00C510F5">
              <w:rPr>
                <w:rFonts w:ascii="Times New Roman" w:eastAsia="Arial" w:hAnsi="Times New Roman"/>
                <w:sz w:val="20"/>
                <w:szCs w:val="20"/>
              </w:rPr>
              <w:t>TNOiK</w:t>
            </w:r>
            <w:proofErr w:type="spellEnd"/>
            <w:r w:rsidRPr="00C510F5">
              <w:rPr>
                <w:rFonts w:ascii="Times New Roman" w:eastAsia="Arial" w:hAnsi="Times New Roman"/>
                <w:sz w:val="20"/>
                <w:szCs w:val="20"/>
              </w:rPr>
              <w:t xml:space="preserve"> OPO, Bydgoszcz 2002.</w:t>
            </w:r>
          </w:p>
        </w:tc>
      </w:tr>
      <w:tr w:rsidR="00941E66" w:rsidRPr="00C510F5" w14:paraId="74A1E187" w14:textId="77777777" w:rsidTr="000545E1">
        <w:tc>
          <w:tcPr>
            <w:tcW w:w="643" w:type="dxa"/>
          </w:tcPr>
          <w:p w14:paraId="7199BB3E" w14:textId="60A87264" w:rsidR="00941E66" w:rsidRPr="00C510F5" w:rsidRDefault="00941E66" w:rsidP="00941E66">
            <w:pPr>
              <w:tabs>
                <w:tab w:val="center" w:pos="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8643" w:type="dxa"/>
            <w:vAlign w:val="center"/>
          </w:tcPr>
          <w:p w14:paraId="31B129EB" w14:textId="569EC7A7" w:rsidR="00941E66" w:rsidRDefault="007455DE" w:rsidP="00941E6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W. </w:t>
            </w:r>
            <w:r w:rsidR="00941E66" w:rsidRPr="00C510F5">
              <w:rPr>
                <w:rFonts w:ascii="Times New Roman" w:eastAsia="Arial" w:hAnsi="Times New Roman"/>
                <w:sz w:val="20"/>
                <w:szCs w:val="20"/>
              </w:rPr>
              <w:t>Rogowski, Rachunek efektywności inwestycji, Wolters Kluwer Sp. z o.o., Kraków  2008.</w:t>
            </w:r>
          </w:p>
        </w:tc>
      </w:tr>
      <w:tr w:rsidR="00941E66" w:rsidRPr="00C510F5" w14:paraId="4A36CE7C" w14:textId="77777777" w:rsidTr="000545E1">
        <w:tc>
          <w:tcPr>
            <w:tcW w:w="643" w:type="dxa"/>
          </w:tcPr>
          <w:p w14:paraId="10B6B16B" w14:textId="10C49583" w:rsidR="00941E66" w:rsidRPr="00C510F5" w:rsidRDefault="00941E66" w:rsidP="0094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43" w:type="dxa"/>
            <w:vAlign w:val="center"/>
          </w:tcPr>
          <w:p w14:paraId="4BC11B08" w14:textId="26107D50" w:rsidR="00941E66" w:rsidRPr="00C510F5" w:rsidRDefault="007455DE" w:rsidP="00941E6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W. </w:t>
            </w:r>
            <w:r w:rsidR="00941E66" w:rsidRPr="00941E66">
              <w:rPr>
                <w:rFonts w:ascii="Times New Roman" w:eastAsia="Arial" w:hAnsi="Times New Roman"/>
                <w:sz w:val="20"/>
                <w:szCs w:val="20"/>
              </w:rPr>
              <w:t>Pluta, Planowanie finansowe w przedsiębiorstwie, PWE, 2003.</w:t>
            </w:r>
          </w:p>
        </w:tc>
      </w:tr>
    </w:tbl>
    <w:p w14:paraId="44216B41" w14:textId="77777777" w:rsidR="00C510F5" w:rsidRPr="00C510F5" w:rsidRDefault="00C510F5" w:rsidP="00C510F5">
      <w:pPr>
        <w:spacing w:after="0" w:line="240" w:lineRule="auto"/>
        <w:rPr>
          <w:rFonts w:ascii="Times New Roman" w:hAnsi="Times New Roman"/>
        </w:rPr>
      </w:pPr>
    </w:p>
    <w:p w14:paraId="511C728E" w14:textId="77777777" w:rsidR="00C510F5" w:rsidRPr="00C510F5" w:rsidRDefault="00C510F5" w:rsidP="00C510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8639"/>
      </w:tblGrid>
      <w:tr w:rsidR="00C510F5" w:rsidRPr="00C510F5" w14:paraId="0E61E153" w14:textId="77777777" w:rsidTr="000545E1">
        <w:tc>
          <w:tcPr>
            <w:tcW w:w="647" w:type="dxa"/>
          </w:tcPr>
          <w:p w14:paraId="4B63988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39" w:type="dxa"/>
          </w:tcPr>
          <w:p w14:paraId="46DFAFA3" w14:textId="78FDB0A7" w:rsidR="00C510F5" w:rsidRPr="00C510F5" w:rsidRDefault="00941E66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E66">
              <w:rPr>
                <w:rFonts w:ascii="Times New Roman" w:hAnsi="Times New Roman"/>
                <w:sz w:val="20"/>
                <w:szCs w:val="20"/>
              </w:rPr>
              <w:t xml:space="preserve">Jackson Mary, </w:t>
            </w:r>
            <w:proofErr w:type="spellStart"/>
            <w:r w:rsidRPr="00941E66">
              <w:rPr>
                <w:rFonts w:ascii="Times New Roman" w:hAnsi="Times New Roman"/>
                <w:sz w:val="20"/>
                <w:szCs w:val="20"/>
              </w:rPr>
              <w:t>Staunton</w:t>
            </w:r>
            <w:proofErr w:type="spellEnd"/>
            <w:r w:rsidRPr="00941E66">
              <w:rPr>
                <w:rFonts w:ascii="Times New Roman" w:hAnsi="Times New Roman"/>
                <w:sz w:val="20"/>
                <w:szCs w:val="20"/>
              </w:rPr>
              <w:t xml:space="preserve"> Mike, Zaawansowane modele finansowe z wykorzystaniem Excela i VBA + </w:t>
            </w:r>
            <w:r w:rsidRPr="00941E66">
              <w:rPr>
                <w:rFonts w:ascii="Times New Roman" w:hAnsi="Times New Roman"/>
                <w:sz w:val="20"/>
                <w:szCs w:val="20"/>
              </w:rPr>
              <w:lastRenderedPageBreak/>
              <w:t>CD-ROM, Helion, Gliwice 2004.</w:t>
            </w:r>
          </w:p>
        </w:tc>
      </w:tr>
      <w:tr w:rsidR="00C510F5" w:rsidRPr="006C58D5" w14:paraId="31E5D18B" w14:textId="77777777" w:rsidTr="000545E1">
        <w:tc>
          <w:tcPr>
            <w:tcW w:w="647" w:type="dxa"/>
          </w:tcPr>
          <w:p w14:paraId="5C0DF03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639" w:type="dxa"/>
          </w:tcPr>
          <w:p w14:paraId="1DC53743" w14:textId="41CCBB3C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bookmarkEnd w:id="3"/>
    </w:tbl>
    <w:p w14:paraId="7031E818" w14:textId="77777777" w:rsidR="00C510F5" w:rsidRDefault="00C510F5" w:rsidP="00C510F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A1C99E" w14:textId="77777777" w:rsidR="00C510F5" w:rsidRDefault="00C510F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E72A1A6" w14:textId="77777777" w:rsidR="00473535" w:rsidRPr="00AE0C2C" w:rsidRDefault="00473535" w:rsidP="00473535">
      <w:pPr>
        <w:spacing w:after="0" w:line="240" w:lineRule="auto"/>
        <w:rPr>
          <w:rFonts w:ascii="Times New Roman" w:hAnsi="Times New Roman"/>
          <w:b/>
        </w:rPr>
      </w:pPr>
      <w:r w:rsidRPr="00AE0C2C">
        <w:rPr>
          <w:rFonts w:ascii="Times New Roman" w:hAnsi="Times New Roman"/>
          <w:b/>
        </w:rPr>
        <w:lastRenderedPageBreak/>
        <w:t>Państwowa Wyższa Szkoła Zawodowa w Nysie</w:t>
      </w:r>
    </w:p>
    <w:p w14:paraId="1EB03CC4" w14:textId="77777777" w:rsidR="00473535" w:rsidRPr="00AE0C2C" w:rsidRDefault="00473535" w:rsidP="00473535">
      <w:pPr>
        <w:spacing w:after="0" w:line="240" w:lineRule="auto"/>
        <w:rPr>
          <w:rFonts w:ascii="Times New Roman" w:hAnsi="Times New Roman"/>
          <w:b/>
        </w:rPr>
      </w:pPr>
    </w:p>
    <w:p w14:paraId="6A17EE69" w14:textId="77777777" w:rsidR="00473535" w:rsidRPr="00AE0C2C" w:rsidRDefault="00473535" w:rsidP="0047353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3222FBA" w14:textId="77777777" w:rsidR="00473535" w:rsidRPr="00AE0C2C" w:rsidRDefault="00473535" w:rsidP="00473535">
      <w:pPr>
        <w:tabs>
          <w:tab w:val="center" w:pos="4535"/>
          <w:tab w:val="left" w:pos="7297"/>
        </w:tabs>
        <w:spacing w:after="0" w:line="240" w:lineRule="auto"/>
        <w:rPr>
          <w:rFonts w:ascii="Times New Roman" w:hAnsi="Times New Roman"/>
          <w:b/>
        </w:rPr>
      </w:pPr>
      <w:r w:rsidRPr="00AE0C2C">
        <w:rPr>
          <w:rFonts w:ascii="Times New Roman" w:hAnsi="Times New Roman"/>
          <w:b/>
        </w:rPr>
        <w:tab/>
        <w:t>Opis modułu kształcenia</w:t>
      </w:r>
      <w:r w:rsidRPr="00AE0C2C">
        <w:rPr>
          <w:rFonts w:ascii="Times New Roman" w:hAnsi="Times New Roman"/>
          <w:b/>
        </w:rPr>
        <w:tab/>
      </w:r>
    </w:p>
    <w:p w14:paraId="418DB688" w14:textId="77777777" w:rsidR="00473535" w:rsidRPr="00AE0C2C" w:rsidRDefault="00473535" w:rsidP="00473535">
      <w:pPr>
        <w:tabs>
          <w:tab w:val="center" w:pos="4535"/>
          <w:tab w:val="left" w:pos="7297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646"/>
        <w:gridCol w:w="416"/>
        <w:gridCol w:w="945"/>
      </w:tblGrid>
      <w:tr w:rsidR="00473535" w:rsidRPr="00A55581" w14:paraId="21BF676C" w14:textId="77777777" w:rsidTr="002E2A86">
        <w:trPr>
          <w:trHeight w:val="501"/>
        </w:trPr>
        <w:tc>
          <w:tcPr>
            <w:tcW w:w="2646" w:type="dxa"/>
            <w:gridSpan w:val="4"/>
            <w:vAlign w:val="center"/>
          </w:tcPr>
          <w:p w14:paraId="74A04F9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0C2C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519C83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Rachunek kosztów</w:t>
            </w:r>
          </w:p>
        </w:tc>
        <w:tc>
          <w:tcPr>
            <w:tcW w:w="0" w:type="auto"/>
            <w:gridSpan w:val="3"/>
            <w:vAlign w:val="center"/>
          </w:tcPr>
          <w:p w14:paraId="0923C686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E0C2C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3C83A78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  <w:r w:rsidRPr="00AE0C2C">
              <w:rPr>
                <w:rFonts w:ascii="Times New Roman" w:hAnsi="Times New Roman"/>
                <w:sz w:val="16"/>
                <w:szCs w:val="14"/>
                <w:lang w:val="en-US"/>
              </w:rPr>
              <w:t>S-FIR-I-P-FIR-RACK_V</w:t>
            </w:r>
          </w:p>
        </w:tc>
      </w:tr>
      <w:tr w:rsidR="00473535" w:rsidRPr="00AE0C2C" w14:paraId="12A21067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46EF719A" w14:textId="77777777" w:rsidR="00473535" w:rsidRPr="00AE0C2C" w:rsidRDefault="00473535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6AE5F2D7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73535" w:rsidRPr="00AE0C2C" w14:paraId="4503BED5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6E5C0147" w14:textId="77777777" w:rsidR="00473535" w:rsidRPr="00AE0C2C" w:rsidRDefault="00473535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5AA9F408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73535" w:rsidRPr="00AE0C2C" w14:paraId="1ECCCD74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3BBCC8BF" w14:textId="77777777" w:rsidR="00473535" w:rsidRPr="00AE0C2C" w:rsidRDefault="00473535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546E1948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73535" w:rsidRPr="00AE0C2C" w14:paraId="534297EF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31F29D01" w14:textId="77777777" w:rsidR="00473535" w:rsidRPr="00AE0C2C" w:rsidRDefault="00473535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437DFC3D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Rachunkowość i kontrola finansowa, RIKF</w:t>
            </w:r>
          </w:p>
        </w:tc>
      </w:tr>
      <w:tr w:rsidR="00473535" w:rsidRPr="00AE0C2C" w14:paraId="15BC3351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3CCB9B9E" w14:textId="77777777" w:rsidR="00473535" w:rsidRPr="00AE0C2C" w:rsidRDefault="00473535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6A1DD689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473535" w:rsidRPr="00AE0C2C" w14:paraId="7C861EF9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70097354" w14:textId="77777777" w:rsidR="00473535" w:rsidRPr="00AE0C2C" w:rsidRDefault="00473535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359A539B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473535" w:rsidRPr="00AE0C2C" w14:paraId="434AFAC5" w14:textId="77777777" w:rsidTr="002E2A86">
        <w:trPr>
          <w:trHeight w:val="395"/>
        </w:trPr>
        <w:tc>
          <w:tcPr>
            <w:tcW w:w="2896" w:type="dxa"/>
            <w:gridSpan w:val="5"/>
            <w:vAlign w:val="center"/>
          </w:tcPr>
          <w:p w14:paraId="405F231A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E0C2C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CD284F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534406D8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E0C2C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73C763C2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473535" w:rsidRPr="00AE0C2C" w14:paraId="5414FD23" w14:textId="77777777" w:rsidTr="002E2A86">
        <w:tc>
          <w:tcPr>
            <w:tcW w:w="0" w:type="auto"/>
            <w:gridSpan w:val="2"/>
            <w:vMerge w:val="restart"/>
            <w:vAlign w:val="center"/>
          </w:tcPr>
          <w:p w14:paraId="2E83239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0C2C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77FA4C3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0C2C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84C03A6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7734CD6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3FB8909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268F656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1,2</w:t>
            </w:r>
          </w:p>
        </w:tc>
        <w:tc>
          <w:tcPr>
            <w:tcW w:w="0" w:type="auto"/>
            <w:gridSpan w:val="2"/>
            <w:vAlign w:val="center"/>
          </w:tcPr>
          <w:p w14:paraId="66318F2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164EE07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2,4</w:t>
            </w:r>
          </w:p>
        </w:tc>
        <w:tc>
          <w:tcPr>
            <w:tcW w:w="0" w:type="auto"/>
            <w:vMerge/>
            <w:vAlign w:val="center"/>
          </w:tcPr>
          <w:p w14:paraId="6B05AEE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473535" w:rsidRPr="00AE0C2C" w14:paraId="75236222" w14:textId="77777777" w:rsidTr="002E2A86">
        <w:tc>
          <w:tcPr>
            <w:tcW w:w="0" w:type="auto"/>
            <w:gridSpan w:val="2"/>
            <w:vMerge/>
            <w:vAlign w:val="center"/>
          </w:tcPr>
          <w:p w14:paraId="443FFA5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57482A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41C5E5DD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0101FE8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65A4F23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03EC967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0C2C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654804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12CA4770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473535" w:rsidRPr="00AE0C2C" w14:paraId="34E915DF" w14:textId="77777777" w:rsidTr="002E2A86">
        <w:trPr>
          <w:trHeight w:val="255"/>
        </w:trPr>
        <w:tc>
          <w:tcPr>
            <w:tcW w:w="0" w:type="auto"/>
            <w:gridSpan w:val="2"/>
            <w:vAlign w:val="center"/>
          </w:tcPr>
          <w:p w14:paraId="6978B95F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576C57A3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726AF828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0CBEFE9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163A65B0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Zaliczenie projektu – teoria + analiza wyników</w:t>
            </w:r>
          </w:p>
        </w:tc>
        <w:tc>
          <w:tcPr>
            <w:tcW w:w="0" w:type="auto"/>
            <w:vAlign w:val="center"/>
          </w:tcPr>
          <w:p w14:paraId="595BE18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100%</w:t>
            </w:r>
          </w:p>
        </w:tc>
      </w:tr>
      <w:tr w:rsidR="00473535" w:rsidRPr="00AE0C2C" w14:paraId="6C03E404" w14:textId="77777777" w:rsidTr="002E2A86">
        <w:trPr>
          <w:trHeight w:val="279"/>
        </w:trPr>
        <w:tc>
          <w:tcPr>
            <w:tcW w:w="0" w:type="auto"/>
            <w:gridSpan w:val="2"/>
            <w:vAlign w:val="center"/>
          </w:tcPr>
          <w:p w14:paraId="6CF8ED91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E0C2C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24BEC08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44ED91DA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69012D9D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6D3FBC92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132136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391EC1F7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473535" w:rsidRPr="00AE0C2C" w14:paraId="20FF1BE7" w14:textId="77777777" w:rsidTr="002E2A86">
        <w:tc>
          <w:tcPr>
            <w:tcW w:w="0" w:type="auto"/>
            <w:vAlign w:val="center"/>
          </w:tcPr>
          <w:p w14:paraId="6C4F4BA3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0C2C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915927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A1C35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0C2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7D0AD96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7BA0356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0C2C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C2E599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0C2C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292F91F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0C2C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73535" w:rsidRPr="00AE0C2C" w14:paraId="7991E4F4" w14:textId="77777777" w:rsidTr="002E2A86">
        <w:trPr>
          <w:trHeight w:val="255"/>
        </w:trPr>
        <w:tc>
          <w:tcPr>
            <w:tcW w:w="0" w:type="auto"/>
            <w:vMerge w:val="restart"/>
            <w:vAlign w:val="center"/>
          </w:tcPr>
          <w:p w14:paraId="75DE33B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687332F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267844F8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Posiada wiedzę z zakresu klasyfikacji kosztów i r</w:t>
            </w:r>
            <w:r w:rsidRPr="00AE0C2C">
              <w:rPr>
                <w:rFonts w:ascii="Times New Roman" w:hAnsi="Times New Roman"/>
                <w:sz w:val="16"/>
              </w:rPr>
              <w:t>ozumie kryteria i</w:t>
            </w:r>
            <w:r>
              <w:rPr>
                <w:rFonts w:ascii="Times New Roman" w:hAnsi="Times New Roman"/>
                <w:sz w:val="16"/>
              </w:rPr>
              <w:t>dentyfikacji kosztów niezbędnych do działań decyzyjnych.</w:t>
            </w:r>
          </w:p>
        </w:tc>
        <w:tc>
          <w:tcPr>
            <w:tcW w:w="0" w:type="auto"/>
            <w:gridSpan w:val="2"/>
            <w:vAlign w:val="center"/>
          </w:tcPr>
          <w:p w14:paraId="6EFA99E2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1EEE715C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 xml:space="preserve">K_W08 K_W09 </w:t>
            </w:r>
          </w:p>
          <w:p w14:paraId="3C7F8C72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0</w:t>
            </w:r>
          </w:p>
          <w:p w14:paraId="043BC9D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04BAB0BF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K_W17</w:t>
            </w:r>
          </w:p>
          <w:p w14:paraId="091B43FD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8</w:t>
            </w:r>
          </w:p>
          <w:p w14:paraId="760C080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469C69C1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473535" w:rsidRPr="00AE0C2C" w14:paraId="641FECF1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6D096EA8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E7135A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E0C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0" w:type="dxa"/>
            <w:gridSpan w:val="10"/>
            <w:vAlign w:val="center"/>
          </w:tcPr>
          <w:p w14:paraId="44DE21F6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Posiada wiedzę o wpływie przebiegu procesów gospodarczych na koszty podmiotu.</w:t>
            </w:r>
          </w:p>
        </w:tc>
        <w:tc>
          <w:tcPr>
            <w:tcW w:w="0" w:type="auto"/>
            <w:gridSpan w:val="2"/>
            <w:vAlign w:val="center"/>
          </w:tcPr>
          <w:p w14:paraId="18C9B20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0CBFCAA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34CF2CA9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K_W08</w:t>
            </w:r>
          </w:p>
          <w:p w14:paraId="0AF112C2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AE0C2C">
              <w:rPr>
                <w:rFonts w:ascii="Times New Roman" w:hAnsi="Times New Roman"/>
                <w:sz w:val="16"/>
              </w:rPr>
              <w:t xml:space="preserve"> </w:t>
            </w:r>
          </w:p>
          <w:p w14:paraId="5D695B4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2DDF21C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473535" w:rsidRPr="00AE0C2C" w14:paraId="16299BBC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37D1B9F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D8C9A0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E0C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0" w:type="dxa"/>
            <w:gridSpan w:val="10"/>
            <w:vAlign w:val="center"/>
          </w:tcPr>
          <w:p w14:paraId="2EBBA0C5" w14:textId="77777777" w:rsidR="00473535" w:rsidRPr="003A612A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Zna zakres rachunku kosztów i jego możliwości w zarządzaniu przedsiębiorstwem.</w:t>
            </w:r>
          </w:p>
        </w:tc>
        <w:tc>
          <w:tcPr>
            <w:tcW w:w="0" w:type="auto"/>
            <w:gridSpan w:val="2"/>
            <w:vAlign w:val="center"/>
          </w:tcPr>
          <w:p w14:paraId="6F136E6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577F07C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K_W08 K_W09 K_W17</w:t>
            </w:r>
          </w:p>
          <w:p w14:paraId="3F5B786D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3327BA7A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473535" w:rsidRPr="00AE0C2C" w14:paraId="44B9EC62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554844BA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816DB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E0C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0" w:type="dxa"/>
            <w:gridSpan w:val="10"/>
            <w:vAlign w:val="center"/>
          </w:tcPr>
          <w:p w14:paraId="105AA64D" w14:textId="77777777" w:rsidR="00473535" w:rsidRPr="00A74150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Zna narzędzia badania zależności </w:t>
            </w:r>
            <w:proofErr w:type="spellStart"/>
            <w:r>
              <w:rPr>
                <w:rFonts w:ascii="Times New Roman" w:hAnsi="Times New Roman"/>
                <w:sz w:val="16"/>
              </w:rPr>
              <w:t>przyczynowo-skutkowych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dotyczących wpływu kosztów na działalność w różnych obszarach przedsiębiorstwa.</w:t>
            </w:r>
          </w:p>
        </w:tc>
        <w:tc>
          <w:tcPr>
            <w:tcW w:w="0" w:type="auto"/>
            <w:gridSpan w:val="2"/>
            <w:vAlign w:val="center"/>
          </w:tcPr>
          <w:p w14:paraId="00AAA0E2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2CEAA777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 xml:space="preserve">K_W08 K_W09 </w:t>
            </w:r>
          </w:p>
          <w:p w14:paraId="41273DE6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0</w:t>
            </w:r>
          </w:p>
          <w:p w14:paraId="197E7257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22F5443B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K_W17</w:t>
            </w:r>
          </w:p>
          <w:p w14:paraId="36474FF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8</w:t>
            </w:r>
          </w:p>
          <w:p w14:paraId="68D4A4D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40C445E3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473535" w:rsidRPr="00AE0C2C" w14:paraId="76E0D21A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2BAE3A0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F5E561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E0C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0" w:type="dxa"/>
            <w:gridSpan w:val="10"/>
            <w:vAlign w:val="center"/>
          </w:tcPr>
          <w:p w14:paraId="556DA037" w14:textId="77777777" w:rsidR="00473535" w:rsidRPr="002056A1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</w:t>
            </w:r>
            <w:r w:rsidRPr="002056A1">
              <w:rPr>
                <w:rFonts w:ascii="Times New Roman" w:hAnsi="Times New Roman"/>
                <w:sz w:val="16"/>
              </w:rPr>
              <w:t>na miejsce rachunku kosztów w systemie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2056A1">
              <w:rPr>
                <w:rFonts w:ascii="Times New Roman" w:hAnsi="Times New Roman"/>
                <w:sz w:val="16"/>
              </w:rPr>
              <w:t>rachunkowości przedsiębiorstwa</w:t>
            </w:r>
          </w:p>
        </w:tc>
        <w:tc>
          <w:tcPr>
            <w:tcW w:w="0" w:type="auto"/>
            <w:gridSpan w:val="2"/>
            <w:vAlign w:val="center"/>
          </w:tcPr>
          <w:p w14:paraId="69A83FF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K_W07</w:t>
            </w:r>
          </w:p>
          <w:p w14:paraId="76AB96DD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K_W08 K_W09 K_W17</w:t>
            </w:r>
          </w:p>
          <w:p w14:paraId="2FC780D7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K_W2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A688F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473535" w:rsidRPr="00AE0C2C" w14:paraId="6EF05B0C" w14:textId="77777777" w:rsidTr="002E2A86">
        <w:trPr>
          <w:trHeight w:val="255"/>
        </w:trPr>
        <w:tc>
          <w:tcPr>
            <w:tcW w:w="0" w:type="auto"/>
            <w:vMerge w:val="restart"/>
            <w:vAlign w:val="center"/>
          </w:tcPr>
          <w:p w14:paraId="29E92B01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238D11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7BE7BEDB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0491D72A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Potrafi sklasyfikować</w:t>
            </w:r>
            <w:r>
              <w:rPr>
                <w:rFonts w:ascii="Times New Roman" w:hAnsi="Times New Roman"/>
                <w:sz w:val="16"/>
              </w:rPr>
              <w:t>, pogrupować</w:t>
            </w:r>
            <w:r w:rsidRPr="00AE0C2C">
              <w:rPr>
                <w:rFonts w:ascii="Times New Roman" w:hAnsi="Times New Roman"/>
                <w:sz w:val="16"/>
              </w:rPr>
              <w:t xml:space="preserve"> koszty w przedsiębiorstwie. </w:t>
            </w:r>
            <w:r>
              <w:rPr>
                <w:rFonts w:ascii="Times New Roman" w:hAnsi="Times New Roman"/>
                <w:sz w:val="16"/>
              </w:rPr>
              <w:t xml:space="preserve"> Potrafi przewidzieć konsekwencje jakie niosą zmiany w kosztach na wynik.</w:t>
            </w:r>
          </w:p>
        </w:tc>
        <w:tc>
          <w:tcPr>
            <w:tcW w:w="0" w:type="auto"/>
            <w:gridSpan w:val="2"/>
            <w:vAlign w:val="bottom"/>
          </w:tcPr>
          <w:p w14:paraId="69F8269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1</w:t>
            </w:r>
          </w:p>
          <w:p w14:paraId="6FEE7CB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K_U07</w:t>
            </w:r>
          </w:p>
          <w:p w14:paraId="2B33B2A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K_U09</w:t>
            </w:r>
          </w:p>
          <w:p w14:paraId="795A7F38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K_U10 K_U13</w:t>
            </w:r>
          </w:p>
          <w:p w14:paraId="1FCF8886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K_U15</w:t>
            </w:r>
          </w:p>
          <w:p w14:paraId="77B535D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</w:t>
            </w:r>
            <w:r>
              <w:rPr>
                <w:rFonts w:ascii="Times New Roman" w:hAnsi="Times New Roman"/>
                <w:sz w:val="16"/>
              </w:rPr>
              <w:t>9</w:t>
            </w:r>
          </w:p>
          <w:p w14:paraId="7DDFB65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K_U20</w:t>
            </w:r>
          </w:p>
          <w:p w14:paraId="0A645420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0" w:type="auto"/>
            <w:vAlign w:val="center"/>
          </w:tcPr>
          <w:p w14:paraId="45FBFB9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473535" w:rsidRPr="00AE0C2C" w14:paraId="23BA3895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15E1D13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2446E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71C10BE5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Potrafi przygotować informacje o kosztach niezbędnych do ustalania wyniku finansowego</w:t>
            </w:r>
            <w:r w:rsidRPr="00921B34">
              <w:rPr>
                <w:rFonts w:ascii="Times New Roman" w:hAnsi="Times New Roman"/>
                <w:sz w:val="16"/>
              </w:rPr>
              <w:t xml:space="preserve"> i podejmowania decyzji.</w:t>
            </w:r>
          </w:p>
        </w:tc>
        <w:tc>
          <w:tcPr>
            <w:tcW w:w="0" w:type="auto"/>
            <w:gridSpan w:val="2"/>
            <w:vAlign w:val="bottom"/>
          </w:tcPr>
          <w:p w14:paraId="15F23353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1</w:t>
            </w:r>
          </w:p>
          <w:p w14:paraId="07A7B69F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K_U06</w:t>
            </w:r>
          </w:p>
          <w:p w14:paraId="48159F78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9</w:t>
            </w:r>
          </w:p>
          <w:p w14:paraId="009390CB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K_U13</w:t>
            </w:r>
          </w:p>
          <w:p w14:paraId="38267930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K_U15 K_U17</w:t>
            </w:r>
          </w:p>
          <w:p w14:paraId="3703FE2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K_U19</w:t>
            </w:r>
          </w:p>
          <w:p w14:paraId="2F3B048D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0" w:type="auto"/>
            <w:vAlign w:val="center"/>
          </w:tcPr>
          <w:p w14:paraId="062A66E6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473535" w:rsidRPr="00AE0C2C" w14:paraId="2FF341BF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3A197A5B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77C0C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532CB78A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 xml:space="preserve">Potrafi dobrać odpowiednie narzędzie do rozwiązywania problemów </w:t>
            </w:r>
            <w:r>
              <w:rPr>
                <w:rFonts w:ascii="Times New Roman" w:hAnsi="Times New Roman"/>
                <w:sz w:val="16"/>
              </w:rPr>
              <w:t xml:space="preserve">związanych z kosztami </w:t>
            </w:r>
            <w:r w:rsidRPr="00AE0C2C">
              <w:rPr>
                <w:rFonts w:ascii="Times New Roman" w:hAnsi="Times New Roman"/>
                <w:sz w:val="16"/>
              </w:rPr>
              <w:lastRenderedPageBreak/>
              <w:t>w przedsiębiorstwie.</w:t>
            </w:r>
          </w:p>
        </w:tc>
        <w:tc>
          <w:tcPr>
            <w:tcW w:w="0" w:type="auto"/>
            <w:gridSpan w:val="2"/>
            <w:vAlign w:val="bottom"/>
          </w:tcPr>
          <w:p w14:paraId="758A0A29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lastRenderedPageBreak/>
              <w:t>K_U05</w:t>
            </w:r>
          </w:p>
          <w:p w14:paraId="4BB4CFB7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lastRenderedPageBreak/>
              <w:t>K_U0</w:t>
            </w:r>
            <w:r>
              <w:rPr>
                <w:rFonts w:ascii="Times New Roman" w:hAnsi="Times New Roman"/>
                <w:sz w:val="16"/>
              </w:rPr>
              <w:t>9</w:t>
            </w:r>
          </w:p>
          <w:p w14:paraId="72916D07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K_U10</w:t>
            </w:r>
          </w:p>
          <w:p w14:paraId="5010A5AB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AE0C2C">
              <w:rPr>
                <w:rFonts w:ascii="Times New Roman" w:hAnsi="Times New Roman"/>
                <w:sz w:val="16"/>
              </w:rPr>
              <w:t>7</w:t>
            </w:r>
          </w:p>
          <w:p w14:paraId="29B08257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K_U18</w:t>
            </w:r>
          </w:p>
          <w:p w14:paraId="738508B0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0" w:type="auto"/>
            <w:vAlign w:val="center"/>
          </w:tcPr>
          <w:p w14:paraId="51AB33E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lastRenderedPageBreak/>
              <w:t>P</w:t>
            </w:r>
          </w:p>
        </w:tc>
      </w:tr>
      <w:tr w:rsidR="00473535" w:rsidRPr="00AE0C2C" w14:paraId="3CB8644F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222DF68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579772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E0C2C">
              <w:rPr>
                <w:rFonts w:ascii="Times New Roman" w:hAnsi="Times New Roman"/>
                <w:sz w:val="16"/>
                <w:szCs w:val="14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3359DAAA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Potrafi opracować informacje o bieżącym stanie przedsiębiorstwa i dostarczyć je we właściwej formie graficznej.</w:t>
            </w:r>
          </w:p>
        </w:tc>
        <w:tc>
          <w:tcPr>
            <w:tcW w:w="0" w:type="auto"/>
            <w:gridSpan w:val="2"/>
            <w:vAlign w:val="bottom"/>
          </w:tcPr>
          <w:p w14:paraId="192674F7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K_U05 K_U06 K_U07 K_U10  K_U15 K_U17</w:t>
            </w:r>
          </w:p>
          <w:p w14:paraId="7361ECF6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K_U20</w:t>
            </w:r>
          </w:p>
          <w:p w14:paraId="0ECC9347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K_U21</w:t>
            </w:r>
          </w:p>
          <w:p w14:paraId="593AD2A6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0" w:type="auto"/>
            <w:vAlign w:val="center"/>
          </w:tcPr>
          <w:p w14:paraId="40B00B90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473535" w:rsidRPr="00AE0C2C" w14:paraId="6E12A15B" w14:textId="77777777" w:rsidTr="002E2A86">
        <w:trPr>
          <w:trHeight w:val="255"/>
        </w:trPr>
        <w:tc>
          <w:tcPr>
            <w:tcW w:w="0" w:type="auto"/>
            <w:vMerge w:val="restart"/>
            <w:vAlign w:val="center"/>
          </w:tcPr>
          <w:p w14:paraId="08ED121B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DC3C66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6105DD6F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390CD6FF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0C2C">
              <w:rPr>
                <w:rFonts w:ascii="Times New Roman" w:hAnsi="Times New Roman"/>
                <w:sz w:val="16"/>
              </w:rPr>
              <w:t>Zdaje sobie sprawę z odpowiedzialności pracowników działów finansowo księgowych za sukcesy i porażki firmy, a nawet za utratę pracy przez innych pracowników i bankructwo przedsiębiorstwa.</w:t>
            </w:r>
          </w:p>
        </w:tc>
        <w:tc>
          <w:tcPr>
            <w:tcW w:w="0" w:type="auto"/>
            <w:gridSpan w:val="2"/>
            <w:vAlign w:val="center"/>
          </w:tcPr>
          <w:p w14:paraId="3CA0CF27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K_K01</w:t>
            </w:r>
          </w:p>
          <w:p w14:paraId="0037CED5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K_K02</w:t>
            </w:r>
          </w:p>
          <w:p w14:paraId="780675AD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K_K06</w:t>
            </w:r>
          </w:p>
          <w:p w14:paraId="2ADD65D0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 xml:space="preserve">K_K07 </w:t>
            </w:r>
          </w:p>
          <w:p w14:paraId="0A979716" w14:textId="77777777" w:rsidR="00473535" w:rsidRPr="00A53956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748BD52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K_K12</w:t>
            </w:r>
          </w:p>
          <w:p w14:paraId="337CE873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AE0C2C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59EE4EE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2656E16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473535" w:rsidRPr="00AE0C2C" w14:paraId="785A1F66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5BC517F1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346A5E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7CE16E9D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Ma świadomość </w:t>
            </w:r>
            <w:r w:rsidRPr="00AC03EB">
              <w:rPr>
                <w:rFonts w:ascii="Times New Roman" w:hAnsi="Times New Roman"/>
                <w:sz w:val="16"/>
              </w:rPr>
              <w:t>braków w wiedzy własnej i zdolności do jej zastosowania</w:t>
            </w:r>
            <w:r>
              <w:rPr>
                <w:rFonts w:ascii="Times New Roman" w:hAnsi="Times New Roman"/>
                <w:sz w:val="16"/>
              </w:rPr>
              <w:t xml:space="preserve"> przez co</w:t>
            </w:r>
            <w:r w:rsidRPr="00AC03EB">
              <w:rPr>
                <w:rFonts w:ascii="Times New Roman" w:hAnsi="Times New Roman"/>
                <w:sz w:val="16"/>
              </w:rPr>
              <w:t xml:space="preserve"> ma potrzebę ich uzupełniania</w:t>
            </w:r>
          </w:p>
        </w:tc>
        <w:tc>
          <w:tcPr>
            <w:tcW w:w="0" w:type="auto"/>
            <w:gridSpan w:val="2"/>
            <w:vAlign w:val="center"/>
          </w:tcPr>
          <w:p w14:paraId="6F5D6E66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K_K01</w:t>
            </w:r>
          </w:p>
          <w:p w14:paraId="6E613883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2</w:t>
            </w:r>
          </w:p>
          <w:p w14:paraId="22C1E45D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E0C2C">
              <w:rPr>
                <w:rFonts w:ascii="Times New Roman" w:hAnsi="Times New Roman"/>
                <w:sz w:val="16"/>
              </w:rPr>
              <w:t>K_K1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62977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</w:tbl>
    <w:p w14:paraId="34738477" w14:textId="77777777" w:rsidR="00473535" w:rsidRPr="00AE0C2C" w:rsidRDefault="00473535" w:rsidP="00473535">
      <w:pPr>
        <w:spacing w:after="0" w:line="240" w:lineRule="auto"/>
        <w:rPr>
          <w:rFonts w:ascii="Times New Roman" w:hAnsi="Times New Roman"/>
          <w:sz w:val="16"/>
        </w:rPr>
      </w:pPr>
    </w:p>
    <w:p w14:paraId="4EAD9F2C" w14:textId="77777777" w:rsidR="00473535" w:rsidRPr="00AE0C2C" w:rsidRDefault="00473535" w:rsidP="00473535">
      <w:pPr>
        <w:spacing w:after="0" w:line="240" w:lineRule="auto"/>
        <w:jc w:val="center"/>
        <w:rPr>
          <w:rFonts w:ascii="Times New Roman" w:hAnsi="Times New Roman"/>
          <w:b/>
        </w:rPr>
      </w:pPr>
      <w:r w:rsidRPr="00AE0C2C">
        <w:rPr>
          <w:rFonts w:ascii="Times New Roman" w:hAnsi="Times New Roman"/>
          <w:b/>
        </w:rPr>
        <w:t>Treści kształcenia</w:t>
      </w:r>
    </w:p>
    <w:p w14:paraId="75C041EF" w14:textId="77777777" w:rsidR="00473535" w:rsidRPr="00AE0C2C" w:rsidRDefault="00473535" w:rsidP="0047353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51"/>
        <w:gridCol w:w="2349"/>
        <w:gridCol w:w="3492"/>
        <w:gridCol w:w="1293"/>
      </w:tblGrid>
      <w:tr w:rsidR="00473535" w:rsidRPr="00AE0C2C" w14:paraId="263FEFAF" w14:textId="77777777" w:rsidTr="002E2A86">
        <w:tc>
          <w:tcPr>
            <w:tcW w:w="1926" w:type="dxa"/>
            <w:gridSpan w:val="2"/>
          </w:tcPr>
          <w:p w14:paraId="6BAE5DB1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4D307C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7B49CF26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599CD74B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FC4710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85" w:type="dxa"/>
            <w:gridSpan w:val="2"/>
            <w:vAlign w:val="center"/>
          </w:tcPr>
          <w:p w14:paraId="193F237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2C">
              <w:rPr>
                <w:rFonts w:ascii="Times New Roman" w:hAnsi="Times New Roman"/>
                <w:sz w:val="20"/>
                <w:szCs w:val="20"/>
              </w:rPr>
              <w:t>Projekt w MS Excel</w:t>
            </w:r>
          </w:p>
        </w:tc>
      </w:tr>
      <w:tr w:rsidR="00473535" w:rsidRPr="00AE0C2C" w14:paraId="0D0C280C" w14:textId="77777777" w:rsidTr="002E2A86">
        <w:tc>
          <w:tcPr>
            <w:tcW w:w="675" w:type="dxa"/>
          </w:tcPr>
          <w:p w14:paraId="7DDADE8B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986FC2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92" w:type="dxa"/>
            <w:gridSpan w:val="3"/>
          </w:tcPr>
          <w:p w14:paraId="030449A9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8A8640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B4D2563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9A0132A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73535" w:rsidRPr="00AE0C2C" w14:paraId="30020ABF" w14:textId="77777777" w:rsidTr="002E2A86">
        <w:tc>
          <w:tcPr>
            <w:tcW w:w="675" w:type="dxa"/>
          </w:tcPr>
          <w:p w14:paraId="26691C8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2" w:type="dxa"/>
            <w:gridSpan w:val="3"/>
            <w:vAlign w:val="center"/>
          </w:tcPr>
          <w:p w14:paraId="2977CAB9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2C">
              <w:rPr>
                <w:rFonts w:ascii="Times New Roman" w:hAnsi="Times New Roman"/>
                <w:sz w:val="20"/>
                <w:szCs w:val="20"/>
              </w:rPr>
              <w:t xml:space="preserve">Zajęcia wprowadzające, omówienie metody i projektu </w:t>
            </w:r>
          </w:p>
        </w:tc>
        <w:tc>
          <w:tcPr>
            <w:tcW w:w="1293" w:type="dxa"/>
            <w:vAlign w:val="center"/>
          </w:tcPr>
          <w:p w14:paraId="73A8DBB8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73535" w:rsidRPr="00AE0C2C" w14:paraId="58C20B9D" w14:textId="77777777" w:rsidTr="002E2A86">
        <w:tc>
          <w:tcPr>
            <w:tcW w:w="675" w:type="dxa"/>
          </w:tcPr>
          <w:p w14:paraId="59630040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2" w:type="dxa"/>
            <w:gridSpan w:val="3"/>
            <w:vAlign w:val="center"/>
          </w:tcPr>
          <w:p w14:paraId="460D804D" w14:textId="77777777" w:rsidR="00473535" w:rsidRDefault="00473535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2C"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>
              <w:rPr>
                <w:rFonts w:ascii="Times New Roman" w:hAnsi="Times New Roman"/>
                <w:sz w:val="20"/>
                <w:szCs w:val="20"/>
              </w:rPr>
              <w:t>rachunku kosztów</w:t>
            </w:r>
            <w:r w:rsidRPr="00AE0C2C">
              <w:rPr>
                <w:rFonts w:ascii="Times New Roman" w:hAnsi="Times New Roman"/>
                <w:sz w:val="20"/>
                <w:szCs w:val="20"/>
              </w:rPr>
              <w:t xml:space="preserve">, będącego przedmiotem </w:t>
            </w:r>
            <w:r>
              <w:rPr>
                <w:rFonts w:ascii="Times New Roman" w:hAnsi="Times New Roman"/>
                <w:sz w:val="20"/>
                <w:szCs w:val="20"/>
              </w:rPr>
              <w:t>projektu, spośród:</w:t>
            </w:r>
          </w:p>
          <w:p w14:paraId="0EFFD6C7" w14:textId="77777777" w:rsidR="00473535" w:rsidRPr="00783C5E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83C5E">
              <w:rPr>
                <w:rFonts w:ascii="Times New Roman" w:hAnsi="Times New Roman"/>
              </w:rPr>
              <w:t xml:space="preserve">Analiza porównawcza rachunku kosztów pełnych i zmiennych. </w:t>
            </w:r>
          </w:p>
          <w:p w14:paraId="07DF4ABE" w14:textId="77777777" w:rsidR="00473535" w:rsidRPr="00783C5E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83C5E">
              <w:rPr>
                <w:rFonts w:ascii="Times New Roman" w:hAnsi="Times New Roman"/>
              </w:rPr>
              <w:t>Ustalanie i analiza odchyleń kosztów standardowych.</w:t>
            </w:r>
          </w:p>
          <w:p w14:paraId="1C430237" w14:textId="77777777" w:rsidR="00473535" w:rsidRPr="00783C5E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83C5E">
              <w:rPr>
                <w:rFonts w:ascii="Times New Roman" w:hAnsi="Times New Roman"/>
              </w:rPr>
              <w:t>Kalkulacja kosztów cyklu życia produktu</w:t>
            </w:r>
          </w:p>
          <w:p w14:paraId="51B8AB61" w14:textId="77777777" w:rsidR="00473535" w:rsidRPr="00783C5E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83C5E">
              <w:rPr>
                <w:rFonts w:ascii="Times New Roman" w:hAnsi="Times New Roman"/>
              </w:rPr>
              <w:t>Rachunek kosztów docelowych</w:t>
            </w:r>
          </w:p>
          <w:p w14:paraId="3493994E" w14:textId="77777777" w:rsidR="00473535" w:rsidRPr="00783C5E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83C5E">
              <w:rPr>
                <w:rFonts w:ascii="Times New Roman" w:hAnsi="Times New Roman"/>
              </w:rPr>
              <w:t>Rachunek kosztów ciągłego doskonalenia – kontrola wykonania budżetu</w:t>
            </w:r>
          </w:p>
          <w:p w14:paraId="1D6D22D9" w14:textId="77777777" w:rsidR="00473535" w:rsidRPr="00783C5E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83C5E">
              <w:rPr>
                <w:rFonts w:ascii="Times New Roman" w:hAnsi="Times New Roman"/>
              </w:rPr>
              <w:t>Kalkulacja kosztów w rachunku kosztów działań</w:t>
            </w:r>
          </w:p>
          <w:p w14:paraId="7EDEACAE" w14:textId="77777777" w:rsidR="00473535" w:rsidRPr="00783C5E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83C5E">
              <w:rPr>
                <w:rFonts w:ascii="Times New Roman" w:hAnsi="Times New Roman"/>
              </w:rPr>
              <w:t>Rachunek kosztów łańcuch wartości i jego efektywność</w:t>
            </w:r>
          </w:p>
          <w:p w14:paraId="3F9384D9" w14:textId="77777777" w:rsidR="00473535" w:rsidRPr="00783C5E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83C5E">
              <w:rPr>
                <w:rFonts w:ascii="Times New Roman" w:hAnsi="Times New Roman"/>
              </w:rPr>
              <w:t>Koszty w systemie „Just-In-Time”</w:t>
            </w:r>
          </w:p>
          <w:p w14:paraId="195C5991" w14:textId="77777777" w:rsidR="00473535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83C5E">
              <w:rPr>
                <w:rFonts w:ascii="Times New Roman" w:hAnsi="Times New Roman"/>
              </w:rPr>
              <w:t>Rachunek kosztów projektów innowacyjnych</w:t>
            </w:r>
          </w:p>
          <w:p w14:paraId="06E4D643" w14:textId="77777777" w:rsidR="00473535" w:rsidRPr="00D53C4F" w:rsidRDefault="00473535" w:rsidP="004735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53C4F">
              <w:rPr>
                <w:rFonts w:ascii="Times New Roman" w:hAnsi="Times New Roman"/>
              </w:rPr>
              <w:t>Zarządzanie kosztami klienta</w:t>
            </w:r>
          </w:p>
        </w:tc>
        <w:tc>
          <w:tcPr>
            <w:tcW w:w="1293" w:type="dxa"/>
            <w:vAlign w:val="center"/>
          </w:tcPr>
          <w:p w14:paraId="13FC7FDD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73535" w:rsidRPr="00AE0C2C" w14:paraId="47A82E71" w14:textId="77777777" w:rsidTr="002E2A86">
        <w:tc>
          <w:tcPr>
            <w:tcW w:w="675" w:type="dxa"/>
          </w:tcPr>
          <w:p w14:paraId="27446712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92" w:type="dxa"/>
            <w:gridSpan w:val="3"/>
            <w:vAlign w:val="center"/>
          </w:tcPr>
          <w:p w14:paraId="0632D9A3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2C">
              <w:rPr>
                <w:rFonts w:ascii="Times New Roman" w:hAnsi="Times New Roman"/>
                <w:sz w:val="20"/>
                <w:szCs w:val="20"/>
              </w:rPr>
              <w:t xml:space="preserve">Wykonanie projektu wdrożenia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wybranego rachunku </w:t>
            </w:r>
            <w:r w:rsidRPr="00AE0C2C">
              <w:rPr>
                <w:rFonts w:ascii="Times New Roman" w:hAnsi="Times New Roman"/>
                <w:sz w:val="20"/>
                <w:szCs w:val="20"/>
              </w:rPr>
              <w:t>kosztów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przykładzie. Wraz z analizą słowną otrzymanych wyników.</w:t>
            </w:r>
          </w:p>
        </w:tc>
        <w:tc>
          <w:tcPr>
            <w:tcW w:w="1293" w:type="dxa"/>
            <w:vAlign w:val="center"/>
          </w:tcPr>
          <w:p w14:paraId="67D3E940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473535" w:rsidRPr="00AE0C2C" w14:paraId="22030367" w14:textId="77777777" w:rsidTr="002E2A86">
        <w:tc>
          <w:tcPr>
            <w:tcW w:w="675" w:type="dxa"/>
          </w:tcPr>
          <w:p w14:paraId="1A0A7800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2" w:type="dxa"/>
            <w:gridSpan w:val="3"/>
            <w:vAlign w:val="center"/>
          </w:tcPr>
          <w:p w14:paraId="1EAA4E66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wybranej metody przed pozostałymi studentami.</w:t>
            </w:r>
          </w:p>
        </w:tc>
        <w:tc>
          <w:tcPr>
            <w:tcW w:w="1293" w:type="dxa"/>
            <w:vAlign w:val="center"/>
          </w:tcPr>
          <w:p w14:paraId="068E73F4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473535" w:rsidRPr="00AE0C2C" w14:paraId="1EF19E4E" w14:textId="77777777" w:rsidTr="002E2A86">
        <w:tc>
          <w:tcPr>
            <w:tcW w:w="7767" w:type="dxa"/>
            <w:gridSpan w:val="4"/>
          </w:tcPr>
          <w:p w14:paraId="68A63CE4" w14:textId="77777777" w:rsidR="00473535" w:rsidRPr="00AE0C2C" w:rsidRDefault="00473535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3" w:type="dxa"/>
            <w:vAlign w:val="center"/>
          </w:tcPr>
          <w:p w14:paraId="4C7AD2B1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652CD2F" w14:textId="77777777" w:rsidR="00473535" w:rsidRPr="00AE0C2C" w:rsidRDefault="00473535" w:rsidP="00473535">
      <w:pPr>
        <w:spacing w:after="0" w:line="240" w:lineRule="auto"/>
        <w:rPr>
          <w:rFonts w:ascii="Times New Roman" w:hAnsi="Times New Roman"/>
          <w:sz w:val="16"/>
        </w:rPr>
      </w:pPr>
    </w:p>
    <w:p w14:paraId="21965C6B" w14:textId="77777777" w:rsidR="00473535" w:rsidRPr="00AE0C2C" w:rsidRDefault="00473535" w:rsidP="0047353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E0C2C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1"/>
      </w:tblGrid>
      <w:tr w:rsidR="00473535" w:rsidRPr="00AE0C2C" w14:paraId="15639D1E" w14:textId="77777777" w:rsidTr="002E2A86">
        <w:tc>
          <w:tcPr>
            <w:tcW w:w="669" w:type="dxa"/>
          </w:tcPr>
          <w:p w14:paraId="20642E45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91" w:type="dxa"/>
            <w:vAlign w:val="bottom"/>
          </w:tcPr>
          <w:p w14:paraId="3E4FC5CA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2C">
              <w:rPr>
                <w:rFonts w:ascii="Times New Roman" w:hAnsi="Times New Roman"/>
                <w:sz w:val="20"/>
                <w:szCs w:val="20"/>
              </w:rPr>
              <w:t xml:space="preserve">Nowak E.: „Rachunek kosztów”; </w:t>
            </w:r>
            <w:proofErr w:type="spellStart"/>
            <w:r w:rsidRPr="00AE0C2C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AE0C2C">
              <w:rPr>
                <w:rFonts w:ascii="Times New Roman" w:hAnsi="Times New Roman"/>
                <w:sz w:val="20"/>
                <w:szCs w:val="20"/>
              </w:rPr>
              <w:t>; Wrocław; 2000.</w:t>
            </w:r>
          </w:p>
        </w:tc>
      </w:tr>
      <w:tr w:rsidR="00473535" w:rsidRPr="00AE0C2C" w14:paraId="44C35102" w14:textId="77777777" w:rsidTr="002E2A86">
        <w:tc>
          <w:tcPr>
            <w:tcW w:w="669" w:type="dxa"/>
          </w:tcPr>
          <w:p w14:paraId="298F4D5C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91" w:type="dxa"/>
            <w:vAlign w:val="bottom"/>
          </w:tcPr>
          <w:p w14:paraId="79978481" w14:textId="77777777" w:rsidR="00473535" w:rsidRPr="00AE0C2C" w:rsidRDefault="00473535" w:rsidP="002E2A8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AE0C2C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Paździor M., Janik W., Rachunek kosztów w zarządzaniu organizacjami, Wyd. </w:t>
            </w:r>
            <w:proofErr w:type="spellStart"/>
            <w:r w:rsidRPr="00AE0C2C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AE0C2C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2018</w:t>
            </w:r>
          </w:p>
        </w:tc>
      </w:tr>
      <w:tr w:rsidR="00473535" w:rsidRPr="00AE0C2C" w14:paraId="0FF59052" w14:textId="77777777" w:rsidTr="002E2A86">
        <w:tc>
          <w:tcPr>
            <w:tcW w:w="669" w:type="dxa"/>
          </w:tcPr>
          <w:p w14:paraId="14079538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391" w:type="dxa"/>
            <w:vAlign w:val="bottom"/>
          </w:tcPr>
          <w:p w14:paraId="01F43082" w14:textId="77777777" w:rsidR="00473535" w:rsidRPr="00AE0C2C" w:rsidRDefault="00473535" w:rsidP="002E2A86">
            <w:pPr>
              <w:keepNext/>
              <w:keepLines/>
              <w:spacing w:before="40" w:after="0"/>
              <w:outlineLvl w:val="1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AE0C2C">
              <w:rPr>
                <w:rFonts w:ascii="Times New Roman" w:eastAsiaTheme="majorEastAsia" w:hAnsi="Times New Roman"/>
                <w:sz w:val="20"/>
                <w:szCs w:val="20"/>
              </w:rPr>
              <w:t>Nowak E., Rachunek kosztów w jednostkach prowadzących działalność gospodarczą, Wyd. Ekspert Wrocław 2016.</w:t>
            </w:r>
          </w:p>
        </w:tc>
      </w:tr>
      <w:tr w:rsidR="00473535" w:rsidRPr="00AE0C2C" w14:paraId="5288467B" w14:textId="77777777" w:rsidTr="002E2A86">
        <w:tc>
          <w:tcPr>
            <w:tcW w:w="669" w:type="dxa"/>
          </w:tcPr>
          <w:p w14:paraId="5AAE49E5" w14:textId="77777777" w:rsidR="00473535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91" w:type="dxa"/>
            <w:vAlign w:val="bottom"/>
          </w:tcPr>
          <w:p w14:paraId="6B55B832" w14:textId="77777777" w:rsidR="00473535" w:rsidRPr="00AE0C2C" w:rsidRDefault="00473535" w:rsidP="002E2A86">
            <w:pPr>
              <w:keepNext/>
              <w:keepLines/>
              <w:spacing w:before="40" w:after="0"/>
              <w:outlineLvl w:val="1"/>
              <w:rPr>
                <w:rFonts w:ascii="Times New Roman" w:eastAsiaTheme="majorEastAsia" w:hAnsi="Times New Roman"/>
                <w:sz w:val="20"/>
                <w:szCs w:val="20"/>
              </w:rPr>
            </w:pPr>
            <w:proofErr w:type="spellStart"/>
            <w:r w:rsidRPr="00A46B70">
              <w:rPr>
                <w:rFonts w:ascii="Times New Roman" w:hAnsi="Times New Roman"/>
                <w:sz w:val="20"/>
                <w:szCs w:val="20"/>
              </w:rPr>
              <w:t>Sojak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„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Rachunek kosztów - podstawowe aspekty sprawozdawcze i decyzyjne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Stowarzyszenie Księgowych w Polsce, Zarząd Główny. Centralny Ośrodek Szkolenia Zawodowego,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Warszawa 2010.</w:t>
            </w:r>
          </w:p>
        </w:tc>
      </w:tr>
    </w:tbl>
    <w:p w14:paraId="5104C150" w14:textId="77777777" w:rsidR="00473535" w:rsidRPr="00AE0C2C" w:rsidRDefault="00473535" w:rsidP="00473535">
      <w:pPr>
        <w:spacing w:after="0" w:line="240" w:lineRule="auto"/>
        <w:rPr>
          <w:rFonts w:ascii="Times New Roman" w:hAnsi="Times New Roman"/>
          <w:i/>
          <w:sz w:val="16"/>
        </w:rPr>
      </w:pPr>
    </w:p>
    <w:p w14:paraId="3E78F1BB" w14:textId="77777777" w:rsidR="00473535" w:rsidRPr="00AE0C2C" w:rsidRDefault="00473535" w:rsidP="00473535">
      <w:pPr>
        <w:spacing w:after="0" w:line="240" w:lineRule="auto"/>
        <w:rPr>
          <w:rFonts w:ascii="Times New Roman" w:hAnsi="Times New Roman"/>
          <w:sz w:val="16"/>
        </w:rPr>
      </w:pPr>
    </w:p>
    <w:p w14:paraId="40DE5A57" w14:textId="77777777" w:rsidR="00473535" w:rsidRPr="00AE0C2C" w:rsidRDefault="00473535" w:rsidP="0047353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E0C2C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73535" w:rsidRPr="00AE0C2C" w14:paraId="235CF997" w14:textId="77777777" w:rsidTr="002E2A86">
        <w:tc>
          <w:tcPr>
            <w:tcW w:w="675" w:type="dxa"/>
          </w:tcPr>
          <w:p w14:paraId="2D3C996B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  <w:vAlign w:val="bottom"/>
          </w:tcPr>
          <w:p w14:paraId="08D6613C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B70">
              <w:rPr>
                <w:rFonts w:ascii="Times New Roman" w:hAnsi="Times New Roman"/>
                <w:sz w:val="20"/>
                <w:szCs w:val="20"/>
              </w:rPr>
              <w:t>Chalastra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„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 xml:space="preserve">Rachunek kosztów księgowego i </w:t>
            </w:r>
            <w:proofErr w:type="spellStart"/>
            <w:r w:rsidRPr="00A46B70">
              <w:rPr>
                <w:rFonts w:ascii="Times New Roman" w:hAnsi="Times New Roman"/>
                <w:sz w:val="20"/>
                <w:szCs w:val="20"/>
              </w:rPr>
              <w:t>controllera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Wydawnictwo Marina, Wrocław 2018.</w:t>
            </w:r>
          </w:p>
        </w:tc>
      </w:tr>
      <w:tr w:rsidR="00473535" w:rsidRPr="00AE0C2C" w14:paraId="3ED9E196" w14:textId="77777777" w:rsidTr="002E2A86">
        <w:tc>
          <w:tcPr>
            <w:tcW w:w="675" w:type="dxa"/>
          </w:tcPr>
          <w:p w14:paraId="40DFD193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  <w:vAlign w:val="bottom"/>
          </w:tcPr>
          <w:p w14:paraId="6577C553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B70">
              <w:rPr>
                <w:rFonts w:ascii="Times New Roman" w:hAnsi="Times New Roman"/>
                <w:sz w:val="20"/>
                <w:szCs w:val="20"/>
              </w:rPr>
              <w:t>Nowak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E.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, Wierzbiński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„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Rachunek kosztów: modele i zastosowania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A46B70">
              <w:rPr>
                <w:rFonts w:ascii="Times New Roman" w:hAnsi="Times New Roman"/>
                <w:sz w:val="20"/>
                <w:szCs w:val="20"/>
              </w:rPr>
              <w:t>Polskie Wydawnictwo Ekonomiczne, Warszawa 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3535" w:rsidRPr="00AE0C2C" w14:paraId="4D1A8467" w14:textId="77777777" w:rsidTr="002E2A86">
        <w:tc>
          <w:tcPr>
            <w:tcW w:w="675" w:type="dxa"/>
          </w:tcPr>
          <w:p w14:paraId="47B00891" w14:textId="77777777" w:rsidR="00473535" w:rsidRPr="00AE0C2C" w:rsidRDefault="00473535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37" w:type="dxa"/>
            <w:vAlign w:val="bottom"/>
          </w:tcPr>
          <w:p w14:paraId="47456AAF" w14:textId="77777777" w:rsidR="00473535" w:rsidRPr="00AE0C2C" w:rsidRDefault="00473535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0D7">
              <w:rPr>
                <w:rFonts w:ascii="Times New Roman" w:hAnsi="Times New Roman"/>
                <w:sz w:val="20"/>
                <w:szCs w:val="20"/>
              </w:rPr>
              <w:t xml:space="preserve">red. Sołtys </w:t>
            </w:r>
            <w:r>
              <w:rPr>
                <w:rFonts w:ascii="Times New Roman" w:hAnsi="Times New Roman"/>
                <w:sz w:val="20"/>
                <w:szCs w:val="20"/>
              </w:rPr>
              <w:t>D.,</w:t>
            </w:r>
            <w:r w:rsidRPr="009930D7">
              <w:rPr>
                <w:rFonts w:ascii="Times New Roman" w:hAnsi="Times New Roman"/>
                <w:sz w:val="20"/>
                <w:szCs w:val="20"/>
              </w:rPr>
              <w:t xml:space="preserve"> Bryła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9930D7">
              <w:rPr>
                <w:rFonts w:ascii="Times New Roman" w:hAnsi="Times New Roman"/>
                <w:sz w:val="20"/>
                <w:szCs w:val="20"/>
              </w:rPr>
              <w:t>[et al.]</w:t>
            </w:r>
            <w:r>
              <w:rPr>
                <w:rFonts w:ascii="Times New Roman" w:hAnsi="Times New Roman"/>
                <w:sz w:val="20"/>
                <w:szCs w:val="20"/>
              </w:rPr>
              <w:t>, „</w:t>
            </w:r>
            <w:r w:rsidRPr="009930D7">
              <w:rPr>
                <w:rFonts w:ascii="Times New Roman" w:hAnsi="Times New Roman"/>
                <w:sz w:val="20"/>
                <w:szCs w:val="20"/>
              </w:rPr>
              <w:t>Rachunek kosztów: elementy rachunkowości zarządczej: zbiór ćwiczeń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9930D7">
              <w:rPr>
                <w:rFonts w:ascii="Times New Roman" w:hAnsi="Times New Roman"/>
                <w:sz w:val="20"/>
                <w:szCs w:val="20"/>
              </w:rPr>
              <w:t>Wyd. 2.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930D7">
              <w:rPr>
                <w:rFonts w:ascii="Times New Roman" w:hAnsi="Times New Roman"/>
                <w:sz w:val="20"/>
                <w:szCs w:val="20"/>
              </w:rPr>
              <w:t xml:space="preserve"> Wydaw. Akademii Ekonomicznej im. Oskara Langego we Wrocławiu, Wrocław 2004</w:t>
            </w:r>
          </w:p>
        </w:tc>
      </w:tr>
    </w:tbl>
    <w:p w14:paraId="18776D2B" w14:textId="77777777" w:rsidR="00C510F5" w:rsidRDefault="00C510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1DA2E05" w14:textId="77777777" w:rsidR="00A108DD" w:rsidRPr="00C510F5" w:rsidRDefault="00A108DD" w:rsidP="00A108DD">
      <w:pPr>
        <w:spacing w:after="0" w:line="240" w:lineRule="auto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Państwowa Wyższa Szkoła Zawodowa w Nysie</w:t>
      </w:r>
    </w:p>
    <w:p w14:paraId="3A245726" w14:textId="77777777" w:rsidR="00A108DD" w:rsidRPr="00C510F5" w:rsidRDefault="00A108DD" w:rsidP="00A108DD">
      <w:pPr>
        <w:spacing w:after="0" w:line="240" w:lineRule="auto"/>
        <w:rPr>
          <w:rFonts w:ascii="Times New Roman" w:hAnsi="Times New Roman"/>
          <w:b/>
        </w:rPr>
      </w:pPr>
    </w:p>
    <w:p w14:paraId="1F3024C6" w14:textId="77777777" w:rsidR="00A108DD" w:rsidRPr="00C510F5" w:rsidRDefault="00A108DD" w:rsidP="00A108D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FF7CD9" w14:textId="77777777" w:rsidR="00A108DD" w:rsidRPr="00C510F5" w:rsidRDefault="00A108DD" w:rsidP="00A108DD">
      <w:pPr>
        <w:spacing w:after="0" w:line="240" w:lineRule="auto"/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p w14:paraId="28655E29" w14:textId="77777777" w:rsidR="00A108DD" w:rsidRPr="00C510F5" w:rsidRDefault="00A108DD" w:rsidP="00A108D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496"/>
        <w:gridCol w:w="646"/>
        <w:gridCol w:w="646"/>
        <w:gridCol w:w="496"/>
        <w:gridCol w:w="945"/>
      </w:tblGrid>
      <w:tr w:rsidR="00A108DD" w:rsidRPr="00C510F5" w14:paraId="2FCB40BC" w14:textId="77777777" w:rsidTr="002E2A86">
        <w:trPr>
          <w:trHeight w:val="501"/>
        </w:trPr>
        <w:tc>
          <w:tcPr>
            <w:tcW w:w="2695" w:type="dxa"/>
            <w:gridSpan w:val="4"/>
            <w:vAlign w:val="center"/>
          </w:tcPr>
          <w:p w14:paraId="53DA0FC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6F9B362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Rynek kapitałowy</w:t>
            </w:r>
          </w:p>
        </w:tc>
        <w:tc>
          <w:tcPr>
            <w:tcW w:w="0" w:type="auto"/>
            <w:gridSpan w:val="4"/>
            <w:vAlign w:val="center"/>
          </w:tcPr>
          <w:p w14:paraId="307A5F1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0" w:type="auto"/>
            <w:vAlign w:val="center"/>
          </w:tcPr>
          <w:p w14:paraId="619F1A9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S-FIR-I-P-FP-RYNK_V</w:t>
            </w:r>
          </w:p>
        </w:tc>
      </w:tr>
      <w:tr w:rsidR="00A108DD" w:rsidRPr="00C510F5" w14:paraId="73A6E9BA" w14:textId="77777777" w:rsidTr="002E2A86">
        <w:trPr>
          <w:trHeight w:val="210"/>
        </w:trPr>
        <w:tc>
          <w:tcPr>
            <w:tcW w:w="2695" w:type="dxa"/>
            <w:gridSpan w:val="4"/>
            <w:vAlign w:val="center"/>
          </w:tcPr>
          <w:p w14:paraId="237F4324" w14:textId="77777777" w:rsidR="00A108DD" w:rsidRPr="00C510F5" w:rsidRDefault="00A108DD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643F838F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108DD" w:rsidRPr="00C510F5" w14:paraId="70812326" w14:textId="77777777" w:rsidTr="002E2A86">
        <w:trPr>
          <w:trHeight w:val="210"/>
        </w:trPr>
        <w:tc>
          <w:tcPr>
            <w:tcW w:w="2695" w:type="dxa"/>
            <w:gridSpan w:val="4"/>
            <w:vAlign w:val="center"/>
          </w:tcPr>
          <w:p w14:paraId="65616A2C" w14:textId="77777777" w:rsidR="00A108DD" w:rsidRPr="00C510F5" w:rsidRDefault="00A108DD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6532FF83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108DD" w:rsidRPr="00C510F5" w14:paraId="74ED6064" w14:textId="77777777" w:rsidTr="002E2A86">
        <w:trPr>
          <w:trHeight w:val="210"/>
        </w:trPr>
        <w:tc>
          <w:tcPr>
            <w:tcW w:w="2695" w:type="dxa"/>
            <w:gridSpan w:val="4"/>
            <w:vAlign w:val="center"/>
          </w:tcPr>
          <w:p w14:paraId="252E4B7D" w14:textId="77777777" w:rsidR="00A108DD" w:rsidRPr="00C510F5" w:rsidRDefault="00A108DD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C12B66D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108DD" w:rsidRPr="00C510F5" w14:paraId="590D61F5" w14:textId="77777777" w:rsidTr="002E2A86">
        <w:trPr>
          <w:trHeight w:val="210"/>
        </w:trPr>
        <w:tc>
          <w:tcPr>
            <w:tcW w:w="2695" w:type="dxa"/>
            <w:gridSpan w:val="4"/>
            <w:vAlign w:val="center"/>
          </w:tcPr>
          <w:p w14:paraId="5197D2A4" w14:textId="77777777" w:rsidR="00A108DD" w:rsidRPr="00C510F5" w:rsidRDefault="00A108DD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4878B039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Finanse przedsiębiorstw, FP</w:t>
            </w:r>
          </w:p>
        </w:tc>
      </w:tr>
      <w:tr w:rsidR="00A108DD" w:rsidRPr="00C510F5" w14:paraId="0B3D56A2" w14:textId="77777777" w:rsidTr="002E2A86">
        <w:trPr>
          <w:trHeight w:val="210"/>
        </w:trPr>
        <w:tc>
          <w:tcPr>
            <w:tcW w:w="2695" w:type="dxa"/>
            <w:gridSpan w:val="4"/>
            <w:vAlign w:val="center"/>
          </w:tcPr>
          <w:p w14:paraId="7173D961" w14:textId="77777777" w:rsidR="00A108DD" w:rsidRPr="00C510F5" w:rsidRDefault="00A108DD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0467553A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A108DD" w:rsidRPr="00C510F5" w14:paraId="3F106591" w14:textId="77777777" w:rsidTr="002E2A86">
        <w:trPr>
          <w:trHeight w:val="210"/>
        </w:trPr>
        <w:tc>
          <w:tcPr>
            <w:tcW w:w="2695" w:type="dxa"/>
            <w:gridSpan w:val="4"/>
            <w:vAlign w:val="center"/>
          </w:tcPr>
          <w:p w14:paraId="4B31400B" w14:textId="77777777" w:rsidR="00A108DD" w:rsidRPr="00C510F5" w:rsidRDefault="00A108DD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3B72D2DE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108DD" w:rsidRPr="00C510F5" w14:paraId="63371F28" w14:textId="77777777" w:rsidTr="002E2A86">
        <w:trPr>
          <w:trHeight w:val="395"/>
        </w:trPr>
        <w:tc>
          <w:tcPr>
            <w:tcW w:w="2945" w:type="dxa"/>
            <w:gridSpan w:val="5"/>
            <w:vAlign w:val="center"/>
          </w:tcPr>
          <w:p w14:paraId="73153A1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063BE4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5D87B648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A68D81A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A108DD" w:rsidRPr="00C510F5" w14:paraId="21B1AEFB" w14:textId="77777777" w:rsidTr="002E2A86">
        <w:tc>
          <w:tcPr>
            <w:tcW w:w="0" w:type="auto"/>
            <w:gridSpan w:val="2"/>
            <w:vMerge w:val="restart"/>
            <w:vAlign w:val="center"/>
          </w:tcPr>
          <w:p w14:paraId="54B326D5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36" w:type="dxa"/>
            <w:gridSpan w:val="5"/>
            <w:vAlign w:val="center"/>
          </w:tcPr>
          <w:p w14:paraId="77E5A965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40A076B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66F7EBA0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50175774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2A82E06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2,</w:t>
            </w:r>
            <w:r>
              <w:rPr>
                <w:rFonts w:ascii="Times New Roman" w:hAnsi="Times New Roman"/>
                <w:sz w:val="16"/>
                <w:szCs w:val="14"/>
              </w:rPr>
              <w:t>48</w:t>
            </w:r>
          </w:p>
        </w:tc>
        <w:tc>
          <w:tcPr>
            <w:tcW w:w="0" w:type="auto"/>
            <w:gridSpan w:val="2"/>
            <w:vAlign w:val="center"/>
          </w:tcPr>
          <w:p w14:paraId="79E85C8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6233C52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3,</w:t>
            </w:r>
            <w:r>
              <w:rPr>
                <w:rFonts w:ascii="Times New Roman" w:hAnsi="Times New Roman"/>
                <w:sz w:val="16"/>
                <w:szCs w:val="14"/>
              </w:rPr>
              <w:t>32</w:t>
            </w:r>
          </w:p>
        </w:tc>
        <w:tc>
          <w:tcPr>
            <w:tcW w:w="0" w:type="auto"/>
            <w:vMerge/>
            <w:vAlign w:val="center"/>
          </w:tcPr>
          <w:p w14:paraId="7720001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A108DD" w:rsidRPr="00C510F5" w14:paraId="13A246BD" w14:textId="77777777" w:rsidTr="002E2A86">
        <w:tc>
          <w:tcPr>
            <w:tcW w:w="0" w:type="auto"/>
            <w:gridSpan w:val="2"/>
            <w:vMerge/>
            <w:vAlign w:val="center"/>
          </w:tcPr>
          <w:p w14:paraId="3892A7A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14:paraId="6D359A2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C680C75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EB2BE3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2A3747E7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25CE2430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704F12E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24956DCE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A108DD" w:rsidRPr="00C510F5" w14:paraId="4A04A4D3" w14:textId="77777777" w:rsidTr="002E2A86">
        <w:trPr>
          <w:trHeight w:val="255"/>
        </w:trPr>
        <w:tc>
          <w:tcPr>
            <w:tcW w:w="0" w:type="auto"/>
            <w:gridSpan w:val="2"/>
            <w:vAlign w:val="center"/>
          </w:tcPr>
          <w:p w14:paraId="53807E66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923" w:type="dxa"/>
            <w:vAlign w:val="center"/>
          </w:tcPr>
          <w:p w14:paraId="037E02A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3"/>
            <w:vAlign w:val="center"/>
          </w:tcPr>
          <w:p w14:paraId="14393E6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31AC40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64E075D3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214FB98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8DD" w:rsidRPr="00C510F5" w14:paraId="2C072F07" w14:textId="77777777" w:rsidTr="002E2A86">
        <w:trPr>
          <w:trHeight w:val="255"/>
        </w:trPr>
        <w:tc>
          <w:tcPr>
            <w:tcW w:w="0" w:type="auto"/>
            <w:gridSpan w:val="2"/>
            <w:vAlign w:val="center"/>
          </w:tcPr>
          <w:p w14:paraId="2F340BBE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923" w:type="dxa"/>
            <w:vAlign w:val="center"/>
          </w:tcPr>
          <w:p w14:paraId="7AB350B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4C2D3EE5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ED2C81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7753A9BE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Zaliczenie projektu – teoria + analiza wyników</w:t>
            </w:r>
          </w:p>
        </w:tc>
        <w:tc>
          <w:tcPr>
            <w:tcW w:w="0" w:type="auto"/>
            <w:vAlign w:val="center"/>
          </w:tcPr>
          <w:p w14:paraId="5FA3DAA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50%</w:t>
            </w:r>
          </w:p>
        </w:tc>
      </w:tr>
      <w:tr w:rsidR="00A108DD" w:rsidRPr="00C510F5" w14:paraId="596ECD45" w14:textId="77777777" w:rsidTr="002E2A86">
        <w:trPr>
          <w:trHeight w:val="255"/>
        </w:trPr>
        <w:tc>
          <w:tcPr>
            <w:tcW w:w="0" w:type="auto"/>
            <w:gridSpan w:val="2"/>
            <w:vAlign w:val="center"/>
          </w:tcPr>
          <w:p w14:paraId="2AA3DF89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23" w:type="dxa"/>
            <w:vAlign w:val="center"/>
          </w:tcPr>
          <w:p w14:paraId="6BC342E3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3CEA008A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823948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08071768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Egzamin pisemny</w:t>
            </w:r>
          </w:p>
        </w:tc>
        <w:tc>
          <w:tcPr>
            <w:tcW w:w="0" w:type="auto"/>
            <w:vAlign w:val="bottom"/>
          </w:tcPr>
          <w:p w14:paraId="1319A22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A108DD" w:rsidRPr="00C510F5" w14:paraId="41765B97" w14:textId="77777777" w:rsidTr="002E2A86">
        <w:trPr>
          <w:trHeight w:val="279"/>
        </w:trPr>
        <w:tc>
          <w:tcPr>
            <w:tcW w:w="0" w:type="auto"/>
            <w:gridSpan w:val="2"/>
            <w:vAlign w:val="center"/>
          </w:tcPr>
          <w:p w14:paraId="0AC5A9C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923" w:type="dxa"/>
            <w:vAlign w:val="center"/>
          </w:tcPr>
          <w:p w14:paraId="5C0E3B3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12</w:t>
            </w:r>
            <w:r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14:paraId="29026840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6</w:t>
            </w:r>
            <w:r>
              <w:rPr>
                <w:rFonts w:ascii="Times New Roman" w:hAnsi="Times New Roman"/>
                <w:sz w:val="16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14:paraId="5C662CB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62</w:t>
            </w:r>
          </w:p>
        </w:tc>
        <w:tc>
          <w:tcPr>
            <w:tcW w:w="0" w:type="auto"/>
            <w:gridSpan w:val="5"/>
            <w:vAlign w:val="center"/>
          </w:tcPr>
          <w:p w14:paraId="56CEAE5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2041AF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028B9F9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A108DD" w:rsidRPr="00C510F5" w14:paraId="27B106EC" w14:textId="77777777" w:rsidTr="002E2A86">
        <w:tc>
          <w:tcPr>
            <w:tcW w:w="0" w:type="auto"/>
            <w:vAlign w:val="center"/>
          </w:tcPr>
          <w:p w14:paraId="74A493B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8C4890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C8F95A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712D38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1" w:type="dxa"/>
            <w:gridSpan w:val="10"/>
            <w:vAlign w:val="center"/>
          </w:tcPr>
          <w:p w14:paraId="284AAA9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537FC2D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6761A2D7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108DD" w:rsidRPr="00C510F5" w14:paraId="4A12D12D" w14:textId="77777777" w:rsidTr="002E2A86">
        <w:trPr>
          <w:trHeight w:val="255"/>
        </w:trPr>
        <w:tc>
          <w:tcPr>
            <w:tcW w:w="0" w:type="auto"/>
            <w:vMerge w:val="restart"/>
            <w:vAlign w:val="center"/>
          </w:tcPr>
          <w:p w14:paraId="4D634607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26084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8BDB053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1" w:type="dxa"/>
            <w:gridSpan w:val="10"/>
            <w:vAlign w:val="center"/>
          </w:tcPr>
          <w:p w14:paraId="30222A1C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Posiada wiedzę na temat </w:t>
            </w:r>
            <w:r>
              <w:rPr>
                <w:rFonts w:ascii="Times New Roman" w:hAnsi="Times New Roman"/>
                <w:sz w:val="16"/>
              </w:rPr>
              <w:t>konstrukcji</w:t>
            </w:r>
            <w:r w:rsidRPr="00C510F5">
              <w:rPr>
                <w:rFonts w:ascii="Times New Roman" w:hAnsi="Times New Roman"/>
                <w:sz w:val="16"/>
              </w:rPr>
              <w:t xml:space="preserve"> rynku kapitałowego.</w:t>
            </w:r>
          </w:p>
        </w:tc>
        <w:tc>
          <w:tcPr>
            <w:tcW w:w="0" w:type="auto"/>
            <w:gridSpan w:val="2"/>
            <w:vAlign w:val="center"/>
          </w:tcPr>
          <w:p w14:paraId="29B6325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K_W01</w:t>
            </w:r>
          </w:p>
          <w:p w14:paraId="4DB6EA7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7D4E629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43287ED7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0396C51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108DD" w:rsidRPr="00C510F5" w14:paraId="23A0F58C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4EEF876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2B903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31" w:type="dxa"/>
            <w:gridSpan w:val="10"/>
            <w:vAlign w:val="center"/>
          </w:tcPr>
          <w:p w14:paraId="6048F848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Charakteryzuje, porządkuje i porównuje instrumenty rynku kapitałowego pod względem ryzyka i dochodowości.</w:t>
            </w:r>
          </w:p>
        </w:tc>
        <w:tc>
          <w:tcPr>
            <w:tcW w:w="0" w:type="auto"/>
            <w:gridSpan w:val="2"/>
            <w:vAlign w:val="center"/>
          </w:tcPr>
          <w:p w14:paraId="6A69BB9E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K_W01</w:t>
            </w:r>
          </w:p>
          <w:p w14:paraId="754F97F4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098559A4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5BCC8E9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51862E0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108DD" w:rsidRPr="00C510F5" w14:paraId="6EE81E6B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70F8D35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D1E9B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31" w:type="dxa"/>
            <w:gridSpan w:val="10"/>
            <w:vAlign w:val="center"/>
          </w:tcPr>
          <w:p w14:paraId="53FFAAE1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Zna metody pozyskiwania kapitału z emisji papierów wartościowych o charakterze dłużnym i własnościowym.</w:t>
            </w:r>
          </w:p>
        </w:tc>
        <w:tc>
          <w:tcPr>
            <w:tcW w:w="0" w:type="auto"/>
            <w:gridSpan w:val="2"/>
            <w:vAlign w:val="center"/>
          </w:tcPr>
          <w:p w14:paraId="124B69A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72222049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223D75D3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  <w:p w14:paraId="2ADDE94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K_W09</w:t>
            </w:r>
          </w:p>
        </w:tc>
        <w:tc>
          <w:tcPr>
            <w:tcW w:w="0" w:type="auto"/>
            <w:vAlign w:val="center"/>
          </w:tcPr>
          <w:p w14:paraId="1E4C446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108DD" w:rsidRPr="00C510F5" w14:paraId="2C9120D9" w14:textId="77777777" w:rsidTr="002E2A86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9E3DF43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F8F8D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31" w:type="dxa"/>
            <w:gridSpan w:val="10"/>
            <w:vAlign w:val="center"/>
          </w:tcPr>
          <w:p w14:paraId="0B7002DE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Zna zasady funkcjonowania giełdy papierów wartościowych i jej funkcje w mechanizmie alokacji kapitału.</w:t>
            </w:r>
          </w:p>
        </w:tc>
        <w:tc>
          <w:tcPr>
            <w:tcW w:w="0" w:type="auto"/>
            <w:gridSpan w:val="2"/>
            <w:vAlign w:val="center"/>
          </w:tcPr>
          <w:p w14:paraId="632AA430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K_W01</w:t>
            </w:r>
          </w:p>
          <w:p w14:paraId="75E99F5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K_W02</w:t>
            </w:r>
          </w:p>
          <w:p w14:paraId="1E93185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K_W03</w:t>
            </w:r>
          </w:p>
          <w:p w14:paraId="0C197097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  <w:p w14:paraId="4701000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C6C29E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A108DD" w:rsidRPr="00C510F5" w14:paraId="65F6DD67" w14:textId="77777777" w:rsidTr="002E2A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5DDB4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371710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7C7E07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FBBBBF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5E42C4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1340B68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5831" w:type="dxa"/>
            <w:gridSpan w:val="10"/>
            <w:vAlign w:val="center"/>
          </w:tcPr>
          <w:p w14:paraId="54A67A15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Potrafi sklasyfikować instrumenty rynku kapitałowego w świetle oczekiwanej stopy zwrotu i ryzyka jej osiągnięcia.</w:t>
            </w:r>
          </w:p>
        </w:tc>
        <w:tc>
          <w:tcPr>
            <w:tcW w:w="0" w:type="auto"/>
            <w:gridSpan w:val="2"/>
            <w:vAlign w:val="bottom"/>
          </w:tcPr>
          <w:p w14:paraId="11A667A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K_U15</w:t>
            </w:r>
          </w:p>
          <w:p w14:paraId="37E313F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K_U16</w:t>
            </w:r>
          </w:p>
          <w:p w14:paraId="1D828BBB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K_U17</w:t>
            </w:r>
          </w:p>
          <w:p w14:paraId="34374EF7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K_U18</w:t>
            </w:r>
          </w:p>
        </w:tc>
        <w:tc>
          <w:tcPr>
            <w:tcW w:w="0" w:type="auto"/>
            <w:vAlign w:val="center"/>
          </w:tcPr>
          <w:p w14:paraId="48DD1EE4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108DD" w:rsidRPr="00C510F5" w14:paraId="07B151E4" w14:textId="77777777" w:rsidTr="002E2A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8AAA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D8D57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5831" w:type="dxa"/>
            <w:gridSpan w:val="10"/>
            <w:vAlign w:val="center"/>
          </w:tcPr>
          <w:p w14:paraId="6282F50C" w14:textId="77777777" w:rsidR="00A108DD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Potrafi samodzielnie podejmować decyzje inwestycyjne w oparciu o przeprowadzoną analizę rynku stosownie do efektywności informacyjnej.</w:t>
            </w:r>
          </w:p>
        </w:tc>
        <w:tc>
          <w:tcPr>
            <w:tcW w:w="0" w:type="auto"/>
            <w:gridSpan w:val="2"/>
            <w:vAlign w:val="bottom"/>
          </w:tcPr>
          <w:p w14:paraId="54FFC8F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K_U10</w:t>
            </w:r>
          </w:p>
          <w:p w14:paraId="73CE86D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K_U12</w:t>
            </w:r>
          </w:p>
          <w:p w14:paraId="5519079B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3C45A30B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K_U18</w:t>
            </w:r>
          </w:p>
          <w:p w14:paraId="568CBFC0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K_U19</w:t>
            </w:r>
          </w:p>
        </w:tc>
        <w:tc>
          <w:tcPr>
            <w:tcW w:w="0" w:type="auto"/>
            <w:vAlign w:val="center"/>
          </w:tcPr>
          <w:p w14:paraId="70A5120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108DD" w:rsidRPr="00C510F5" w14:paraId="4994DE20" w14:textId="77777777" w:rsidTr="002E2A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5E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149CA52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5831" w:type="dxa"/>
            <w:gridSpan w:val="10"/>
            <w:vAlign w:val="center"/>
          </w:tcPr>
          <w:p w14:paraId="16E37AFE" w14:textId="77777777" w:rsidR="00A108DD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Potrafi zaplanować emisję papierów wartościowych w celu pozyskania kapitału dla przedsiębiorstwa.</w:t>
            </w:r>
          </w:p>
        </w:tc>
        <w:tc>
          <w:tcPr>
            <w:tcW w:w="0" w:type="auto"/>
            <w:gridSpan w:val="2"/>
            <w:vAlign w:val="bottom"/>
          </w:tcPr>
          <w:p w14:paraId="2FF21587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K_U02</w:t>
            </w:r>
          </w:p>
          <w:p w14:paraId="753098CF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K_U03</w:t>
            </w:r>
          </w:p>
          <w:p w14:paraId="646322F3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K_U06</w:t>
            </w:r>
          </w:p>
          <w:p w14:paraId="4A40B7E4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K_U11</w:t>
            </w:r>
          </w:p>
          <w:p w14:paraId="2FDB8A15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K_U12</w:t>
            </w:r>
          </w:p>
          <w:p w14:paraId="144D22D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K_U13</w:t>
            </w:r>
          </w:p>
        </w:tc>
        <w:tc>
          <w:tcPr>
            <w:tcW w:w="0" w:type="auto"/>
            <w:vAlign w:val="center"/>
          </w:tcPr>
          <w:p w14:paraId="6E3D87E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108DD" w:rsidRPr="00C510F5" w14:paraId="27A79DE1" w14:textId="77777777" w:rsidTr="002E2A86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A46A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5EE2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0A5F2F75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1" w:type="dxa"/>
            <w:gridSpan w:val="10"/>
            <w:vAlign w:val="center"/>
          </w:tcPr>
          <w:p w14:paraId="00AC5FB1" w14:textId="77777777" w:rsidR="00A108DD" w:rsidRPr="00405678" w:rsidRDefault="00A108DD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5678">
              <w:rPr>
                <w:rFonts w:ascii="Times New Roman" w:eastAsiaTheme="minorHAnsi" w:hAnsi="Times New Roman"/>
                <w:sz w:val="16"/>
                <w:szCs w:val="16"/>
              </w:rPr>
              <w:t xml:space="preserve">Ma świadomość swojej wiedzy i umiejętności dotyczących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pozyskiwania i </w:t>
            </w:r>
            <w:r w:rsidRPr="00405678">
              <w:rPr>
                <w:rFonts w:ascii="Times New Roman" w:eastAsiaTheme="minorHAnsi" w:hAnsi="Times New Roman"/>
                <w:sz w:val="16"/>
                <w:szCs w:val="16"/>
              </w:rPr>
              <w:t>alokacji kapitału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FDFC803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K_K02</w:t>
            </w:r>
          </w:p>
          <w:p w14:paraId="77091C90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K_K07</w:t>
            </w:r>
          </w:p>
          <w:p w14:paraId="3399C74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K_K12</w:t>
            </w:r>
          </w:p>
          <w:p w14:paraId="2D7E0E10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K_K13</w:t>
            </w:r>
          </w:p>
          <w:p w14:paraId="57EE428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6A7BBA5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A108DD" w:rsidRPr="00C510F5" w14:paraId="58B448C4" w14:textId="77777777" w:rsidTr="002E2A86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607C28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87E5F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31" w:type="dxa"/>
            <w:gridSpan w:val="10"/>
            <w:vAlign w:val="center"/>
          </w:tcPr>
          <w:p w14:paraId="4C8D3F78" w14:textId="77777777" w:rsidR="00A108DD" w:rsidRPr="00405678" w:rsidRDefault="00A108DD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05678">
              <w:rPr>
                <w:rFonts w:ascii="Times New Roman" w:eastAsiaTheme="minorHAnsi" w:hAnsi="Times New Roman"/>
                <w:sz w:val="16"/>
                <w:szCs w:val="16"/>
              </w:rPr>
              <w:t>Potrafi samodzielnie uzupełniać posiadaną wiedzę i zdobyte umiejętności z</w:t>
            </w:r>
          </w:p>
          <w:p w14:paraId="61C8AE2A" w14:textId="77777777" w:rsidR="00A108DD" w:rsidRPr="00405678" w:rsidRDefault="00A108DD" w:rsidP="002E2A86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05678">
              <w:rPr>
                <w:rFonts w:ascii="Times New Roman" w:eastAsiaTheme="minorHAnsi" w:hAnsi="Times New Roman"/>
                <w:sz w:val="16"/>
                <w:szCs w:val="16"/>
              </w:rPr>
              <w:t xml:space="preserve">obszaru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inwestycji kapitałowych.</w:t>
            </w:r>
          </w:p>
        </w:tc>
        <w:tc>
          <w:tcPr>
            <w:tcW w:w="0" w:type="auto"/>
            <w:gridSpan w:val="2"/>
            <w:vAlign w:val="center"/>
          </w:tcPr>
          <w:p w14:paraId="6ACE7DB6" w14:textId="77777777" w:rsidR="00A108DD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K_K02</w:t>
            </w:r>
          </w:p>
          <w:p w14:paraId="0EB9A40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K_K12</w:t>
            </w:r>
          </w:p>
        </w:tc>
        <w:tc>
          <w:tcPr>
            <w:tcW w:w="0" w:type="auto"/>
            <w:vAlign w:val="center"/>
          </w:tcPr>
          <w:p w14:paraId="02D5A1FE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</w:tbl>
    <w:p w14:paraId="17586997" w14:textId="77777777" w:rsidR="00A108DD" w:rsidRPr="00C510F5" w:rsidRDefault="00A108DD" w:rsidP="00A108DD">
      <w:pPr>
        <w:spacing w:after="0" w:line="240" w:lineRule="auto"/>
        <w:rPr>
          <w:rFonts w:ascii="Times New Roman" w:hAnsi="Times New Roman"/>
          <w:sz w:val="16"/>
        </w:rPr>
      </w:pPr>
    </w:p>
    <w:p w14:paraId="35D77CEE" w14:textId="77777777" w:rsidR="00A108DD" w:rsidRPr="00816EC3" w:rsidRDefault="00A108DD" w:rsidP="00A108DD">
      <w:pPr>
        <w:spacing w:after="0" w:line="240" w:lineRule="auto"/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br w:type="page"/>
      </w:r>
    </w:p>
    <w:p w14:paraId="26E07D58" w14:textId="77777777" w:rsidR="00A108DD" w:rsidRPr="00C510F5" w:rsidRDefault="00A108DD" w:rsidP="00A108DD">
      <w:pPr>
        <w:spacing w:after="0" w:line="240" w:lineRule="auto"/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Treści kształcenia</w:t>
      </w:r>
    </w:p>
    <w:p w14:paraId="0D356C5E" w14:textId="77777777" w:rsidR="00A108DD" w:rsidRPr="00C510F5" w:rsidRDefault="00A108DD" w:rsidP="00A108D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48"/>
        <w:gridCol w:w="2341"/>
        <w:gridCol w:w="3500"/>
        <w:gridCol w:w="1297"/>
      </w:tblGrid>
      <w:tr w:rsidR="00A108DD" w:rsidRPr="00C510F5" w14:paraId="44FC6200" w14:textId="77777777" w:rsidTr="002E2A86">
        <w:tc>
          <w:tcPr>
            <w:tcW w:w="1924" w:type="dxa"/>
            <w:gridSpan w:val="2"/>
          </w:tcPr>
          <w:p w14:paraId="558B0BFE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57F1CE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12E44035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597FF8F6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7EC8B1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7" w:type="dxa"/>
            <w:gridSpan w:val="2"/>
            <w:vAlign w:val="center"/>
          </w:tcPr>
          <w:p w14:paraId="23E5E12E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A108DD" w:rsidRPr="00C510F5" w14:paraId="3DF83670" w14:textId="77777777" w:rsidTr="002E2A86">
        <w:tc>
          <w:tcPr>
            <w:tcW w:w="676" w:type="dxa"/>
          </w:tcPr>
          <w:p w14:paraId="21486DF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B09AD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89" w:type="dxa"/>
            <w:gridSpan w:val="3"/>
          </w:tcPr>
          <w:p w14:paraId="7C31F835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0C070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C77A363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14:paraId="14C3FE1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108DD" w:rsidRPr="00C510F5" w14:paraId="23BBC03B" w14:textId="77777777" w:rsidTr="002E2A86">
        <w:tc>
          <w:tcPr>
            <w:tcW w:w="676" w:type="dxa"/>
          </w:tcPr>
          <w:p w14:paraId="764D3E5A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3"/>
            <w:vAlign w:val="center"/>
          </w:tcPr>
          <w:p w14:paraId="0C5DF078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Charakterystyka rynku </w:t>
            </w:r>
            <w:r>
              <w:rPr>
                <w:rFonts w:ascii="Times New Roman" w:hAnsi="Times New Roman"/>
                <w:sz w:val="20"/>
                <w:szCs w:val="20"/>
              </w:rPr>
              <w:t>kapitałowego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vAlign w:val="center"/>
          </w:tcPr>
          <w:p w14:paraId="0ADEE31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0F558D5C" w14:textId="77777777" w:rsidTr="002E2A86">
        <w:tc>
          <w:tcPr>
            <w:tcW w:w="676" w:type="dxa"/>
          </w:tcPr>
          <w:p w14:paraId="74CA521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3"/>
            <w:vAlign w:val="center"/>
          </w:tcPr>
          <w:p w14:paraId="10BC91E8" w14:textId="77777777" w:rsidR="00A108DD" w:rsidRPr="0001787C" w:rsidRDefault="00A108DD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1787C">
              <w:rPr>
                <w:rFonts w:ascii="Times New Roman" w:eastAsiaTheme="minorHAnsi" w:hAnsi="Times New Roman"/>
                <w:sz w:val="20"/>
                <w:szCs w:val="20"/>
              </w:rPr>
              <w:t>Hipoteza racjonalnych oczekiwań i efektywności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1787C">
              <w:rPr>
                <w:rFonts w:ascii="Times New Roman" w:eastAsiaTheme="minorHAnsi" w:hAnsi="Times New Roman"/>
                <w:sz w:val="20"/>
                <w:szCs w:val="20"/>
              </w:rPr>
              <w:t xml:space="preserve">informacyjnej na rynku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kapitałowym.</w:t>
            </w:r>
          </w:p>
        </w:tc>
        <w:tc>
          <w:tcPr>
            <w:tcW w:w="1297" w:type="dxa"/>
            <w:vAlign w:val="center"/>
          </w:tcPr>
          <w:p w14:paraId="2D361878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57D397F3" w14:textId="77777777" w:rsidTr="002E2A86">
        <w:tc>
          <w:tcPr>
            <w:tcW w:w="676" w:type="dxa"/>
          </w:tcPr>
          <w:p w14:paraId="601CCD20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3"/>
            <w:vAlign w:val="center"/>
          </w:tcPr>
          <w:p w14:paraId="4BF62223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Analiza obligacji. Wartość, ryzyko, czas trwania obligacji. Strategie inwestowania.</w:t>
            </w:r>
          </w:p>
        </w:tc>
        <w:tc>
          <w:tcPr>
            <w:tcW w:w="1297" w:type="dxa"/>
            <w:vAlign w:val="center"/>
          </w:tcPr>
          <w:p w14:paraId="3C88669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4668796F" w14:textId="77777777" w:rsidTr="002E2A86">
        <w:tc>
          <w:tcPr>
            <w:tcW w:w="676" w:type="dxa"/>
          </w:tcPr>
          <w:p w14:paraId="6B7925D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3"/>
            <w:vAlign w:val="center"/>
          </w:tcPr>
          <w:p w14:paraId="21AE47EF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Emisja obligacji.</w:t>
            </w:r>
          </w:p>
        </w:tc>
        <w:tc>
          <w:tcPr>
            <w:tcW w:w="1297" w:type="dxa"/>
            <w:vAlign w:val="center"/>
          </w:tcPr>
          <w:p w14:paraId="360A5B97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4BFCC7F2" w14:textId="77777777" w:rsidTr="002E2A86">
        <w:tc>
          <w:tcPr>
            <w:tcW w:w="676" w:type="dxa"/>
          </w:tcPr>
          <w:p w14:paraId="31077F67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3"/>
            <w:vAlign w:val="center"/>
          </w:tcPr>
          <w:p w14:paraId="07AF515D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i wycena akcji różnymi metodami.</w:t>
            </w:r>
          </w:p>
        </w:tc>
        <w:tc>
          <w:tcPr>
            <w:tcW w:w="1297" w:type="dxa"/>
            <w:vAlign w:val="center"/>
          </w:tcPr>
          <w:p w14:paraId="6BD10013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08DD" w:rsidRPr="00C510F5" w14:paraId="36B363A6" w14:textId="77777777" w:rsidTr="002E2A86">
        <w:tc>
          <w:tcPr>
            <w:tcW w:w="676" w:type="dxa"/>
          </w:tcPr>
          <w:p w14:paraId="3B8F703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center"/>
          </w:tcPr>
          <w:p w14:paraId="08D1F8DB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obrotu giełdowego, rodzaje zleceń maklerskich, narzędzia inwestycyjne.</w:t>
            </w:r>
          </w:p>
        </w:tc>
        <w:tc>
          <w:tcPr>
            <w:tcW w:w="1297" w:type="dxa"/>
            <w:vAlign w:val="center"/>
          </w:tcPr>
          <w:p w14:paraId="7A44A67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19A6E08D" w14:textId="77777777" w:rsidTr="002E2A86">
        <w:tc>
          <w:tcPr>
            <w:tcW w:w="676" w:type="dxa"/>
          </w:tcPr>
          <w:p w14:paraId="1B029C2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center"/>
          </w:tcPr>
          <w:p w14:paraId="4E2DCE53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Emisja akcji.</w:t>
            </w:r>
          </w:p>
        </w:tc>
        <w:tc>
          <w:tcPr>
            <w:tcW w:w="1297" w:type="dxa"/>
            <w:vAlign w:val="center"/>
          </w:tcPr>
          <w:p w14:paraId="4E51228A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4C2DFE0C" w14:textId="77777777" w:rsidTr="002E2A86">
        <w:tc>
          <w:tcPr>
            <w:tcW w:w="676" w:type="dxa"/>
          </w:tcPr>
          <w:p w14:paraId="3201419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center"/>
          </w:tcPr>
          <w:p w14:paraId="753DF274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Analiza instrumentów pochodnych. </w:t>
            </w:r>
          </w:p>
        </w:tc>
        <w:tc>
          <w:tcPr>
            <w:tcW w:w="1297" w:type="dxa"/>
            <w:vAlign w:val="center"/>
          </w:tcPr>
          <w:p w14:paraId="648B399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4CF5C33B" w14:textId="77777777" w:rsidTr="002E2A86">
        <w:tc>
          <w:tcPr>
            <w:tcW w:w="676" w:type="dxa"/>
          </w:tcPr>
          <w:p w14:paraId="1B77ED2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center"/>
          </w:tcPr>
          <w:p w14:paraId="62D29084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Strategie inwestowania w instrumenty pochodne: opcje i kontrakty terminowe.</w:t>
            </w:r>
          </w:p>
        </w:tc>
        <w:tc>
          <w:tcPr>
            <w:tcW w:w="1297" w:type="dxa"/>
            <w:vAlign w:val="center"/>
          </w:tcPr>
          <w:p w14:paraId="42FF087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30F61297" w14:textId="77777777" w:rsidTr="002E2A86">
        <w:tc>
          <w:tcPr>
            <w:tcW w:w="676" w:type="dxa"/>
          </w:tcPr>
          <w:p w14:paraId="0B4F9923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center"/>
          </w:tcPr>
          <w:p w14:paraId="07B27A02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Teoria portfela. Proces zarządzania portfelem. Analiza portfelowa.</w:t>
            </w:r>
          </w:p>
        </w:tc>
        <w:tc>
          <w:tcPr>
            <w:tcW w:w="1297" w:type="dxa"/>
          </w:tcPr>
          <w:p w14:paraId="64FF4B3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244DD0B8" w14:textId="77777777" w:rsidTr="002E2A86">
        <w:tc>
          <w:tcPr>
            <w:tcW w:w="676" w:type="dxa"/>
          </w:tcPr>
          <w:p w14:paraId="6B3403DE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center"/>
          </w:tcPr>
          <w:p w14:paraId="458553C2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Modele rynku kapitałowego. Model jednowskaźnikowy. Modele wielowskaźnikowe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26EB19E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1C6152C3" w14:textId="77777777" w:rsidTr="002E2A86">
        <w:tc>
          <w:tcPr>
            <w:tcW w:w="676" w:type="dxa"/>
          </w:tcPr>
          <w:p w14:paraId="584CEAD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3"/>
            <w:vAlign w:val="center"/>
          </w:tcPr>
          <w:p w14:paraId="19DA7607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inwestowania na rynku kapitałowym.</w:t>
            </w:r>
          </w:p>
        </w:tc>
        <w:tc>
          <w:tcPr>
            <w:tcW w:w="1297" w:type="dxa"/>
          </w:tcPr>
          <w:p w14:paraId="6CEEB34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76C0C577" w14:textId="77777777" w:rsidTr="002E2A86">
        <w:tc>
          <w:tcPr>
            <w:tcW w:w="676" w:type="dxa"/>
          </w:tcPr>
          <w:p w14:paraId="5CB0C8E5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center"/>
          </w:tcPr>
          <w:p w14:paraId="0517F307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Zjawiska nieprzewidywalne i anomalia na rynku kapitałowym.</w:t>
            </w:r>
          </w:p>
        </w:tc>
        <w:tc>
          <w:tcPr>
            <w:tcW w:w="1297" w:type="dxa"/>
          </w:tcPr>
          <w:p w14:paraId="02D3145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13D2A26B" w14:textId="77777777" w:rsidTr="002E2A86">
        <w:tc>
          <w:tcPr>
            <w:tcW w:w="676" w:type="dxa"/>
          </w:tcPr>
          <w:p w14:paraId="5C646157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center"/>
          </w:tcPr>
          <w:p w14:paraId="11F721CC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Etyka, zagrożenia i bezpieczeństwo na rynku kapitałowym.</w:t>
            </w:r>
          </w:p>
        </w:tc>
        <w:tc>
          <w:tcPr>
            <w:tcW w:w="1297" w:type="dxa"/>
          </w:tcPr>
          <w:p w14:paraId="50D844C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8DD" w:rsidRPr="00C510F5" w14:paraId="11A56ADD" w14:textId="77777777" w:rsidTr="002E2A86">
        <w:tc>
          <w:tcPr>
            <w:tcW w:w="7765" w:type="dxa"/>
            <w:gridSpan w:val="4"/>
          </w:tcPr>
          <w:p w14:paraId="12AD917B" w14:textId="77777777" w:rsidR="00A108DD" w:rsidRPr="00C510F5" w:rsidRDefault="00A108DD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7" w:type="dxa"/>
          </w:tcPr>
          <w:p w14:paraId="27B2CE69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2015629" w14:textId="77777777" w:rsidR="00A108DD" w:rsidRPr="00C510F5" w:rsidRDefault="00A108DD" w:rsidP="00A108DD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58532D5F" w14:textId="77777777" w:rsidR="00A108DD" w:rsidRPr="00C510F5" w:rsidRDefault="00A108DD" w:rsidP="00A108DD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50"/>
        <w:gridCol w:w="2344"/>
        <w:gridCol w:w="3498"/>
        <w:gridCol w:w="1295"/>
      </w:tblGrid>
      <w:tr w:rsidR="00A108DD" w:rsidRPr="00C510F5" w14:paraId="26F4BF0F" w14:textId="77777777" w:rsidTr="002E2A86">
        <w:tc>
          <w:tcPr>
            <w:tcW w:w="1925" w:type="dxa"/>
            <w:gridSpan w:val="2"/>
          </w:tcPr>
          <w:p w14:paraId="0A00847C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E73CE6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21811B4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14:paraId="006C118B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E9AB3B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3" w:type="dxa"/>
            <w:gridSpan w:val="2"/>
            <w:vAlign w:val="center"/>
          </w:tcPr>
          <w:p w14:paraId="3B5AD6F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Case </w:t>
            </w: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projekt.</w:t>
            </w:r>
          </w:p>
        </w:tc>
      </w:tr>
      <w:tr w:rsidR="00A108DD" w:rsidRPr="00C510F5" w14:paraId="1C2F5DE5" w14:textId="77777777" w:rsidTr="002E2A86">
        <w:tc>
          <w:tcPr>
            <w:tcW w:w="675" w:type="dxa"/>
          </w:tcPr>
          <w:p w14:paraId="16525E5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F92848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92" w:type="dxa"/>
            <w:gridSpan w:val="3"/>
          </w:tcPr>
          <w:p w14:paraId="218B50B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A42803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C9FE96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DC93CD4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108DD" w:rsidRPr="00C510F5" w14:paraId="0D371DBC" w14:textId="77777777" w:rsidTr="002E2A86">
        <w:tc>
          <w:tcPr>
            <w:tcW w:w="675" w:type="dxa"/>
          </w:tcPr>
          <w:p w14:paraId="6031DB9A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2" w:type="dxa"/>
            <w:gridSpan w:val="3"/>
            <w:vAlign w:val="center"/>
          </w:tcPr>
          <w:p w14:paraId="73C292BC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Symulacja giełdy.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Inwestycje w akcje. Analiza techniczna wybranych walorów.</w:t>
            </w:r>
          </w:p>
        </w:tc>
        <w:tc>
          <w:tcPr>
            <w:tcW w:w="1295" w:type="dxa"/>
            <w:vAlign w:val="center"/>
          </w:tcPr>
          <w:p w14:paraId="0A8436C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6</w:t>
            </w:r>
          </w:p>
        </w:tc>
      </w:tr>
      <w:tr w:rsidR="00A108DD" w:rsidRPr="00C510F5" w14:paraId="65024C7F" w14:textId="77777777" w:rsidTr="002E2A86">
        <w:tc>
          <w:tcPr>
            <w:tcW w:w="675" w:type="dxa"/>
          </w:tcPr>
          <w:p w14:paraId="167C5EC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2" w:type="dxa"/>
            <w:gridSpan w:val="3"/>
            <w:vAlign w:val="center"/>
          </w:tcPr>
          <w:p w14:paraId="3C4DF6CD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Projekt: zaplanowanie emisji papierów wartościowych.</w:t>
            </w:r>
          </w:p>
        </w:tc>
        <w:tc>
          <w:tcPr>
            <w:tcW w:w="1295" w:type="dxa"/>
            <w:vAlign w:val="center"/>
          </w:tcPr>
          <w:p w14:paraId="1601FAE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6</w:t>
            </w:r>
          </w:p>
        </w:tc>
      </w:tr>
      <w:tr w:rsidR="00A108DD" w:rsidRPr="00C510F5" w14:paraId="305508E0" w14:textId="77777777" w:rsidTr="002E2A86">
        <w:tc>
          <w:tcPr>
            <w:tcW w:w="675" w:type="dxa"/>
          </w:tcPr>
          <w:p w14:paraId="243D9E4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92" w:type="dxa"/>
            <w:gridSpan w:val="3"/>
            <w:vAlign w:val="center"/>
          </w:tcPr>
          <w:p w14:paraId="6AED99C0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Formułowanie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modyfikowanie 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>portfela inwestycyjnego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zależności od spodziewanego zysku i ryzyka.</w:t>
            </w:r>
          </w:p>
        </w:tc>
        <w:tc>
          <w:tcPr>
            <w:tcW w:w="1295" w:type="dxa"/>
            <w:vAlign w:val="center"/>
          </w:tcPr>
          <w:p w14:paraId="38304F0A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6</w:t>
            </w:r>
          </w:p>
        </w:tc>
      </w:tr>
      <w:tr w:rsidR="00A108DD" w:rsidRPr="00C510F5" w14:paraId="333FCAC6" w14:textId="77777777" w:rsidTr="002E2A86">
        <w:tc>
          <w:tcPr>
            <w:tcW w:w="675" w:type="dxa"/>
          </w:tcPr>
          <w:p w14:paraId="494255D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2" w:type="dxa"/>
            <w:gridSpan w:val="3"/>
            <w:vAlign w:val="center"/>
          </w:tcPr>
          <w:p w14:paraId="10E3D221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Formułowanie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modyfikowanie </w:t>
            </w:r>
            <w:r w:rsidRPr="00C510F5">
              <w:rPr>
                <w:rFonts w:ascii="Times New Roman" w:hAnsi="Times New Roman"/>
                <w:sz w:val="20"/>
                <w:szCs w:val="20"/>
              </w:rPr>
              <w:t>portfela inwestycyjnego</w:t>
            </w:r>
            <w:r w:rsidRPr="00D913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zależności od spodziewanego zysku i ryzyka.</w:t>
            </w:r>
          </w:p>
        </w:tc>
        <w:tc>
          <w:tcPr>
            <w:tcW w:w="1295" w:type="dxa"/>
            <w:vAlign w:val="center"/>
          </w:tcPr>
          <w:p w14:paraId="0F00F83C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 w:rsidRPr="00C510F5">
              <w:rPr>
                <w:rFonts w:ascii="Times New Roman" w:hAnsi="Times New Roman"/>
                <w:bCs/>
                <w:sz w:val="16"/>
              </w:rPr>
              <w:t>4</w:t>
            </w:r>
          </w:p>
        </w:tc>
      </w:tr>
      <w:tr w:rsidR="00A108DD" w:rsidRPr="00C510F5" w14:paraId="01B39E3B" w14:textId="77777777" w:rsidTr="002E2A86">
        <w:tc>
          <w:tcPr>
            <w:tcW w:w="675" w:type="dxa"/>
          </w:tcPr>
          <w:p w14:paraId="3152D184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92" w:type="dxa"/>
            <w:gridSpan w:val="3"/>
            <w:vAlign w:val="center"/>
          </w:tcPr>
          <w:p w14:paraId="513C88A6" w14:textId="77777777" w:rsidR="00A108DD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informacji z rynku kapitałowego, formułowanie wniosków.</w:t>
            </w:r>
          </w:p>
        </w:tc>
        <w:tc>
          <w:tcPr>
            <w:tcW w:w="1295" w:type="dxa"/>
            <w:vAlign w:val="center"/>
          </w:tcPr>
          <w:p w14:paraId="1A531E0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</w:t>
            </w:r>
          </w:p>
        </w:tc>
      </w:tr>
      <w:tr w:rsidR="00A108DD" w:rsidRPr="00C510F5" w14:paraId="7381E39C" w14:textId="77777777" w:rsidTr="002E2A86">
        <w:tc>
          <w:tcPr>
            <w:tcW w:w="7767" w:type="dxa"/>
            <w:gridSpan w:val="4"/>
          </w:tcPr>
          <w:p w14:paraId="62C9ECF0" w14:textId="77777777" w:rsidR="00A108DD" w:rsidRPr="00C510F5" w:rsidRDefault="00A108DD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5" w:type="dxa"/>
            <w:vAlign w:val="center"/>
          </w:tcPr>
          <w:p w14:paraId="7793932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905D5C6" w14:textId="77777777" w:rsidR="00A108DD" w:rsidRPr="00C510F5" w:rsidRDefault="00A108DD" w:rsidP="00A108DD">
      <w:pPr>
        <w:spacing w:after="0" w:line="240" w:lineRule="auto"/>
        <w:rPr>
          <w:rFonts w:ascii="Times New Roman" w:hAnsi="Times New Roman"/>
          <w:sz w:val="16"/>
        </w:rPr>
      </w:pPr>
    </w:p>
    <w:p w14:paraId="4FE701BE" w14:textId="77777777" w:rsidR="00A108DD" w:rsidRPr="00C510F5" w:rsidRDefault="00A108DD" w:rsidP="00A108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A108DD" w:rsidRPr="00C510F5" w14:paraId="5DA96E84" w14:textId="77777777" w:rsidTr="002E2A86">
        <w:tc>
          <w:tcPr>
            <w:tcW w:w="668" w:type="dxa"/>
          </w:tcPr>
          <w:p w14:paraId="6C3AB6AE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237F1731" w14:textId="77777777" w:rsidR="00A108DD" w:rsidRPr="00C510F5" w:rsidRDefault="00A108DD" w:rsidP="002E2A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 :„</w:t>
            </w:r>
            <w:r w:rsidRPr="00F60EED">
              <w:rPr>
                <w:rFonts w:ascii="Times New Roman" w:hAnsi="Times New Roman"/>
                <w:sz w:val="20"/>
                <w:szCs w:val="20"/>
                <w:lang w:eastAsia="pl-PL"/>
              </w:rPr>
              <w:t>Instrumenty finansowe, aktywa niefinansowe, ryzyko finansowe, inżynieria finansowa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”; WN PWN, Warszawa 2015</w:t>
            </w:r>
          </w:p>
        </w:tc>
      </w:tr>
      <w:tr w:rsidR="00A108DD" w:rsidRPr="00C510F5" w14:paraId="0DB3294B" w14:textId="77777777" w:rsidTr="002E2A86">
        <w:tc>
          <w:tcPr>
            <w:tcW w:w="668" w:type="dxa"/>
          </w:tcPr>
          <w:p w14:paraId="4801B53D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0492C599" w14:textId="77777777" w:rsidR="00A108DD" w:rsidRPr="009F53FE" w:rsidRDefault="00A108DD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Iwanicz</w:t>
            </w:r>
            <w:proofErr w:type="spellEnd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-Drozdowska M.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: „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Bezpieczeństwo rynku usług finansowych. Perspektywa Unii Europejskiej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”;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 xml:space="preserve"> Szkoła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Główna Handlowa w Warszawie, Warszawa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2008</w:t>
            </w:r>
          </w:p>
        </w:tc>
      </w:tr>
      <w:tr w:rsidR="00A108DD" w:rsidRPr="00C510F5" w14:paraId="0E45462C" w14:textId="77777777" w:rsidTr="002E2A86">
        <w:tc>
          <w:tcPr>
            <w:tcW w:w="668" w:type="dxa"/>
          </w:tcPr>
          <w:p w14:paraId="2D43EA41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217E8872" w14:textId="77777777" w:rsidR="00A108DD" w:rsidRPr="009F53FE" w:rsidRDefault="00A108DD" w:rsidP="002E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Gruszczyńska-</w:t>
            </w:r>
            <w:proofErr w:type="spellStart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Brożbar</w:t>
            </w:r>
            <w:proofErr w:type="spellEnd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 xml:space="preserve"> E.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: „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Funkcjonowanie Giełdy Papierów Wartościowych w Warszawie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”; 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Wydawnictwo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Uniwersytetu Ekonomicznego w Poznaniu, Poznań 2017</w:t>
            </w:r>
          </w:p>
        </w:tc>
      </w:tr>
      <w:tr w:rsidR="00A108DD" w:rsidRPr="00C510F5" w14:paraId="504E49A3" w14:textId="77777777" w:rsidTr="002E2A86">
        <w:tc>
          <w:tcPr>
            <w:tcW w:w="668" w:type="dxa"/>
          </w:tcPr>
          <w:p w14:paraId="12A1C7C6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6379BCD6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Pyka I.: „Rynek pieniężny i kapitałowy: praca zbiorowa”; Wydawnictwo Uczelniane AE; Katowice; 2001.</w:t>
            </w:r>
          </w:p>
        </w:tc>
      </w:tr>
      <w:tr w:rsidR="00A108DD" w:rsidRPr="00C510F5" w14:paraId="69C73A60" w14:textId="77777777" w:rsidTr="002E2A86">
        <w:tc>
          <w:tcPr>
            <w:tcW w:w="668" w:type="dxa"/>
          </w:tcPr>
          <w:p w14:paraId="666BE1A2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vAlign w:val="bottom"/>
          </w:tcPr>
          <w:p w14:paraId="53BBE183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Dębski W.: „Rynek finansowy i jego mechanizmy: podstawy teorii i praktyki.”; Wydanie 5 zmienione; Wydawnictwo Naukowe PWN; Warszawa; 2012.</w:t>
            </w:r>
          </w:p>
        </w:tc>
      </w:tr>
    </w:tbl>
    <w:p w14:paraId="1B176246" w14:textId="77777777" w:rsidR="00A108DD" w:rsidRPr="00C510F5" w:rsidRDefault="00A108DD" w:rsidP="00A108DD">
      <w:pPr>
        <w:spacing w:after="0" w:line="240" w:lineRule="auto"/>
        <w:rPr>
          <w:rFonts w:ascii="Times New Roman" w:hAnsi="Times New Roman"/>
          <w:sz w:val="16"/>
        </w:rPr>
      </w:pPr>
    </w:p>
    <w:p w14:paraId="6B21D265" w14:textId="77777777" w:rsidR="00A108DD" w:rsidRPr="00C510F5" w:rsidRDefault="00A108DD" w:rsidP="00A108DD">
      <w:pPr>
        <w:spacing w:after="0" w:line="240" w:lineRule="auto"/>
        <w:rPr>
          <w:rFonts w:ascii="Times New Roman" w:hAnsi="Times New Roman"/>
          <w:sz w:val="16"/>
        </w:rPr>
      </w:pPr>
    </w:p>
    <w:p w14:paraId="0B916B06" w14:textId="77777777" w:rsidR="00A108DD" w:rsidRPr="00C510F5" w:rsidRDefault="00A108DD" w:rsidP="00A108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108DD" w:rsidRPr="00C510F5" w14:paraId="33EF42C9" w14:textId="77777777" w:rsidTr="002E2A86">
        <w:trPr>
          <w:trHeight w:val="650"/>
        </w:trPr>
        <w:tc>
          <w:tcPr>
            <w:tcW w:w="675" w:type="dxa"/>
          </w:tcPr>
          <w:p w14:paraId="64C3823F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3B688626" w14:textId="77777777" w:rsidR="00A108DD" w:rsidRPr="00C510F5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Thiel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S.: „Rynek kapitałowy i terminowy”; Wydawnictwo 2 zaktualizowane; Warszawa; Komisja Nadzoru Finansowego CEDUR; 2010.</w:t>
            </w:r>
          </w:p>
        </w:tc>
      </w:tr>
      <w:tr w:rsidR="00A108DD" w:rsidRPr="00C510F5" w14:paraId="103F7CA3" w14:textId="77777777" w:rsidTr="002E2A86">
        <w:tc>
          <w:tcPr>
            <w:tcW w:w="675" w:type="dxa"/>
          </w:tcPr>
          <w:p w14:paraId="7CE1F0D5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02E11717" w14:textId="77777777" w:rsidR="00A108DD" w:rsidRPr="0061775C" w:rsidRDefault="00A108DD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Taleb</w:t>
            </w:r>
            <w:proofErr w:type="spellEnd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 xml:space="preserve"> N.N.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„</w:t>
            </w:r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Czarny łabędź. O skutkach nieprzewidywalnych zdarzeń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”;</w:t>
            </w:r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Kurhaus</w:t>
            </w:r>
            <w:proofErr w:type="spellEnd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Publishg</w:t>
            </w:r>
            <w:proofErr w:type="spellEnd"/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, Warszawa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1775C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</w:tr>
      <w:tr w:rsidR="00A108DD" w:rsidRPr="00C510F5" w14:paraId="3A6114B4" w14:textId="77777777" w:rsidTr="002E2A86">
        <w:tc>
          <w:tcPr>
            <w:tcW w:w="675" w:type="dxa"/>
          </w:tcPr>
          <w:p w14:paraId="6E9D444B" w14:textId="77777777" w:rsidR="00A108DD" w:rsidRPr="00C510F5" w:rsidRDefault="00A108DD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2251E23D" w14:textId="77777777" w:rsidR="00A108DD" w:rsidRPr="009F53FE" w:rsidRDefault="00A108DD" w:rsidP="002E2A8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Przybylska-</w:t>
            </w:r>
            <w:proofErr w:type="spellStart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>Kapuścińka</w:t>
            </w:r>
            <w:proofErr w:type="spellEnd"/>
            <w:r w:rsidRPr="009F53FE">
              <w:rPr>
                <w:rFonts w:ascii="Times New Roman" w:eastAsiaTheme="minorHAnsi" w:hAnsi="Times New Roman"/>
                <w:sz w:val="20"/>
                <w:szCs w:val="20"/>
              </w:rPr>
              <w:t xml:space="preserve"> W. (red.):  „Reakcje rynku na kryzys finansowy” ; CeDeWu.pl; Warszawa; 2011</w:t>
            </w:r>
          </w:p>
        </w:tc>
      </w:tr>
    </w:tbl>
    <w:p w14:paraId="6EC0739A" w14:textId="369BE277" w:rsidR="00C510F5" w:rsidRDefault="00A108D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81FCBA3" w14:textId="77777777" w:rsidR="00C510F5" w:rsidRPr="00C510F5" w:rsidRDefault="00C510F5" w:rsidP="00C510F5">
      <w:pPr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Państwowa Wyższa Szkoła Zawodowa w Nysie</w:t>
      </w:r>
    </w:p>
    <w:p w14:paraId="26D40D40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</w:p>
    <w:p w14:paraId="300D0C58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C510F5" w:rsidRPr="00A55581" w14:paraId="30810E71" w14:textId="77777777" w:rsidTr="00E426F2">
        <w:trPr>
          <w:trHeight w:val="501"/>
        </w:trPr>
        <w:tc>
          <w:tcPr>
            <w:tcW w:w="2802" w:type="dxa"/>
            <w:gridSpan w:val="4"/>
            <w:vAlign w:val="center"/>
          </w:tcPr>
          <w:p w14:paraId="7F9F595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F345D5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Zarządzanie inwestycjami długoterminowymi</w:t>
            </w:r>
          </w:p>
        </w:tc>
        <w:tc>
          <w:tcPr>
            <w:tcW w:w="1579" w:type="dxa"/>
            <w:gridSpan w:val="3"/>
            <w:vAlign w:val="center"/>
          </w:tcPr>
          <w:p w14:paraId="36EDA58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601" w:type="dxa"/>
            <w:gridSpan w:val="2"/>
            <w:vAlign w:val="center"/>
          </w:tcPr>
          <w:p w14:paraId="55F4EEF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10F5">
              <w:rPr>
                <w:rFonts w:ascii="Times New Roman" w:hAnsi="Times New Roman"/>
                <w:sz w:val="16"/>
                <w:szCs w:val="16"/>
                <w:lang w:val="en-US"/>
              </w:rPr>
              <w:t>S-FIR-I-P-FP-ZID_V</w:t>
            </w:r>
          </w:p>
        </w:tc>
      </w:tr>
      <w:tr w:rsidR="00C510F5" w:rsidRPr="00C510F5" w14:paraId="64C44726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6213D72C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E328FD2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510F5" w:rsidRPr="00C510F5" w14:paraId="0343D2B9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58EA712B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5045BD5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510F5" w:rsidRPr="00C510F5" w14:paraId="2C7DF3A5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5BF7BC9A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A0B3F08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510F5" w:rsidRPr="00C510F5" w14:paraId="51DD6CF3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76F8BD55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F844F27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przedsiębiorstw, FP</w:t>
            </w:r>
          </w:p>
        </w:tc>
      </w:tr>
      <w:tr w:rsidR="00C510F5" w:rsidRPr="00C510F5" w14:paraId="1CA8FA23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36A981B1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FE12DDB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C510F5" w:rsidRPr="00C510F5" w14:paraId="152515D1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1990C072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133A3F0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V </w:t>
            </w:r>
          </w:p>
        </w:tc>
      </w:tr>
      <w:tr w:rsidR="00C510F5" w:rsidRPr="00C510F5" w14:paraId="67CB9E58" w14:textId="77777777" w:rsidTr="00F97679">
        <w:trPr>
          <w:trHeight w:val="395"/>
        </w:trPr>
        <w:tc>
          <w:tcPr>
            <w:tcW w:w="2808" w:type="dxa"/>
            <w:gridSpan w:val="5"/>
            <w:vAlign w:val="center"/>
          </w:tcPr>
          <w:p w14:paraId="4AC2AE6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9AA2141" w14:textId="77777777" w:rsidR="00C510F5" w:rsidRPr="00C510F5" w:rsidRDefault="0053512B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7ECA810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9C5794F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510F5" w:rsidRPr="00C510F5" w14:paraId="79FDADB7" w14:textId="77777777" w:rsidTr="00E426F2">
        <w:tc>
          <w:tcPr>
            <w:tcW w:w="1668" w:type="dxa"/>
            <w:gridSpan w:val="2"/>
            <w:vMerge w:val="restart"/>
            <w:vAlign w:val="center"/>
          </w:tcPr>
          <w:p w14:paraId="09867D3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77EB2B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29B33D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72036F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69E876B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62043E6" w14:textId="51266FC4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3,</w:t>
            </w:r>
            <w:r w:rsidR="00E426F2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2"/>
            <w:vAlign w:val="center"/>
          </w:tcPr>
          <w:p w14:paraId="6ED97F1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28EE23A0" w14:textId="4C191246" w:rsidR="00C510F5" w:rsidRPr="00C510F5" w:rsidRDefault="00E426F2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3,72</w:t>
            </w:r>
          </w:p>
        </w:tc>
        <w:tc>
          <w:tcPr>
            <w:tcW w:w="1034" w:type="dxa"/>
            <w:vMerge/>
            <w:vAlign w:val="center"/>
          </w:tcPr>
          <w:p w14:paraId="52D96B7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10F5" w:rsidRPr="00C510F5" w14:paraId="6BE03CDB" w14:textId="77777777" w:rsidTr="00F97679">
        <w:tc>
          <w:tcPr>
            <w:tcW w:w="1668" w:type="dxa"/>
            <w:gridSpan w:val="2"/>
            <w:vMerge/>
            <w:vAlign w:val="center"/>
          </w:tcPr>
          <w:p w14:paraId="13FE49B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D5F555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D59AC3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431A4D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F8E59C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316D03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D3E3B7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77C6FF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510F5" w:rsidRPr="00C510F5" w14:paraId="0C2113C8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148B8D81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8C04FBA" w14:textId="19133582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4</w:t>
            </w:r>
            <w:r w:rsidR="00E426F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4BF5F73" w14:textId="4D6F0D60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</w:t>
            </w:r>
            <w:r w:rsidR="00E426F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vAlign w:val="center"/>
          </w:tcPr>
          <w:p w14:paraId="0CBD803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34288496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173376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1E40" w:rsidRPr="00C510F5" w14:paraId="2BAB3184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6C009D52" w14:textId="77777777" w:rsidR="00561E40" w:rsidRPr="00C510F5" w:rsidRDefault="00561E40" w:rsidP="00561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6EA03F6F" w14:textId="2A152DB2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</w:t>
            </w:r>
            <w:r w:rsidR="00E426F2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40" w:type="dxa"/>
            <w:gridSpan w:val="3"/>
            <w:vAlign w:val="center"/>
          </w:tcPr>
          <w:p w14:paraId="14AE6DDA" w14:textId="7C20CF3E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</w:t>
            </w:r>
            <w:r w:rsidR="00E426F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vAlign w:val="center"/>
          </w:tcPr>
          <w:p w14:paraId="02B906A9" w14:textId="77777777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0F41394B" w14:textId="73F91CF3" w:rsidR="00561E40" w:rsidRPr="00C510F5" w:rsidRDefault="00561E40" w:rsidP="00561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Kolokwia, aktywność.</w:t>
            </w:r>
          </w:p>
        </w:tc>
        <w:tc>
          <w:tcPr>
            <w:tcW w:w="1034" w:type="dxa"/>
            <w:vAlign w:val="center"/>
          </w:tcPr>
          <w:p w14:paraId="543FB90E" w14:textId="77777777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561E40" w:rsidRPr="00C510F5" w14:paraId="33A30D15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61977037" w14:textId="77777777" w:rsidR="00561E40" w:rsidRPr="00C510F5" w:rsidRDefault="00561E40" w:rsidP="00561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09B8D0F7" w14:textId="794403A4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6</w:t>
            </w:r>
            <w:r w:rsidR="00E426F2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40" w:type="dxa"/>
            <w:gridSpan w:val="3"/>
            <w:vAlign w:val="center"/>
          </w:tcPr>
          <w:p w14:paraId="12354530" w14:textId="72E1C321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</w:t>
            </w:r>
            <w:r w:rsidR="00E426F2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00" w:type="dxa"/>
            <w:vAlign w:val="center"/>
          </w:tcPr>
          <w:p w14:paraId="20ABF16B" w14:textId="77777777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7F596B70" w14:textId="36D88F83" w:rsidR="00561E40" w:rsidRPr="00C510F5" w:rsidRDefault="00561E40" w:rsidP="00561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Kontrola poprawności wykonanego projektu; odpowiedź, dotycząca rozumienia elementów projektu i ich związku z elementami teorii. Zajęcia projektowe – są pomocą w zrozumieniu problemów teoretycznych i praktycznych omawianych na wykładzie oraz pomocą w przygotowaniu się do egzaminu. </w:t>
            </w:r>
          </w:p>
        </w:tc>
        <w:tc>
          <w:tcPr>
            <w:tcW w:w="1034" w:type="dxa"/>
            <w:vAlign w:val="center"/>
          </w:tcPr>
          <w:p w14:paraId="247B922A" w14:textId="77777777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15%</w:t>
            </w:r>
          </w:p>
        </w:tc>
      </w:tr>
      <w:tr w:rsidR="00561E40" w:rsidRPr="00C510F5" w14:paraId="4FD86034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11399E79" w14:textId="77777777" w:rsidR="00561E40" w:rsidRPr="00C510F5" w:rsidRDefault="00561E40" w:rsidP="00561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A813224" w14:textId="77777777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96D7307" w14:textId="77777777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6E2DF95" w14:textId="77777777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78A843B2" w14:textId="2D066A89" w:rsidR="00561E40" w:rsidRPr="00C510F5" w:rsidRDefault="00561E40" w:rsidP="00561E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w formie pisemnej.</w:t>
            </w:r>
          </w:p>
        </w:tc>
        <w:tc>
          <w:tcPr>
            <w:tcW w:w="1034" w:type="dxa"/>
            <w:vAlign w:val="center"/>
          </w:tcPr>
          <w:p w14:paraId="6A3A0B82" w14:textId="77777777" w:rsidR="00561E40" w:rsidRPr="00C510F5" w:rsidRDefault="00561E40" w:rsidP="00561E4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70%</w:t>
            </w:r>
          </w:p>
        </w:tc>
      </w:tr>
      <w:tr w:rsidR="00C510F5" w:rsidRPr="00C510F5" w14:paraId="5FBB463C" w14:textId="77777777" w:rsidTr="00F97679">
        <w:trPr>
          <w:trHeight w:val="279"/>
        </w:trPr>
        <w:tc>
          <w:tcPr>
            <w:tcW w:w="1668" w:type="dxa"/>
            <w:gridSpan w:val="2"/>
            <w:vAlign w:val="center"/>
          </w:tcPr>
          <w:p w14:paraId="3AEF8CE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2FD1D83" w14:textId="71E8993A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13</w:t>
            </w:r>
            <w:r w:rsidR="00E426F2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40" w:type="dxa"/>
            <w:gridSpan w:val="3"/>
            <w:vAlign w:val="center"/>
          </w:tcPr>
          <w:p w14:paraId="1361E8C9" w14:textId="278D330C" w:rsidR="00C510F5" w:rsidRPr="00C510F5" w:rsidRDefault="00E426F2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1000" w:type="dxa"/>
            <w:vAlign w:val="center"/>
          </w:tcPr>
          <w:p w14:paraId="2E2C115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3557" w:type="dxa"/>
            <w:gridSpan w:val="6"/>
            <w:vAlign w:val="center"/>
          </w:tcPr>
          <w:p w14:paraId="6BA29B9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37A6E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A0BBF6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16EC3" w:rsidRPr="00C510F5" w14:paraId="04B9DE5D" w14:textId="77777777" w:rsidTr="004643F3">
        <w:tc>
          <w:tcPr>
            <w:tcW w:w="1101" w:type="dxa"/>
            <w:vAlign w:val="center"/>
          </w:tcPr>
          <w:p w14:paraId="2E8247E3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70C8C01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63F994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16A55DD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76CFAD8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ADFF82D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D40A9AC" w14:textId="77777777" w:rsidR="00816EC3" w:rsidRPr="00C510F5" w:rsidRDefault="00816EC3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B304C" w:rsidRPr="00C510F5" w14:paraId="2185BA05" w14:textId="77777777" w:rsidTr="004643F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9945612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6EAE5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65E44C8" w14:textId="10093AAE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79819494" w14:textId="6627AFD1" w:rsidR="008B304C" w:rsidRPr="00C510F5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/>
                <w:sz w:val="16"/>
                <w:szCs w:val="16"/>
              </w:rPr>
              <w:t>z zakresu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prognozowania przepływów pieniężnych przedsięwzięcia inwestycyjnego.</w:t>
            </w:r>
          </w:p>
        </w:tc>
        <w:tc>
          <w:tcPr>
            <w:tcW w:w="1134" w:type="dxa"/>
            <w:gridSpan w:val="2"/>
          </w:tcPr>
          <w:p w14:paraId="7B2DEF7E" w14:textId="1BC7ED4F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</w:tcPr>
          <w:p w14:paraId="2C49AD2F" w14:textId="54A5446F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8B304C" w:rsidRPr="00C510F5" w14:paraId="381DCEB7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0F54D79A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DFF71A" w14:textId="093BD78A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5F177736" w14:textId="40364BCB" w:rsidR="008B304C" w:rsidRPr="00C510F5" w:rsidRDefault="008B304C" w:rsidP="008B30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Znajomość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metod wyceny inwestycji długoterminowych. </w:t>
            </w:r>
          </w:p>
        </w:tc>
        <w:tc>
          <w:tcPr>
            <w:tcW w:w="1134" w:type="dxa"/>
            <w:gridSpan w:val="2"/>
          </w:tcPr>
          <w:p w14:paraId="2245397F" w14:textId="5C04F58F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K_W11, K_W10</w:t>
            </w:r>
          </w:p>
        </w:tc>
        <w:tc>
          <w:tcPr>
            <w:tcW w:w="1034" w:type="dxa"/>
          </w:tcPr>
          <w:p w14:paraId="54BB7FAC" w14:textId="41F6B328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WCP</w:t>
            </w:r>
          </w:p>
        </w:tc>
      </w:tr>
      <w:tr w:rsidR="008B304C" w:rsidRPr="00C510F5" w14:paraId="07DFA2D5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6A90052A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230F6C" w14:textId="37784A33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0613830C" w14:textId="0F68BB69" w:rsidR="008B304C" w:rsidRPr="00C510F5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Znajomość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metod oceny 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efektywności inwestycji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długoterminowych.</w:t>
            </w:r>
          </w:p>
        </w:tc>
        <w:tc>
          <w:tcPr>
            <w:tcW w:w="1134" w:type="dxa"/>
            <w:gridSpan w:val="2"/>
          </w:tcPr>
          <w:p w14:paraId="35970A8C" w14:textId="1B5FA0E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</w:tcPr>
          <w:p w14:paraId="7E7C769F" w14:textId="7D3E4B0B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8B304C" w:rsidRPr="00C510F5" w14:paraId="249DBD13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29767C9A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96F4C4" w14:textId="6394EFCF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5738CE5B" w14:textId="73F94A1A" w:rsidR="008B304C" w:rsidRPr="00C510F5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Znajomość </w:t>
            </w:r>
            <w:r>
              <w:rPr>
                <w:rFonts w:ascii="Times New Roman" w:hAnsi="Times New Roman"/>
                <w:sz w:val="16"/>
                <w:szCs w:val="16"/>
              </w:rPr>
              <w:t>źródeł finansowania inwestycji.</w:t>
            </w:r>
          </w:p>
        </w:tc>
        <w:tc>
          <w:tcPr>
            <w:tcW w:w="1134" w:type="dxa"/>
            <w:gridSpan w:val="2"/>
          </w:tcPr>
          <w:p w14:paraId="39515A04" w14:textId="40EC30EA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K_W10, K_W11</w:t>
            </w:r>
          </w:p>
        </w:tc>
        <w:tc>
          <w:tcPr>
            <w:tcW w:w="1034" w:type="dxa"/>
          </w:tcPr>
          <w:p w14:paraId="00F726F2" w14:textId="3FF9B69A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8B304C" w:rsidRPr="00C510F5" w14:paraId="0C0EB233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5F060D6E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3E0B95" w14:textId="2B1663BD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</w:tcPr>
          <w:p w14:paraId="154F05B5" w14:textId="4C33EF19" w:rsidR="008B304C" w:rsidRPr="00C510F5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 na temat opcji rzeczowych.</w:t>
            </w:r>
          </w:p>
        </w:tc>
        <w:tc>
          <w:tcPr>
            <w:tcW w:w="1134" w:type="dxa"/>
            <w:gridSpan w:val="2"/>
          </w:tcPr>
          <w:p w14:paraId="139ABB89" w14:textId="6334F796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</w:tcPr>
          <w:p w14:paraId="321934E3" w14:textId="00E458B0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WC</w:t>
            </w:r>
          </w:p>
        </w:tc>
      </w:tr>
      <w:tr w:rsidR="008B304C" w:rsidRPr="00C510F5" w14:paraId="1B05B258" w14:textId="77777777" w:rsidTr="00ED7FE5">
        <w:trPr>
          <w:trHeight w:val="1656"/>
        </w:trPr>
        <w:tc>
          <w:tcPr>
            <w:tcW w:w="1101" w:type="dxa"/>
            <w:vMerge w:val="restart"/>
            <w:vAlign w:val="center"/>
          </w:tcPr>
          <w:p w14:paraId="526B4D5B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837E06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486AC28" w14:textId="65894361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5DEAC803" w14:textId="77777777" w:rsidR="008B304C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Umiejętność prognozowania przepływów pieniężnych inwestycji, zastosowania odpowiedniej stopy dyskontowej w metodach badania opłacalności oraz dokonania oceny efektywności projektu inwestycyjnego.</w:t>
            </w:r>
          </w:p>
          <w:p w14:paraId="13080AE3" w14:textId="77777777" w:rsidR="008B304C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6965A3E" w14:textId="77777777" w:rsidR="008B304C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10C3B5" w14:textId="77777777" w:rsidR="008B304C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D875DA8" w14:textId="6C6AC316" w:rsidR="008B304C" w:rsidRPr="00C510F5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D210226" w14:textId="5835861E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K_U05, K_U06, K_U07, K_U09, K_U10, K_U12, K_U13, K_U14, K_U15</w:t>
            </w:r>
          </w:p>
        </w:tc>
        <w:tc>
          <w:tcPr>
            <w:tcW w:w="1034" w:type="dxa"/>
          </w:tcPr>
          <w:p w14:paraId="065C390F" w14:textId="450140BE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CP</w:t>
            </w:r>
          </w:p>
        </w:tc>
      </w:tr>
      <w:tr w:rsidR="008B304C" w:rsidRPr="00C510F5" w14:paraId="60944B4A" w14:textId="77777777" w:rsidTr="00ED7FE5">
        <w:trPr>
          <w:trHeight w:val="1656"/>
        </w:trPr>
        <w:tc>
          <w:tcPr>
            <w:tcW w:w="1101" w:type="dxa"/>
            <w:vMerge/>
            <w:vAlign w:val="center"/>
          </w:tcPr>
          <w:p w14:paraId="39566AAC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47198F" w14:textId="77C5A0DD" w:rsidR="008B304C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19AC4AF5" w14:textId="25798955" w:rsidR="008B304C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Umiejętność dokonania wyceny inwestycji długoterminowych.</w:t>
            </w:r>
          </w:p>
        </w:tc>
        <w:tc>
          <w:tcPr>
            <w:tcW w:w="1134" w:type="dxa"/>
            <w:gridSpan w:val="2"/>
          </w:tcPr>
          <w:p w14:paraId="01C461D7" w14:textId="1795353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K_U05, K_U06, K_U07, K_U09, K_U10, K_U12, K_U13, K_U14, K_U15</w:t>
            </w:r>
          </w:p>
        </w:tc>
        <w:tc>
          <w:tcPr>
            <w:tcW w:w="1034" w:type="dxa"/>
          </w:tcPr>
          <w:p w14:paraId="65EA177F" w14:textId="47FD9F30" w:rsidR="008B304C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CP</w:t>
            </w:r>
          </w:p>
        </w:tc>
      </w:tr>
      <w:tr w:rsidR="008B304C" w:rsidRPr="00C510F5" w14:paraId="0534AF22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7D3BFB28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1F1E61" w14:textId="520D39E0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21DD11A2" w14:textId="17785691" w:rsidR="008B304C" w:rsidRPr="00C510F5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Umiejętność identyfikacji elementów ryzyka związanych z inwestycją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oraz zastosowania metod uwzględniających czynnik ryzyka.</w:t>
            </w:r>
          </w:p>
        </w:tc>
        <w:tc>
          <w:tcPr>
            <w:tcW w:w="1134" w:type="dxa"/>
            <w:gridSpan w:val="2"/>
            <w:vAlign w:val="center"/>
          </w:tcPr>
          <w:p w14:paraId="38FA35A4" w14:textId="02BC9C04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</w:tcPr>
          <w:p w14:paraId="71E8A5FC" w14:textId="30929F84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CP</w:t>
            </w:r>
          </w:p>
        </w:tc>
      </w:tr>
      <w:tr w:rsidR="008B304C" w:rsidRPr="00C510F5" w14:paraId="2D7297ED" w14:textId="77777777" w:rsidTr="00DA747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12F651F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4731D4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04F4425" w14:textId="2E3384A8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716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</w:tcPr>
          <w:p w14:paraId="1BF606C7" w14:textId="653C8C0A" w:rsidR="008B304C" w:rsidRPr="00C510F5" w:rsidRDefault="008B304C" w:rsidP="008B3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Zdaje sobie sprawę z konieczności dołożenia wszelkich starań celem sporządzenia rzetelnej wyceny inwestycji.</w:t>
            </w:r>
          </w:p>
        </w:tc>
        <w:tc>
          <w:tcPr>
            <w:tcW w:w="1134" w:type="dxa"/>
            <w:gridSpan w:val="2"/>
          </w:tcPr>
          <w:p w14:paraId="486EB0C5" w14:textId="36963BEE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161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59806369" w14:textId="76C8A5B0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8B304C" w:rsidRPr="00C510F5" w14:paraId="789B1652" w14:textId="77777777" w:rsidTr="00DA7474">
        <w:trPr>
          <w:trHeight w:val="255"/>
        </w:trPr>
        <w:tc>
          <w:tcPr>
            <w:tcW w:w="1101" w:type="dxa"/>
            <w:vMerge/>
            <w:vAlign w:val="center"/>
          </w:tcPr>
          <w:p w14:paraId="62E706B4" w14:textId="77777777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F91AB4" w14:textId="518D3D4E" w:rsidR="008B304C" w:rsidRPr="00347161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16825A23" w14:textId="67ACBF6C" w:rsidR="008B304C" w:rsidRPr="00347161" w:rsidRDefault="008B304C" w:rsidP="008B304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 xml:space="preserve">Zdaje sobie sprawę </w:t>
            </w:r>
            <w:r>
              <w:rPr>
                <w:rFonts w:ascii="Times New Roman" w:hAnsi="Times New Roman"/>
                <w:sz w:val="16"/>
                <w:szCs w:val="16"/>
              </w:rPr>
              <w:t>z wpływu czynnika czasu i czynnika ryzyka na stopień efektywności inwestycji.</w:t>
            </w:r>
          </w:p>
        </w:tc>
        <w:tc>
          <w:tcPr>
            <w:tcW w:w="1134" w:type="dxa"/>
            <w:gridSpan w:val="2"/>
          </w:tcPr>
          <w:p w14:paraId="3A2B864D" w14:textId="77777777" w:rsidR="008B304C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21C8B607" w14:textId="32CC0274" w:rsidR="008B304C" w:rsidRPr="00347161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K_K12</w:t>
            </w:r>
          </w:p>
        </w:tc>
        <w:tc>
          <w:tcPr>
            <w:tcW w:w="1034" w:type="dxa"/>
          </w:tcPr>
          <w:p w14:paraId="2BFBDEB2" w14:textId="6D024D99" w:rsidR="008B304C" w:rsidRPr="00C510F5" w:rsidRDefault="008B304C" w:rsidP="008B3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</w:tbl>
    <w:p w14:paraId="54E9B7B1" w14:textId="3C0C5289" w:rsidR="00C510F5" w:rsidRDefault="00C510F5" w:rsidP="00C510F5">
      <w:pPr>
        <w:rPr>
          <w:rFonts w:ascii="Times New Roman" w:hAnsi="Times New Roman"/>
        </w:rPr>
      </w:pPr>
    </w:p>
    <w:p w14:paraId="0A0A3093" w14:textId="43F63B4A" w:rsidR="009D129B" w:rsidRDefault="009D129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70BE15" w14:textId="77777777" w:rsidR="00561E40" w:rsidRDefault="00C510F5" w:rsidP="00C510F5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3"/>
        <w:gridCol w:w="4234"/>
        <w:gridCol w:w="983"/>
      </w:tblGrid>
      <w:tr w:rsidR="00561E40" w:rsidRPr="003C709F" w14:paraId="41701A56" w14:textId="77777777" w:rsidTr="00117E0C">
        <w:trPr>
          <w:trHeight w:val="454"/>
        </w:trPr>
        <w:tc>
          <w:tcPr>
            <w:tcW w:w="1826" w:type="dxa"/>
            <w:gridSpan w:val="2"/>
            <w:vAlign w:val="center"/>
          </w:tcPr>
          <w:p w14:paraId="31391E58" w14:textId="77777777" w:rsidR="00561E40" w:rsidRPr="003C709F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243" w:type="dxa"/>
            <w:vAlign w:val="center"/>
          </w:tcPr>
          <w:p w14:paraId="774DF354" w14:textId="77777777" w:rsidR="00561E40" w:rsidRPr="003C709F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7" w:type="dxa"/>
            <w:gridSpan w:val="2"/>
            <w:vAlign w:val="center"/>
          </w:tcPr>
          <w:p w14:paraId="047CC3CC" w14:textId="1097C4D9" w:rsidR="00561E40" w:rsidRPr="003C709F" w:rsidRDefault="0048307E" w:rsidP="001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61E40" w:rsidRPr="003C709F">
              <w:rPr>
                <w:rFonts w:ascii="Times New Roman" w:hAnsi="Times New Roman"/>
                <w:sz w:val="20"/>
                <w:szCs w:val="20"/>
              </w:rPr>
              <w:t xml:space="preserve">ykład z wykorzystaniem prezentacji multimedialnej </w:t>
            </w:r>
          </w:p>
        </w:tc>
      </w:tr>
      <w:tr w:rsidR="00561E40" w:rsidRPr="003C709F" w14:paraId="561E8C04" w14:textId="77777777" w:rsidTr="00117E0C">
        <w:tc>
          <w:tcPr>
            <w:tcW w:w="675" w:type="dxa"/>
          </w:tcPr>
          <w:p w14:paraId="04AF3C0C" w14:textId="77777777" w:rsidR="00561E40" w:rsidRPr="003C709F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9F53ED" w14:textId="77777777" w:rsidR="00561E40" w:rsidRPr="003C709F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628" w:type="dxa"/>
            <w:gridSpan w:val="3"/>
          </w:tcPr>
          <w:p w14:paraId="68639472" w14:textId="77777777" w:rsidR="00561E40" w:rsidRPr="003C709F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42C217" w14:textId="77777777" w:rsidR="00561E40" w:rsidRPr="003C709F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F1CBCAE" w14:textId="77777777" w:rsidR="00561E40" w:rsidRPr="003C709F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1C7F2E43" w14:textId="77777777" w:rsidR="00561E40" w:rsidRPr="003C709F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61E40" w:rsidRPr="003C709F" w14:paraId="0759AF84" w14:textId="77777777" w:rsidTr="00117E0C">
        <w:tc>
          <w:tcPr>
            <w:tcW w:w="675" w:type="dxa"/>
          </w:tcPr>
          <w:p w14:paraId="6CEE60D3" w14:textId="77777777" w:rsidR="00561E40" w:rsidRPr="003C709F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28" w:type="dxa"/>
            <w:gridSpan w:val="3"/>
          </w:tcPr>
          <w:p w14:paraId="100563A9" w14:textId="17E4080B" w:rsidR="00E14487" w:rsidRPr="00217A0D" w:rsidRDefault="001F34FF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Definicja i klasyfikacja inwestycji długoterminowych.</w:t>
            </w:r>
          </w:p>
        </w:tc>
        <w:tc>
          <w:tcPr>
            <w:tcW w:w="983" w:type="dxa"/>
          </w:tcPr>
          <w:p w14:paraId="39CCF82D" w14:textId="77777777" w:rsidR="00561E40" w:rsidRPr="00217A0D" w:rsidRDefault="00561E40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1F34FF" w:rsidRPr="003C709F" w14:paraId="23A85C73" w14:textId="77777777" w:rsidTr="00117E0C">
        <w:tc>
          <w:tcPr>
            <w:tcW w:w="675" w:type="dxa"/>
          </w:tcPr>
          <w:p w14:paraId="5F55848A" w14:textId="3CA694DF" w:rsidR="001F34FF" w:rsidRPr="003C709F" w:rsidRDefault="007A7408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28" w:type="dxa"/>
            <w:gridSpan w:val="3"/>
          </w:tcPr>
          <w:p w14:paraId="6ECA9346" w14:textId="1DD3B637" w:rsidR="001F34FF" w:rsidRPr="00217A0D" w:rsidRDefault="00E80407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Zasady wyceny inwestycji długoterminowych.</w:t>
            </w:r>
          </w:p>
        </w:tc>
        <w:tc>
          <w:tcPr>
            <w:tcW w:w="983" w:type="dxa"/>
          </w:tcPr>
          <w:p w14:paraId="6C80C8E8" w14:textId="08D8AFB5" w:rsidR="001F34FF" w:rsidRPr="00217A0D" w:rsidRDefault="007A7408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w w:val="101"/>
                <w:sz w:val="20"/>
                <w:szCs w:val="20"/>
              </w:rPr>
              <w:t>5</w:t>
            </w:r>
          </w:p>
        </w:tc>
      </w:tr>
      <w:tr w:rsidR="007A7408" w:rsidRPr="003C709F" w14:paraId="1CA71EBF" w14:textId="77777777" w:rsidTr="00117E0C">
        <w:tc>
          <w:tcPr>
            <w:tcW w:w="675" w:type="dxa"/>
          </w:tcPr>
          <w:p w14:paraId="1B302F11" w14:textId="72124B6E" w:rsidR="007A7408" w:rsidRPr="003C709F" w:rsidRDefault="007A7408" w:rsidP="007A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28" w:type="dxa"/>
            <w:gridSpan w:val="3"/>
          </w:tcPr>
          <w:p w14:paraId="228A5174" w14:textId="77C92668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Przedsiębiorstwo jako portfel przedsięwzięć inwestycyjnych. Ryzyko projektu a ryzyko przedsiębiorstwa.</w:t>
            </w:r>
          </w:p>
        </w:tc>
        <w:tc>
          <w:tcPr>
            <w:tcW w:w="983" w:type="dxa"/>
          </w:tcPr>
          <w:p w14:paraId="2F63A469" w14:textId="47FB075E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w w:val="101"/>
                <w:sz w:val="20"/>
                <w:szCs w:val="20"/>
              </w:rPr>
              <w:t>2</w:t>
            </w:r>
          </w:p>
        </w:tc>
      </w:tr>
      <w:tr w:rsidR="007A7408" w:rsidRPr="003C709F" w14:paraId="6F86FE6E" w14:textId="77777777" w:rsidTr="00117E0C">
        <w:tc>
          <w:tcPr>
            <w:tcW w:w="675" w:type="dxa"/>
          </w:tcPr>
          <w:p w14:paraId="6DCEF748" w14:textId="42E4AD01" w:rsidR="007A7408" w:rsidRPr="003C709F" w:rsidRDefault="007A7408" w:rsidP="007A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28" w:type="dxa"/>
            <w:gridSpan w:val="3"/>
          </w:tcPr>
          <w:p w14:paraId="37F17B8B" w14:textId="5F27C867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Prognozowanie przepływów pieniężnych inwestycji długoterminowych.</w:t>
            </w:r>
          </w:p>
        </w:tc>
        <w:tc>
          <w:tcPr>
            <w:tcW w:w="983" w:type="dxa"/>
          </w:tcPr>
          <w:p w14:paraId="461D5D09" w14:textId="5D6D6007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7A7408" w:rsidRPr="003C709F" w14:paraId="6A37E3E2" w14:textId="77777777" w:rsidTr="00117E0C">
        <w:tc>
          <w:tcPr>
            <w:tcW w:w="675" w:type="dxa"/>
          </w:tcPr>
          <w:p w14:paraId="28DBABD6" w14:textId="59CDC485" w:rsidR="007A7408" w:rsidRPr="003C709F" w:rsidRDefault="007A7408" w:rsidP="007A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28" w:type="dxa"/>
            <w:gridSpan w:val="3"/>
          </w:tcPr>
          <w:p w14:paraId="0E5BFD8C" w14:textId="32B66540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Metody szacowania opłacalności inwestycji długoterminowych.</w:t>
            </w:r>
          </w:p>
        </w:tc>
        <w:tc>
          <w:tcPr>
            <w:tcW w:w="983" w:type="dxa"/>
          </w:tcPr>
          <w:p w14:paraId="7A1A9E4D" w14:textId="6D642117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7A7408" w:rsidRPr="003C709F" w14:paraId="720995F0" w14:textId="77777777" w:rsidTr="00117E0C">
        <w:tc>
          <w:tcPr>
            <w:tcW w:w="675" w:type="dxa"/>
          </w:tcPr>
          <w:p w14:paraId="7D2E554D" w14:textId="45F91542" w:rsidR="007A7408" w:rsidRPr="003C709F" w:rsidRDefault="007A7408" w:rsidP="007A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28" w:type="dxa"/>
            <w:gridSpan w:val="3"/>
          </w:tcPr>
          <w:p w14:paraId="758B6301" w14:textId="128E9A57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Metody uwzględniania czynnika ryzyka w rachunku opłacalności długoterminowych inwestycji.</w:t>
            </w:r>
          </w:p>
        </w:tc>
        <w:tc>
          <w:tcPr>
            <w:tcW w:w="983" w:type="dxa"/>
          </w:tcPr>
          <w:p w14:paraId="7F621D43" w14:textId="03C3BC7F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</w:tr>
      <w:tr w:rsidR="007A7408" w:rsidRPr="003C709F" w14:paraId="191335F4" w14:textId="77777777" w:rsidTr="00117E0C">
        <w:tc>
          <w:tcPr>
            <w:tcW w:w="675" w:type="dxa"/>
          </w:tcPr>
          <w:p w14:paraId="74CA091A" w14:textId="7FB150E0" w:rsidR="007A7408" w:rsidRPr="003C709F" w:rsidRDefault="007A7408" w:rsidP="007A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628" w:type="dxa"/>
            <w:gridSpan w:val="3"/>
          </w:tcPr>
          <w:p w14:paraId="05CC2076" w14:textId="47734692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Zastosowanie opcji rzeczowych w analizie opłacalności długoterminowych przedsięwzięć inwestycyjnych.</w:t>
            </w:r>
          </w:p>
        </w:tc>
        <w:tc>
          <w:tcPr>
            <w:tcW w:w="983" w:type="dxa"/>
          </w:tcPr>
          <w:p w14:paraId="030605A5" w14:textId="22862E4F" w:rsidR="007A7408" w:rsidRPr="00217A0D" w:rsidRDefault="007A7408" w:rsidP="007A7408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B3C56" w:rsidRPr="003C709F" w14:paraId="33793CCB" w14:textId="77777777" w:rsidTr="00117E0C">
        <w:tc>
          <w:tcPr>
            <w:tcW w:w="675" w:type="dxa"/>
          </w:tcPr>
          <w:p w14:paraId="11098F2A" w14:textId="3EDE5C4F" w:rsidR="002B3C56" w:rsidRPr="003C709F" w:rsidRDefault="007A7408" w:rsidP="002B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28" w:type="dxa"/>
            <w:gridSpan w:val="3"/>
          </w:tcPr>
          <w:p w14:paraId="36C5E73F" w14:textId="66F12AA0" w:rsidR="002B3C56" w:rsidRPr="00217A0D" w:rsidRDefault="001F34FF" w:rsidP="002B3C5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Finansowanie inwestycj</w:t>
            </w:r>
            <w:r w:rsidR="00E80407" w:rsidRPr="00217A0D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r w:rsidRPr="00217A0D">
              <w:rPr>
                <w:rFonts w:ascii="Times New Roman" w:eastAsia="Arial" w:hAnsi="Times New Roman"/>
                <w:sz w:val="20"/>
                <w:szCs w:val="20"/>
              </w:rPr>
              <w:t xml:space="preserve"> długoterminowych.</w:t>
            </w:r>
            <w:r w:rsidR="002B3C56" w:rsidRPr="00217A0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14:paraId="61451D13" w14:textId="203D1D7B" w:rsidR="002B3C56" w:rsidRPr="00217A0D" w:rsidRDefault="002B3C56" w:rsidP="002B3C56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2B3C56" w:rsidRPr="003C709F" w14:paraId="70E34DFA" w14:textId="77777777" w:rsidTr="00117E0C">
        <w:tc>
          <w:tcPr>
            <w:tcW w:w="675" w:type="dxa"/>
          </w:tcPr>
          <w:p w14:paraId="4D1DF7E2" w14:textId="470C53B2" w:rsidR="002B3C56" w:rsidRPr="003C709F" w:rsidRDefault="007A7408" w:rsidP="002B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628" w:type="dxa"/>
            <w:gridSpan w:val="3"/>
          </w:tcPr>
          <w:p w14:paraId="11BB8587" w14:textId="6C662268" w:rsidR="002B3C56" w:rsidRPr="00217A0D" w:rsidRDefault="007A7408" w:rsidP="002B3C56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Wpływ realizacji strategicznych przedsięwzięć inwestycyjnych na wzrost wartości przedsiębiorstwa.</w:t>
            </w:r>
          </w:p>
        </w:tc>
        <w:tc>
          <w:tcPr>
            <w:tcW w:w="983" w:type="dxa"/>
          </w:tcPr>
          <w:p w14:paraId="61FE3926" w14:textId="2542EC77" w:rsidR="002B3C56" w:rsidRPr="00217A0D" w:rsidRDefault="007A7408" w:rsidP="002B3C56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17A0D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561E40" w:rsidRPr="003C709F" w14:paraId="6BCDA069" w14:textId="77777777" w:rsidTr="00117E0C">
        <w:tc>
          <w:tcPr>
            <w:tcW w:w="8303" w:type="dxa"/>
            <w:gridSpan w:val="4"/>
          </w:tcPr>
          <w:p w14:paraId="1EB0E502" w14:textId="77777777" w:rsidR="00561E40" w:rsidRPr="003C709F" w:rsidRDefault="00561E40" w:rsidP="00117E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83" w:type="dxa"/>
          </w:tcPr>
          <w:p w14:paraId="034E3ED8" w14:textId="77777777" w:rsidR="00561E40" w:rsidRPr="003C709F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9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52A5486" w14:textId="0FC62DAF" w:rsidR="00C510F5" w:rsidRDefault="00C510F5" w:rsidP="00C510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66"/>
        <w:gridCol w:w="2232"/>
        <w:gridCol w:w="4167"/>
        <w:gridCol w:w="1046"/>
      </w:tblGrid>
      <w:tr w:rsidR="00561E40" w:rsidRPr="00C510F5" w14:paraId="76F0DF59" w14:textId="77777777" w:rsidTr="004C1E04">
        <w:tc>
          <w:tcPr>
            <w:tcW w:w="1841" w:type="dxa"/>
            <w:gridSpan w:val="2"/>
          </w:tcPr>
          <w:p w14:paraId="03477D01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933B0B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734D113A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6E9AD50E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EC6502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3" w:type="dxa"/>
            <w:gridSpan w:val="2"/>
          </w:tcPr>
          <w:p w14:paraId="3BEBDF5C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E499E5" w14:textId="32FBC3DD" w:rsidR="00561E40" w:rsidRPr="00C510F5" w:rsidRDefault="004C1E04" w:rsidP="001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przykładów</w:t>
            </w:r>
            <w:r w:rsidR="00561E40" w:rsidRPr="00C510F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rozwiązywanie zadań,</w:t>
            </w:r>
            <w:r w:rsidR="00561E40" w:rsidRPr="00C510F5">
              <w:rPr>
                <w:rFonts w:ascii="Times New Roman" w:hAnsi="Times New Roman"/>
                <w:sz w:val="20"/>
                <w:szCs w:val="20"/>
              </w:rPr>
              <w:t xml:space="preserve"> dyskusja</w:t>
            </w:r>
          </w:p>
        </w:tc>
      </w:tr>
      <w:tr w:rsidR="00561E40" w:rsidRPr="00C510F5" w14:paraId="49236053" w14:textId="77777777" w:rsidTr="004C1E04">
        <w:tc>
          <w:tcPr>
            <w:tcW w:w="675" w:type="dxa"/>
          </w:tcPr>
          <w:p w14:paraId="11B54E86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922173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565" w:type="dxa"/>
            <w:gridSpan w:val="3"/>
          </w:tcPr>
          <w:p w14:paraId="481A3083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C3F59F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BB29B0C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5DF2DD5F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61E40" w:rsidRPr="00C510F5" w14:paraId="70030CB6" w14:textId="77777777" w:rsidTr="004C1E04">
        <w:tc>
          <w:tcPr>
            <w:tcW w:w="675" w:type="dxa"/>
          </w:tcPr>
          <w:p w14:paraId="6D332FAF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65" w:type="dxa"/>
            <w:gridSpan w:val="3"/>
          </w:tcPr>
          <w:p w14:paraId="5FB93D1D" w14:textId="760F3248" w:rsidR="00561E40" w:rsidRPr="00C510F5" w:rsidRDefault="004C1E04" w:rsidP="004C1E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A</w:t>
            </w:r>
            <w:r w:rsidR="00561E40" w:rsidRPr="00C510F5">
              <w:rPr>
                <w:rFonts w:ascii="Times New Roman" w:eastAsia="Arial" w:hAnsi="Times New Roman"/>
                <w:sz w:val="20"/>
                <w:szCs w:val="20"/>
              </w:rPr>
              <w:t>naliza przykładów</w:t>
            </w:r>
            <w:r w:rsidR="00764445">
              <w:rPr>
                <w:rFonts w:ascii="Times New Roman" w:eastAsia="Arial" w:hAnsi="Times New Roman"/>
                <w:sz w:val="20"/>
                <w:szCs w:val="20"/>
              </w:rPr>
              <w:t>, rozwiązywanie zadań</w:t>
            </w:r>
            <w:r w:rsidR="00561E40" w:rsidRPr="00C510F5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495C72">
              <w:rPr>
                <w:rFonts w:ascii="Times New Roman" w:eastAsia="Arial" w:hAnsi="Times New Roman"/>
                <w:sz w:val="20"/>
                <w:szCs w:val="20"/>
              </w:rPr>
              <w:t xml:space="preserve">z zakresu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wyceny i badania opłacalności inwestycji długoterminowych. </w:t>
            </w:r>
          </w:p>
        </w:tc>
        <w:tc>
          <w:tcPr>
            <w:tcW w:w="1046" w:type="dxa"/>
          </w:tcPr>
          <w:p w14:paraId="606A7B24" w14:textId="3792A6F9" w:rsidR="00561E40" w:rsidRPr="00C510F5" w:rsidRDefault="00B92E67" w:rsidP="00117E0C">
            <w:pPr>
              <w:widowControl w:val="0"/>
              <w:autoSpaceDE w:val="0"/>
              <w:autoSpaceDN w:val="0"/>
              <w:spacing w:after="0" w:line="240" w:lineRule="auto"/>
              <w:ind w:left="393" w:right="24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</w:tr>
      <w:tr w:rsidR="00561E40" w:rsidRPr="00C510F5" w14:paraId="54C21F57" w14:textId="77777777" w:rsidTr="004C1E04">
        <w:tc>
          <w:tcPr>
            <w:tcW w:w="675" w:type="dxa"/>
          </w:tcPr>
          <w:p w14:paraId="7619FCBC" w14:textId="2904A61A" w:rsidR="00561E40" w:rsidRPr="00C510F5" w:rsidRDefault="00B92E67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61E40" w:rsidRPr="00C510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65" w:type="dxa"/>
            <w:gridSpan w:val="3"/>
          </w:tcPr>
          <w:p w14:paraId="5E01BC8B" w14:textId="67FFF9FB" w:rsidR="00561E40" w:rsidRPr="00C510F5" w:rsidRDefault="00561E40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C510F5">
              <w:rPr>
                <w:rFonts w:ascii="Times New Roman" w:eastAsia="Arial" w:hAnsi="Times New Roman"/>
                <w:sz w:val="20"/>
                <w:szCs w:val="20"/>
              </w:rPr>
              <w:t>Kolokwium</w:t>
            </w:r>
            <w:r w:rsidR="00B92E67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046" w:type="dxa"/>
          </w:tcPr>
          <w:p w14:paraId="03AB1144" w14:textId="77777777" w:rsidR="00561E40" w:rsidRPr="00C510F5" w:rsidRDefault="00561E40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B92E67" w:rsidRPr="00C510F5" w14:paraId="3DCEE03F" w14:textId="77777777" w:rsidTr="004C1E04">
        <w:tc>
          <w:tcPr>
            <w:tcW w:w="675" w:type="dxa"/>
          </w:tcPr>
          <w:p w14:paraId="52F04939" w14:textId="6471981A" w:rsidR="00B92E67" w:rsidRPr="00C510F5" w:rsidRDefault="00B92E67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65" w:type="dxa"/>
            <w:gridSpan w:val="3"/>
          </w:tcPr>
          <w:p w14:paraId="6735E520" w14:textId="33FEC677" w:rsidR="00B92E67" w:rsidRPr="00C510F5" w:rsidRDefault="00B92E67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B92E67">
              <w:rPr>
                <w:rFonts w:ascii="Times New Roman" w:eastAsia="Arial" w:hAnsi="Times New Roman"/>
                <w:sz w:val="20"/>
                <w:szCs w:val="20"/>
              </w:rPr>
              <w:t>Analiza przykładów, rozwiązywanie zadań z zakresu wyceny i badania opłacalności inwestycji długoterminowych.</w:t>
            </w:r>
          </w:p>
        </w:tc>
        <w:tc>
          <w:tcPr>
            <w:tcW w:w="1046" w:type="dxa"/>
          </w:tcPr>
          <w:p w14:paraId="19A3D92A" w14:textId="101C6D82" w:rsidR="00B92E67" w:rsidRDefault="00B92E67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</w:tr>
      <w:tr w:rsidR="00B92E67" w:rsidRPr="00C510F5" w14:paraId="30785DFD" w14:textId="77777777" w:rsidTr="004C1E04">
        <w:tc>
          <w:tcPr>
            <w:tcW w:w="675" w:type="dxa"/>
          </w:tcPr>
          <w:p w14:paraId="15CC4DCF" w14:textId="124AF687" w:rsidR="00B92E67" w:rsidRPr="00C510F5" w:rsidRDefault="00B92E67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65" w:type="dxa"/>
            <w:gridSpan w:val="3"/>
          </w:tcPr>
          <w:p w14:paraId="59D1AF6D" w14:textId="34DEF23E" w:rsidR="00B92E67" w:rsidRPr="00C510F5" w:rsidRDefault="00B92E67" w:rsidP="00117E0C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Kolokwium.</w:t>
            </w:r>
          </w:p>
        </w:tc>
        <w:tc>
          <w:tcPr>
            <w:tcW w:w="1046" w:type="dxa"/>
          </w:tcPr>
          <w:p w14:paraId="5C43CF66" w14:textId="2DA1DFE8" w:rsidR="00B92E67" w:rsidRDefault="00B92E67" w:rsidP="00117E0C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561E40" w:rsidRPr="00C510F5" w14:paraId="5BA4B7D2" w14:textId="77777777" w:rsidTr="004C1E04">
        <w:tc>
          <w:tcPr>
            <w:tcW w:w="8240" w:type="dxa"/>
            <w:gridSpan w:val="4"/>
          </w:tcPr>
          <w:p w14:paraId="36392AF1" w14:textId="77777777" w:rsidR="00561E40" w:rsidRPr="00C510F5" w:rsidRDefault="00561E40" w:rsidP="00117E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046" w:type="dxa"/>
          </w:tcPr>
          <w:p w14:paraId="4A312D53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 xml:space="preserve">  15</w:t>
            </w:r>
          </w:p>
        </w:tc>
      </w:tr>
    </w:tbl>
    <w:p w14:paraId="40D33FE8" w14:textId="77777777" w:rsidR="00561E40" w:rsidRPr="00C510F5" w:rsidRDefault="00561E40" w:rsidP="00C510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7"/>
        <w:gridCol w:w="4105"/>
        <w:gridCol w:w="1108"/>
      </w:tblGrid>
      <w:tr w:rsidR="00561E40" w:rsidRPr="00C510F5" w14:paraId="4D72616A" w14:textId="77777777" w:rsidTr="00117E0C">
        <w:tc>
          <w:tcPr>
            <w:tcW w:w="1826" w:type="dxa"/>
            <w:gridSpan w:val="2"/>
          </w:tcPr>
          <w:p w14:paraId="59082934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21A3E2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0A98CF79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14:paraId="235C1B8B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995B05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3" w:type="dxa"/>
            <w:gridSpan w:val="2"/>
          </w:tcPr>
          <w:p w14:paraId="59459925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110179" w14:textId="77777777" w:rsidR="00561E40" w:rsidRPr="00C510F5" w:rsidRDefault="00561E40" w:rsidP="001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indywidualne konsultacje projektu</w:t>
            </w:r>
          </w:p>
        </w:tc>
      </w:tr>
      <w:tr w:rsidR="00561E40" w:rsidRPr="00C510F5" w14:paraId="47C5F82B" w14:textId="77777777" w:rsidTr="00117E0C">
        <w:tc>
          <w:tcPr>
            <w:tcW w:w="675" w:type="dxa"/>
          </w:tcPr>
          <w:p w14:paraId="380FECE9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007279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503" w:type="dxa"/>
            <w:gridSpan w:val="3"/>
          </w:tcPr>
          <w:p w14:paraId="6A345EE7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29A0AD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606081B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2071C602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61E40" w:rsidRPr="00C510F5" w14:paraId="0DD2973B" w14:textId="77777777" w:rsidTr="00117E0C">
        <w:tc>
          <w:tcPr>
            <w:tcW w:w="675" w:type="dxa"/>
          </w:tcPr>
          <w:p w14:paraId="10CE615E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03" w:type="dxa"/>
            <w:gridSpan w:val="3"/>
          </w:tcPr>
          <w:p w14:paraId="5879FB29" w14:textId="4185F719" w:rsidR="00561E40" w:rsidRPr="00C510F5" w:rsidRDefault="00764445" w:rsidP="00117E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Prognozowanie przepływów pieniężnych długoterminowej inwestycji.</w:t>
            </w:r>
          </w:p>
        </w:tc>
        <w:tc>
          <w:tcPr>
            <w:tcW w:w="1108" w:type="dxa"/>
          </w:tcPr>
          <w:p w14:paraId="5AA52D95" w14:textId="60FD1117" w:rsidR="00561E40" w:rsidRPr="00C510F5" w:rsidRDefault="00764445" w:rsidP="00117E0C">
            <w:pPr>
              <w:widowControl w:val="0"/>
              <w:autoSpaceDE w:val="0"/>
              <w:autoSpaceDN w:val="0"/>
              <w:spacing w:before="80"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</w:tr>
      <w:tr w:rsidR="00561E40" w:rsidRPr="00C510F5" w14:paraId="56D8D63D" w14:textId="77777777" w:rsidTr="00117E0C">
        <w:tc>
          <w:tcPr>
            <w:tcW w:w="675" w:type="dxa"/>
          </w:tcPr>
          <w:p w14:paraId="63006DB3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03" w:type="dxa"/>
            <w:gridSpan w:val="3"/>
          </w:tcPr>
          <w:p w14:paraId="227D5FDE" w14:textId="0338E557" w:rsidR="00561E40" w:rsidRPr="00C510F5" w:rsidRDefault="00764445" w:rsidP="00117E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Szacowanie kosztu kapitału.</w:t>
            </w:r>
          </w:p>
        </w:tc>
        <w:tc>
          <w:tcPr>
            <w:tcW w:w="1108" w:type="dxa"/>
          </w:tcPr>
          <w:p w14:paraId="3ED39A72" w14:textId="4DDD5629" w:rsidR="00561E40" w:rsidRPr="00C510F5" w:rsidRDefault="00764445" w:rsidP="00117E0C">
            <w:pPr>
              <w:widowControl w:val="0"/>
              <w:autoSpaceDE w:val="0"/>
              <w:autoSpaceDN w:val="0"/>
              <w:spacing w:before="80" w:after="0" w:line="240" w:lineRule="auto"/>
              <w:ind w:left="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561E40" w:rsidRPr="00C510F5" w14:paraId="56BD6B0A" w14:textId="77777777" w:rsidTr="00117E0C">
        <w:tc>
          <w:tcPr>
            <w:tcW w:w="675" w:type="dxa"/>
          </w:tcPr>
          <w:p w14:paraId="579FBF4B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03" w:type="dxa"/>
            <w:gridSpan w:val="3"/>
          </w:tcPr>
          <w:p w14:paraId="1205CEF0" w14:textId="1D88A98B" w:rsidR="00561E40" w:rsidRPr="00C510F5" w:rsidRDefault="00764445" w:rsidP="00117E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Badanie </w:t>
            </w:r>
            <w:r w:rsidR="00561E40">
              <w:rPr>
                <w:rFonts w:ascii="Times New Roman" w:eastAsia="Arial" w:hAnsi="Times New Roman"/>
                <w:sz w:val="20"/>
                <w:szCs w:val="20"/>
              </w:rPr>
              <w:t>efektywności pr</w:t>
            </w:r>
            <w:r>
              <w:rPr>
                <w:rFonts w:ascii="Times New Roman" w:eastAsia="Arial" w:hAnsi="Times New Roman"/>
                <w:sz w:val="20"/>
                <w:szCs w:val="20"/>
              </w:rPr>
              <w:t>zedsięwzięcia inwestycyjnego.</w:t>
            </w:r>
          </w:p>
        </w:tc>
        <w:tc>
          <w:tcPr>
            <w:tcW w:w="1108" w:type="dxa"/>
          </w:tcPr>
          <w:p w14:paraId="03E080E4" w14:textId="79F553DA" w:rsidR="00561E40" w:rsidRPr="00C510F5" w:rsidRDefault="00764445" w:rsidP="00117E0C">
            <w:pPr>
              <w:widowControl w:val="0"/>
              <w:autoSpaceDE w:val="0"/>
              <w:autoSpaceDN w:val="0"/>
              <w:spacing w:before="83"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</w:tr>
      <w:tr w:rsidR="00561E40" w:rsidRPr="00C510F5" w14:paraId="64FBD0BB" w14:textId="77777777" w:rsidTr="00117E0C">
        <w:tc>
          <w:tcPr>
            <w:tcW w:w="8178" w:type="dxa"/>
            <w:gridSpan w:val="4"/>
          </w:tcPr>
          <w:p w14:paraId="36D9F950" w14:textId="77777777" w:rsidR="00561E40" w:rsidRPr="00C510F5" w:rsidRDefault="00561E40" w:rsidP="00117E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108" w:type="dxa"/>
          </w:tcPr>
          <w:p w14:paraId="633E381E" w14:textId="77777777" w:rsidR="00561E40" w:rsidRPr="00C510F5" w:rsidRDefault="00561E40" w:rsidP="0011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71B2FBD9" w14:textId="77777777" w:rsidR="00C510F5" w:rsidRPr="00C510F5" w:rsidRDefault="00C510F5" w:rsidP="00C510F5">
      <w:pPr>
        <w:spacing w:after="0" w:line="240" w:lineRule="auto"/>
        <w:rPr>
          <w:rFonts w:ascii="Times New Roman" w:hAnsi="Times New Roman"/>
        </w:rPr>
      </w:pPr>
    </w:p>
    <w:p w14:paraId="71662C99" w14:textId="77777777" w:rsidR="00495C72" w:rsidRPr="00C510F5" w:rsidRDefault="00495C72" w:rsidP="00495C7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643"/>
      </w:tblGrid>
      <w:tr w:rsidR="00495C72" w:rsidRPr="007A5B6C" w14:paraId="7488AB21" w14:textId="77777777" w:rsidTr="00495C72">
        <w:tc>
          <w:tcPr>
            <w:tcW w:w="643" w:type="dxa"/>
          </w:tcPr>
          <w:p w14:paraId="77C9E297" w14:textId="77777777" w:rsidR="00495C72" w:rsidRPr="007A5B6C" w:rsidRDefault="00495C72" w:rsidP="0049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3" w:type="dxa"/>
            <w:vAlign w:val="center"/>
          </w:tcPr>
          <w:p w14:paraId="1706A22F" w14:textId="77777777" w:rsidR="00495C72" w:rsidRPr="007A5B6C" w:rsidRDefault="00495C72" w:rsidP="00495C7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7A5B6C">
              <w:rPr>
                <w:rFonts w:ascii="Times New Roman" w:eastAsia="Arial" w:hAnsi="Times New Roman"/>
                <w:sz w:val="20"/>
                <w:szCs w:val="20"/>
              </w:rPr>
              <w:t>W. Pluta (red.), Budżetowanie kapitałów, PWE, Warszawa 2000.</w:t>
            </w:r>
          </w:p>
        </w:tc>
      </w:tr>
      <w:tr w:rsidR="00495C72" w:rsidRPr="007A5B6C" w14:paraId="5E30D061" w14:textId="77777777" w:rsidTr="00495C72">
        <w:tc>
          <w:tcPr>
            <w:tcW w:w="643" w:type="dxa"/>
          </w:tcPr>
          <w:p w14:paraId="3A1A0AD3" w14:textId="77777777" w:rsidR="00495C72" w:rsidRPr="007A5B6C" w:rsidRDefault="00495C72" w:rsidP="0049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  <w:vAlign w:val="center"/>
          </w:tcPr>
          <w:p w14:paraId="141E019E" w14:textId="77777777" w:rsidR="00495C72" w:rsidRPr="007A5B6C" w:rsidRDefault="00495C72" w:rsidP="00495C7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7A5B6C">
              <w:rPr>
                <w:rFonts w:ascii="Times New Roman" w:eastAsia="Arial" w:hAnsi="Times New Roman"/>
                <w:sz w:val="20"/>
                <w:szCs w:val="20"/>
              </w:rPr>
              <w:t>Z.Wilimowska</w:t>
            </w:r>
            <w:proofErr w:type="spellEnd"/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7A5B6C">
              <w:rPr>
                <w:rFonts w:ascii="Times New Roman" w:eastAsia="Arial" w:hAnsi="Times New Roman"/>
                <w:sz w:val="20"/>
                <w:szCs w:val="20"/>
              </w:rPr>
              <w:t>M.Wilimowski</w:t>
            </w:r>
            <w:proofErr w:type="spellEnd"/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, Sztuka zarządzania finansami, wyd. 2, Część I </w:t>
            </w:r>
            <w:proofErr w:type="spellStart"/>
            <w:r w:rsidRPr="007A5B6C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proofErr w:type="spellEnd"/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 II, </w:t>
            </w:r>
            <w:proofErr w:type="spellStart"/>
            <w:r w:rsidRPr="007A5B6C">
              <w:rPr>
                <w:rFonts w:ascii="Times New Roman" w:eastAsia="Arial" w:hAnsi="Times New Roman"/>
                <w:sz w:val="20"/>
                <w:szCs w:val="20"/>
              </w:rPr>
              <w:t>TNOiK</w:t>
            </w:r>
            <w:proofErr w:type="spellEnd"/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 OPO, Bydgoszcz 2002.</w:t>
            </w:r>
          </w:p>
        </w:tc>
      </w:tr>
      <w:tr w:rsidR="00495C72" w:rsidRPr="007A5B6C" w14:paraId="6FB9530E" w14:textId="77777777" w:rsidTr="00495C72">
        <w:tc>
          <w:tcPr>
            <w:tcW w:w="643" w:type="dxa"/>
          </w:tcPr>
          <w:p w14:paraId="11B70C1B" w14:textId="77777777" w:rsidR="00495C72" w:rsidRPr="007A5B6C" w:rsidRDefault="00495C72" w:rsidP="00495C72">
            <w:pPr>
              <w:tabs>
                <w:tab w:val="center" w:pos="21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8643" w:type="dxa"/>
            <w:vAlign w:val="center"/>
          </w:tcPr>
          <w:p w14:paraId="36582CBE" w14:textId="6895028B" w:rsidR="00495C72" w:rsidRPr="007A5B6C" w:rsidRDefault="007A5B6C" w:rsidP="00495C7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W. </w:t>
            </w:r>
            <w:r w:rsidR="00495C72" w:rsidRPr="007A5B6C">
              <w:rPr>
                <w:rFonts w:ascii="Times New Roman" w:eastAsia="Arial" w:hAnsi="Times New Roman"/>
                <w:sz w:val="20"/>
                <w:szCs w:val="20"/>
              </w:rPr>
              <w:t>Rogowski, Rachunek efektywności inwestycji, Wolters Kluwer Sp. z o.o., Kraków  2008.</w:t>
            </w:r>
          </w:p>
        </w:tc>
      </w:tr>
      <w:tr w:rsidR="00495C72" w:rsidRPr="007A5B6C" w14:paraId="5F46B903" w14:textId="77777777" w:rsidTr="00495C72">
        <w:tc>
          <w:tcPr>
            <w:tcW w:w="643" w:type="dxa"/>
          </w:tcPr>
          <w:p w14:paraId="33B43EB7" w14:textId="77777777" w:rsidR="00495C72" w:rsidRPr="007A5B6C" w:rsidRDefault="00495C72" w:rsidP="0049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43" w:type="dxa"/>
            <w:vAlign w:val="center"/>
          </w:tcPr>
          <w:p w14:paraId="24D6CB6C" w14:textId="3010FE8E" w:rsidR="00B92E67" w:rsidRPr="007A5B6C" w:rsidRDefault="007A5B6C" w:rsidP="00B92E67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7A5B6C">
              <w:rPr>
                <w:rFonts w:ascii="Times New Roman" w:eastAsia="Arial" w:hAnsi="Times New Roman"/>
                <w:sz w:val="20"/>
                <w:szCs w:val="20"/>
              </w:rPr>
              <w:t xml:space="preserve">W. </w:t>
            </w:r>
            <w:r w:rsidR="00495C72" w:rsidRPr="007A5B6C">
              <w:rPr>
                <w:rFonts w:ascii="Times New Roman" w:eastAsia="Arial" w:hAnsi="Times New Roman"/>
                <w:sz w:val="20"/>
                <w:szCs w:val="20"/>
              </w:rPr>
              <w:t>Pluta, Planowanie finansowe w przedsiębiorstwie, PWE, 2003.</w:t>
            </w:r>
          </w:p>
        </w:tc>
      </w:tr>
      <w:tr w:rsidR="00B92E67" w:rsidRPr="007A5B6C" w14:paraId="64680D26" w14:textId="77777777" w:rsidTr="00495C72">
        <w:tc>
          <w:tcPr>
            <w:tcW w:w="643" w:type="dxa"/>
          </w:tcPr>
          <w:p w14:paraId="3BAEBC99" w14:textId="3A823D66" w:rsidR="00B92E67" w:rsidRPr="007A5B6C" w:rsidRDefault="007A5B6C" w:rsidP="0049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B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43" w:type="dxa"/>
            <w:vAlign w:val="center"/>
          </w:tcPr>
          <w:p w14:paraId="3985FDD8" w14:textId="1B2CF281" w:rsidR="00B92E67" w:rsidRPr="007A5B6C" w:rsidRDefault="007A5B6C" w:rsidP="00B92E67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7A5B6C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7A5B6C">
              <w:rPr>
                <w:rFonts w:ascii="Times New Roman" w:hAnsi="Times New Roman"/>
                <w:sz w:val="20"/>
                <w:szCs w:val="20"/>
              </w:rPr>
              <w:t>Dydenko</w:t>
            </w:r>
            <w:proofErr w:type="spellEnd"/>
            <w:r w:rsidRPr="007A5B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92E67" w:rsidRPr="007A5B6C">
              <w:rPr>
                <w:rFonts w:ascii="Times New Roman" w:hAnsi="Times New Roman"/>
                <w:sz w:val="20"/>
                <w:szCs w:val="20"/>
              </w:rPr>
              <w:t xml:space="preserve">Szacowanie nieruchomości, </w:t>
            </w:r>
            <w:r w:rsidRPr="007A5B6C">
              <w:rPr>
                <w:rFonts w:ascii="Times New Roman" w:hAnsi="Times New Roman"/>
                <w:sz w:val="20"/>
                <w:szCs w:val="20"/>
              </w:rPr>
              <w:t xml:space="preserve">Wolters Kluwer, </w:t>
            </w:r>
            <w:r w:rsidR="00B92E67" w:rsidRPr="007A5B6C">
              <w:rPr>
                <w:rFonts w:ascii="Times New Roman" w:hAnsi="Times New Roman"/>
                <w:sz w:val="20"/>
                <w:szCs w:val="20"/>
              </w:rPr>
              <w:t>Warszawa 20</w:t>
            </w:r>
            <w:r w:rsidRPr="007A5B6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7348C92" w14:textId="77777777" w:rsidR="00495C72" w:rsidRPr="00C510F5" w:rsidRDefault="00495C72" w:rsidP="00495C72">
      <w:pPr>
        <w:spacing w:after="0" w:line="240" w:lineRule="auto"/>
        <w:rPr>
          <w:rFonts w:ascii="Times New Roman" w:hAnsi="Times New Roman"/>
        </w:rPr>
      </w:pPr>
    </w:p>
    <w:p w14:paraId="760186C4" w14:textId="77777777" w:rsidR="00495C72" w:rsidRPr="00C510F5" w:rsidRDefault="00495C72" w:rsidP="00495C7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8639"/>
      </w:tblGrid>
      <w:tr w:rsidR="00495C72" w:rsidRPr="00C510F5" w14:paraId="04737A46" w14:textId="77777777" w:rsidTr="00495C72">
        <w:tc>
          <w:tcPr>
            <w:tcW w:w="647" w:type="dxa"/>
          </w:tcPr>
          <w:p w14:paraId="339C0337" w14:textId="77777777" w:rsidR="00495C72" w:rsidRPr="00C510F5" w:rsidRDefault="00495C72" w:rsidP="0049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39" w:type="dxa"/>
          </w:tcPr>
          <w:p w14:paraId="0334321F" w14:textId="77777777" w:rsidR="00495C72" w:rsidRPr="00C510F5" w:rsidRDefault="00495C72" w:rsidP="00495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E66">
              <w:rPr>
                <w:rFonts w:ascii="Times New Roman" w:hAnsi="Times New Roman"/>
                <w:sz w:val="20"/>
                <w:szCs w:val="20"/>
              </w:rPr>
              <w:t xml:space="preserve">Jackson Mary, </w:t>
            </w:r>
            <w:proofErr w:type="spellStart"/>
            <w:r w:rsidRPr="00941E66">
              <w:rPr>
                <w:rFonts w:ascii="Times New Roman" w:hAnsi="Times New Roman"/>
                <w:sz w:val="20"/>
                <w:szCs w:val="20"/>
              </w:rPr>
              <w:t>Staunton</w:t>
            </w:r>
            <w:proofErr w:type="spellEnd"/>
            <w:r w:rsidRPr="00941E66">
              <w:rPr>
                <w:rFonts w:ascii="Times New Roman" w:hAnsi="Times New Roman"/>
                <w:sz w:val="20"/>
                <w:szCs w:val="20"/>
              </w:rPr>
              <w:t xml:space="preserve"> Mike, Zaawansowane modele finansowe z wykorzystaniem Excela i VBA + CD-ROM, Helion, Gliwice 2004.</w:t>
            </w:r>
          </w:p>
        </w:tc>
      </w:tr>
      <w:tr w:rsidR="00495C72" w:rsidRPr="006C58D5" w14:paraId="571C26AA" w14:textId="77777777" w:rsidTr="00495C72">
        <w:tc>
          <w:tcPr>
            <w:tcW w:w="647" w:type="dxa"/>
          </w:tcPr>
          <w:p w14:paraId="5D268CF2" w14:textId="77777777" w:rsidR="00495C72" w:rsidRPr="00C510F5" w:rsidRDefault="00495C72" w:rsidP="0049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39" w:type="dxa"/>
          </w:tcPr>
          <w:p w14:paraId="2AFA159E" w14:textId="513D5F6A" w:rsidR="00495C72" w:rsidRPr="00A55581" w:rsidRDefault="007A5B6C" w:rsidP="00495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581">
              <w:rPr>
                <w:rFonts w:ascii="Times New Roman" w:hAnsi="Times New Roman"/>
                <w:sz w:val="20"/>
                <w:szCs w:val="20"/>
              </w:rPr>
              <w:t>G.</w:t>
            </w:r>
            <w:r w:rsidR="00B92E67" w:rsidRPr="00A55581">
              <w:rPr>
                <w:rFonts w:ascii="Times New Roman" w:hAnsi="Times New Roman"/>
                <w:sz w:val="20"/>
                <w:szCs w:val="20"/>
              </w:rPr>
              <w:t>Urbane</w:t>
            </w:r>
            <w:r w:rsidRPr="00A55581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 w:rsidR="00B92E67" w:rsidRPr="00A55581">
              <w:rPr>
                <w:rFonts w:ascii="Times New Roman" w:hAnsi="Times New Roman"/>
                <w:sz w:val="20"/>
                <w:szCs w:val="20"/>
              </w:rPr>
              <w:t>, Wycena aktywów niematerialnych przedsiębiorstwa, PWE, Warszawa 2008.</w:t>
            </w:r>
          </w:p>
        </w:tc>
      </w:tr>
    </w:tbl>
    <w:p w14:paraId="2F617E11" w14:textId="160C8472" w:rsidR="00495C72" w:rsidRDefault="00495C72" w:rsidP="00C510F5">
      <w:pPr>
        <w:spacing w:after="0" w:line="240" w:lineRule="auto"/>
        <w:rPr>
          <w:rFonts w:ascii="Times New Roman" w:hAnsi="Times New Roman"/>
          <w:b/>
        </w:rPr>
      </w:pPr>
    </w:p>
    <w:p w14:paraId="382C2026" w14:textId="77777777" w:rsidR="00C510F5" w:rsidRPr="00C510F5" w:rsidRDefault="00C510F5" w:rsidP="00C510F5">
      <w:pPr>
        <w:spacing w:after="0" w:line="240" w:lineRule="auto"/>
        <w:rPr>
          <w:rFonts w:ascii="Times New Roman" w:hAnsi="Times New Roman"/>
          <w:sz w:val="16"/>
        </w:rPr>
      </w:pPr>
    </w:p>
    <w:p w14:paraId="25818F65" w14:textId="77777777" w:rsidR="00CF1FAC" w:rsidRPr="00C510F5" w:rsidRDefault="00CF1FAC" w:rsidP="00CF1FAC">
      <w:pPr>
        <w:spacing w:after="0" w:line="240" w:lineRule="auto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Państwowa Wyższa Szkoła Zawodowa w Nysie</w:t>
      </w:r>
    </w:p>
    <w:p w14:paraId="7666E7BC" w14:textId="77777777" w:rsidR="00CF1FAC" w:rsidRPr="00C510F5" w:rsidRDefault="00CF1FAC" w:rsidP="00CF1FAC">
      <w:pPr>
        <w:spacing w:after="0" w:line="240" w:lineRule="auto"/>
        <w:rPr>
          <w:rFonts w:ascii="Times New Roman" w:hAnsi="Times New Roman"/>
          <w:b/>
        </w:rPr>
      </w:pPr>
    </w:p>
    <w:p w14:paraId="64D51387" w14:textId="77777777" w:rsidR="00CF1FAC" w:rsidRPr="00C510F5" w:rsidRDefault="00CF1FAC" w:rsidP="00CF1FAC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5D5B022D" w14:textId="77777777" w:rsidR="00CF1FAC" w:rsidRDefault="00CF1FAC" w:rsidP="00CF1FAC">
      <w:pPr>
        <w:spacing w:after="0" w:line="240" w:lineRule="auto"/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p w14:paraId="076F53EA" w14:textId="77777777" w:rsidR="00CF1FAC" w:rsidRPr="00C510F5" w:rsidRDefault="00CF1FAC" w:rsidP="00CF1FA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646"/>
        <w:gridCol w:w="416"/>
        <w:gridCol w:w="945"/>
      </w:tblGrid>
      <w:tr w:rsidR="00CF1FAC" w:rsidRPr="00C510F5" w14:paraId="0D964E4B" w14:textId="77777777" w:rsidTr="002E2A86">
        <w:trPr>
          <w:trHeight w:val="501"/>
        </w:trPr>
        <w:tc>
          <w:tcPr>
            <w:tcW w:w="2646" w:type="dxa"/>
            <w:gridSpan w:val="4"/>
            <w:vAlign w:val="center"/>
          </w:tcPr>
          <w:p w14:paraId="54F2EA2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60D080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Rachunkowość zarządcza II</w:t>
            </w:r>
          </w:p>
        </w:tc>
        <w:tc>
          <w:tcPr>
            <w:tcW w:w="0" w:type="auto"/>
            <w:gridSpan w:val="3"/>
            <w:vAlign w:val="center"/>
          </w:tcPr>
          <w:p w14:paraId="3CFA8B34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72BB115F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S-FIR-I-P-FP-RZ_V</w:t>
            </w:r>
          </w:p>
        </w:tc>
      </w:tr>
      <w:tr w:rsidR="00CF1FAC" w:rsidRPr="00C510F5" w14:paraId="09B503DB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5A46528F" w14:textId="77777777" w:rsidR="00CF1FAC" w:rsidRPr="00C510F5" w:rsidRDefault="00CF1FAC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56DA2472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F1FAC" w:rsidRPr="00C510F5" w14:paraId="4636957E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0061A541" w14:textId="77777777" w:rsidR="00CF1FAC" w:rsidRPr="00C510F5" w:rsidRDefault="00CF1FAC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3D0D6709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F1FAC" w:rsidRPr="00C510F5" w14:paraId="3B5F95D6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3711E71A" w14:textId="77777777" w:rsidR="00CF1FAC" w:rsidRPr="00C510F5" w:rsidRDefault="00CF1FAC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44DBB29A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F1FAC" w:rsidRPr="00C510F5" w14:paraId="5E8B1541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5D040F0D" w14:textId="77777777" w:rsidR="00CF1FAC" w:rsidRPr="00C510F5" w:rsidRDefault="00CF1FAC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7FC25D88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Finanse przedsiębiorstw, FP</w:t>
            </w:r>
          </w:p>
        </w:tc>
      </w:tr>
      <w:tr w:rsidR="00CF1FAC" w:rsidRPr="00C510F5" w14:paraId="075A7AA5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18BB395B" w14:textId="77777777" w:rsidR="00CF1FAC" w:rsidRPr="00C510F5" w:rsidRDefault="00CF1FAC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61940A42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CF1FAC" w:rsidRPr="00C510F5" w14:paraId="77C78B45" w14:textId="77777777" w:rsidTr="002E2A86">
        <w:trPr>
          <w:trHeight w:val="210"/>
        </w:trPr>
        <w:tc>
          <w:tcPr>
            <w:tcW w:w="2646" w:type="dxa"/>
            <w:gridSpan w:val="4"/>
            <w:vAlign w:val="center"/>
          </w:tcPr>
          <w:p w14:paraId="351FB84D" w14:textId="77777777" w:rsidR="00CF1FAC" w:rsidRPr="00C510F5" w:rsidRDefault="00CF1FAC" w:rsidP="002E2A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1CEE29D5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CF1FAC" w:rsidRPr="00C510F5" w14:paraId="02980AB2" w14:textId="77777777" w:rsidTr="002E2A86">
        <w:trPr>
          <w:trHeight w:val="395"/>
        </w:trPr>
        <w:tc>
          <w:tcPr>
            <w:tcW w:w="2896" w:type="dxa"/>
            <w:gridSpan w:val="5"/>
            <w:vAlign w:val="center"/>
          </w:tcPr>
          <w:p w14:paraId="3D36CD6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7A73B61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441CCAD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1F9DC4EA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CF1FAC" w:rsidRPr="00C510F5" w14:paraId="14FFC596" w14:textId="77777777" w:rsidTr="002E2A86">
        <w:tc>
          <w:tcPr>
            <w:tcW w:w="0" w:type="auto"/>
            <w:gridSpan w:val="2"/>
            <w:vMerge w:val="restart"/>
            <w:vAlign w:val="center"/>
          </w:tcPr>
          <w:p w14:paraId="1DDEFF4C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0EF4B5AC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CEA2E4C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1EFEF6E6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36528E80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1831A024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1,2</w:t>
            </w:r>
          </w:p>
        </w:tc>
        <w:tc>
          <w:tcPr>
            <w:tcW w:w="0" w:type="auto"/>
            <w:gridSpan w:val="2"/>
            <w:vAlign w:val="center"/>
          </w:tcPr>
          <w:p w14:paraId="42D93E2C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333078F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2,4</w:t>
            </w:r>
          </w:p>
        </w:tc>
        <w:tc>
          <w:tcPr>
            <w:tcW w:w="0" w:type="auto"/>
            <w:vMerge/>
            <w:vAlign w:val="center"/>
          </w:tcPr>
          <w:p w14:paraId="77B5D02A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CF1FAC" w:rsidRPr="00C510F5" w14:paraId="20003AEC" w14:textId="77777777" w:rsidTr="002E2A86">
        <w:tc>
          <w:tcPr>
            <w:tcW w:w="0" w:type="auto"/>
            <w:gridSpan w:val="2"/>
            <w:vMerge/>
            <w:vAlign w:val="center"/>
          </w:tcPr>
          <w:p w14:paraId="334BB561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7A7A1251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81DA397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4199C90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45982FCE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7A6ED676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09266AE6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21DFC11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CF1FAC" w:rsidRPr="00C510F5" w14:paraId="16C0C826" w14:textId="77777777" w:rsidTr="002E2A86">
        <w:trPr>
          <w:trHeight w:val="255"/>
        </w:trPr>
        <w:tc>
          <w:tcPr>
            <w:tcW w:w="0" w:type="auto"/>
            <w:gridSpan w:val="2"/>
            <w:vAlign w:val="center"/>
          </w:tcPr>
          <w:p w14:paraId="43E12ADA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3035D319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1BF0411F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6AFF1056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5622976C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Zaliczenie projektu – teoria + analiza wyników</w:t>
            </w:r>
          </w:p>
        </w:tc>
        <w:tc>
          <w:tcPr>
            <w:tcW w:w="0" w:type="auto"/>
            <w:vAlign w:val="center"/>
          </w:tcPr>
          <w:p w14:paraId="0817DE8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100%</w:t>
            </w:r>
          </w:p>
        </w:tc>
      </w:tr>
      <w:tr w:rsidR="00CF1FAC" w:rsidRPr="00C510F5" w14:paraId="1A886497" w14:textId="77777777" w:rsidTr="002E2A86">
        <w:trPr>
          <w:trHeight w:val="279"/>
        </w:trPr>
        <w:tc>
          <w:tcPr>
            <w:tcW w:w="0" w:type="auto"/>
            <w:gridSpan w:val="2"/>
            <w:vAlign w:val="center"/>
          </w:tcPr>
          <w:p w14:paraId="7CCB0AE1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C510F5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146D58F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41FAE60E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5158774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49E40674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BD8640F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47837E1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CF1FAC" w:rsidRPr="00C510F5" w14:paraId="303AA501" w14:textId="77777777" w:rsidTr="002E2A86">
        <w:tc>
          <w:tcPr>
            <w:tcW w:w="0" w:type="auto"/>
            <w:vAlign w:val="center"/>
          </w:tcPr>
          <w:p w14:paraId="7D87A57B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7E45B77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95C0C4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211058F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620EF73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32F08FE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6E78ED75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F1FAC" w:rsidRPr="00C510F5" w14:paraId="52FBA47A" w14:textId="77777777" w:rsidTr="002E2A86">
        <w:trPr>
          <w:trHeight w:val="255"/>
        </w:trPr>
        <w:tc>
          <w:tcPr>
            <w:tcW w:w="0" w:type="auto"/>
            <w:vMerge w:val="restart"/>
            <w:vAlign w:val="center"/>
          </w:tcPr>
          <w:p w14:paraId="54D8E8CF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68380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593AFEF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7537AE8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</w:t>
            </w:r>
            <w:r w:rsidRPr="00F7752F">
              <w:rPr>
                <w:rFonts w:ascii="Times New Roman" w:hAnsi="Times New Roman"/>
                <w:sz w:val="16"/>
              </w:rPr>
              <w:t>siada wiedzę na temat miejsca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rachunkowości zarządczej w systemie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informacji zarządczej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89EECD2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3</w:t>
            </w:r>
          </w:p>
          <w:p w14:paraId="33F02CA0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7</w:t>
            </w:r>
          </w:p>
          <w:p w14:paraId="1FECC507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 xml:space="preserve">K_W08 </w:t>
            </w:r>
          </w:p>
          <w:p w14:paraId="594F5B4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K_W17</w:t>
            </w:r>
          </w:p>
          <w:p w14:paraId="546DCCC5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135585D3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00280C22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1AE1B856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6970D0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4819D6E5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Zna i rozumie </w:t>
            </w:r>
            <w:r w:rsidRPr="006A2F4E">
              <w:rPr>
                <w:rFonts w:ascii="Times New Roman" w:hAnsi="Times New Roman"/>
                <w:sz w:val="16"/>
              </w:rPr>
              <w:t>metody oceny efektywności poszczególnych obszarów funkcjonowania podmiotu gospodarczego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2255E849" w14:textId="77777777" w:rsidR="00CF1FAC" w:rsidRPr="005A7A8A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K_W07</w:t>
            </w:r>
          </w:p>
          <w:p w14:paraId="54BCEADF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 xml:space="preserve">K_W08 K_W09 </w:t>
            </w:r>
          </w:p>
          <w:p w14:paraId="6E8B493F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7085E6BA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K_W17</w:t>
            </w:r>
          </w:p>
          <w:p w14:paraId="5BF15CB0" w14:textId="77777777" w:rsidR="00CF1FAC" w:rsidRPr="005A7A8A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</w:t>
            </w:r>
            <w:r>
              <w:rPr>
                <w:rFonts w:ascii="Times New Roman" w:hAnsi="Times New Roman"/>
                <w:sz w:val="16"/>
              </w:rPr>
              <w:t>20</w:t>
            </w:r>
          </w:p>
          <w:p w14:paraId="557DB429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52757C2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57B038AF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1B66176C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9D3E03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4960CEA8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Zna uwarunkowania, które wpływają na sytuację ekonomiczno-finansową przedsiębiorstwa.</w:t>
            </w:r>
          </w:p>
        </w:tc>
        <w:tc>
          <w:tcPr>
            <w:tcW w:w="0" w:type="auto"/>
            <w:gridSpan w:val="2"/>
            <w:vAlign w:val="center"/>
          </w:tcPr>
          <w:p w14:paraId="21E4ED82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66784BF9" w14:textId="77777777" w:rsidR="00CF1FAC" w:rsidRPr="005A7A8A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K_W07</w:t>
            </w:r>
          </w:p>
          <w:p w14:paraId="30076EB1" w14:textId="77777777" w:rsidR="00CF1FAC" w:rsidRPr="005A7A8A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K_W08 K_W09 K_W14</w:t>
            </w:r>
          </w:p>
          <w:p w14:paraId="282E50F9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K_W22</w:t>
            </w:r>
          </w:p>
        </w:tc>
        <w:tc>
          <w:tcPr>
            <w:tcW w:w="0" w:type="auto"/>
            <w:vAlign w:val="center"/>
          </w:tcPr>
          <w:p w14:paraId="13E51DA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078FC5C4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1E7B6C51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F711A0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446C1BCA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Rozumie </w:t>
            </w:r>
            <w:r>
              <w:rPr>
                <w:rFonts w:ascii="Times New Roman" w:hAnsi="Times New Roman"/>
                <w:sz w:val="16"/>
              </w:rPr>
              <w:t>procedury i algorytmy wybranych narzędzi rachunkowości zarządczej.</w:t>
            </w:r>
          </w:p>
        </w:tc>
        <w:tc>
          <w:tcPr>
            <w:tcW w:w="0" w:type="auto"/>
            <w:gridSpan w:val="2"/>
            <w:vAlign w:val="center"/>
          </w:tcPr>
          <w:p w14:paraId="0272E72F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3</w:t>
            </w:r>
          </w:p>
          <w:p w14:paraId="0D1B9E8A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7</w:t>
            </w:r>
            <w:r w:rsidRPr="005A7A8A">
              <w:rPr>
                <w:rFonts w:ascii="Times New Roman" w:hAnsi="Times New Roman"/>
                <w:sz w:val="16"/>
              </w:rPr>
              <w:t xml:space="preserve"> K_W1</w:t>
            </w:r>
            <w:r>
              <w:rPr>
                <w:rFonts w:ascii="Times New Roman" w:hAnsi="Times New Roman"/>
                <w:sz w:val="16"/>
              </w:rPr>
              <w:t>0</w:t>
            </w:r>
          </w:p>
          <w:p w14:paraId="779DCAE8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7B7E0EA5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</w:t>
            </w: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2E04C1E9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671BB64B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31A2939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0417B0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40" w:type="dxa"/>
            <w:gridSpan w:val="10"/>
            <w:vAlign w:val="center"/>
          </w:tcPr>
          <w:p w14:paraId="490D9800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7752F">
              <w:rPr>
                <w:rFonts w:ascii="Times New Roman" w:hAnsi="Times New Roman"/>
                <w:sz w:val="16"/>
              </w:rPr>
              <w:t>Rozróżnia i charakteryzuje zaawansowane metody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wspomagające procesy podejmowania decyzji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gospodarczych w oparciu o rachunkowość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F7752F">
              <w:rPr>
                <w:rFonts w:ascii="Times New Roman" w:hAnsi="Times New Roman"/>
                <w:sz w:val="16"/>
              </w:rPr>
              <w:t>zarządczą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298D0268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3</w:t>
            </w:r>
          </w:p>
          <w:p w14:paraId="21A2116C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5</w:t>
            </w:r>
          </w:p>
          <w:p w14:paraId="61831434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7CAB0307" w14:textId="77777777" w:rsidR="00CF1FAC" w:rsidRPr="00B41866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  <w:p w14:paraId="47A01236" w14:textId="77777777" w:rsidR="00CF1FAC" w:rsidRPr="00B41866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41866">
              <w:rPr>
                <w:rFonts w:ascii="Times New Roman" w:hAnsi="Times New Roman"/>
                <w:sz w:val="16"/>
              </w:rPr>
              <w:t>K_W15 K_W17</w:t>
            </w:r>
          </w:p>
        </w:tc>
        <w:tc>
          <w:tcPr>
            <w:tcW w:w="0" w:type="auto"/>
            <w:vAlign w:val="center"/>
          </w:tcPr>
          <w:p w14:paraId="62E78665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73B74ABA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2D2D40C7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1ACA7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0" w:type="dxa"/>
            <w:gridSpan w:val="10"/>
            <w:vAlign w:val="center"/>
          </w:tcPr>
          <w:p w14:paraId="6AD70017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Rozumie wpływ na podejmowane przez kierownictwo decyzje informacji uzyskiwanych metodami rachunkowości zarządczej.</w:t>
            </w:r>
          </w:p>
        </w:tc>
        <w:tc>
          <w:tcPr>
            <w:tcW w:w="0" w:type="auto"/>
            <w:gridSpan w:val="2"/>
            <w:vAlign w:val="center"/>
          </w:tcPr>
          <w:p w14:paraId="552B54A9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</w:t>
            </w:r>
            <w:r>
              <w:rPr>
                <w:rFonts w:ascii="Times New Roman" w:hAnsi="Times New Roman"/>
                <w:sz w:val="16"/>
              </w:rPr>
              <w:t>3</w:t>
            </w:r>
          </w:p>
          <w:p w14:paraId="7A5BBD3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K_W07</w:t>
            </w:r>
          </w:p>
          <w:p w14:paraId="2C7707C7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K_W08 K_W09 </w:t>
            </w:r>
          </w:p>
          <w:p w14:paraId="6D722FA3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A7A8A">
              <w:rPr>
                <w:rFonts w:ascii="Times New Roman" w:hAnsi="Times New Roman"/>
                <w:sz w:val="16"/>
              </w:rPr>
              <w:t>K_W1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509A71F5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K_W17</w:t>
            </w:r>
          </w:p>
        </w:tc>
        <w:tc>
          <w:tcPr>
            <w:tcW w:w="0" w:type="auto"/>
            <w:vAlign w:val="center"/>
          </w:tcPr>
          <w:p w14:paraId="501293A7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78227484" w14:textId="77777777" w:rsidTr="002E2A86">
        <w:trPr>
          <w:trHeight w:val="255"/>
        </w:trPr>
        <w:tc>
          <w:tcPr>
            <w:tcW w:w="0" w:type="auto"/>
            <w:vMerge w:val="restart"/>
            <w:vAlign w:val="center"/>
          </w:tcPr>
          <w:p w14:paraId="59BAB256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587551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E9989BA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43459497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Potrafi </w:t>
            </w:r>
            <w:r>
              <w:rPr>
                <w:rFonts w:ascii="Times New Roman" w:hAnsi="Times New Roman"/>
                <w:sz w:val="16"/>
              </w:rPr>
              <w:t>we właściwy sposób dokonać oceny przedsiębiorstwa z punktu widzenia kontroli zarządczej w zależności od rodzaju przedsiębiorstwa.</w:t>
            </w:r>
          </w:p>
        </w:tc>
        <w:tc>
          <w:tcPr>
            <w:tcW w:w="0" w:type="auto"/>
            <w:gridSpan w:val="2"/>
            <w:vAlign w:val="bottom"/>
          </w:tcPr>
          <w:p w14:paraId="5F622D89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C510F5">
              <w:rPr>
                <w:rFonts w:ascii="Times New Roman" w:hAnsi="Times New Roman"/>
                <w:sz w:val="16"/>
              </w:rPr>
              <w:t xml:space="preserve"> K_U0</w:t>
            </w:r>
            <w:r>
              <w:rPr>
                <w:rFonts w:ascii="Times New Roman" w:hAnsi="Times New Roman"/>
                <w:sz w:val="16"/>
              </w:rPr>
              <w:t>3</w:t>
            </w:r>
            <w:r w:rsidRPr="00C510F5">
              <w:rPr>
                <w:rFonts w:ascii="Times New Roman" w:hAnsi="Times New Roman"/>
                <w:sz w:val="16"/>
              </w:rPr>
              <w:t xml:space="preserve"> K_U07 K_U09 K_U10 K_U13</w:t>
            </w:r>
          </w:p>
          <w:p w14:paraId="5479C1F3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K_U15</w:t>
            </w:r>
          </w:p>
          <w:p w14:paraId="5E1277AB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K_U18</w:t>
            </w:r>
          </w:p>
        </w:tc>
        <w:tc>
          <w:tcPr>
            <w:tcW w:w="0" w:type="auto"/>
            <w:vAlign w:val="center"/>
          </w:tcPr>
          <w:p w14:paraId="0585C6A6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29613E55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5CDCDE3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45E456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3455707D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Potrafi </w:t>
            </w:r>
            <w:r>
              <w:rPr>
                <w:rFonts w:ascii="Times New Roman" w:hAnsi="Times New Roman"/>
                <w:sz w:val="16"/>
              </w:rPr>
              <w:t>przeanalizować koszty w przedsiębiorstwie w ujęciu zarządczym</w:t>
            </w:r>
            <w:r w:rsidRPr="00C510F5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bottom"/>
          </w:tcPr>
          <w:p w14:paraId="4CC93C8F" w14:textId="77777777" w:rsidR="00CF1FAC" w:rsidRPr="00B41866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K_U06 </w:t>
            </w:r>
            <w:r w:rsidRPr="00B41866">
              <w:rPr>
                <w:rFonts w:ascii="Times New Roman" w:hAnsi="Times New Roman"/>
                <w:sz w:val="16"/>
              </w:rPr>
              <w:t>K_U07</w:t>
            </w:r>
          </w:p>
          <w:p w14:paraId="5F2508EC" w14:textId="77777777" w:rsidR="00CF1FAC" w:rsidRPr="00B41866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41866">
              <w:rPr>
                <w:rFonts w:ascii="Times New Roman" w:hAnsi="Times New Roman"/>
                <w:sz w:val="16"/>
              </w:rPr>
              <w:t>K_U15 K_U17</w:t>
            </w:r>
          </w:p>
        </w:tc>
        <w:tc>
          <w:tcPr>
            <w:tcW w:w="0" w:type="auto"/>
            <w:vAlign w:val="center"/>
          </w:tcPr>
          <w:p w14:paraId="2AD430CF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21C8C290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12A10126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B5C01C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6897B994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 xml:space="preserve">Potrafi </w:t>
            </w:r>
            <w:r>
              <w:rPr>
                <w:rFonts w:ascii="Times New Roman" w:hAnsi="Times New Roman"/>
                <w:sz w:val="16"/>
              </w:rPr>
              <w:t>przygotować informacje niezbędne do podjęcia decyzji w przedsiębiorstwie</w:t>
            </w:r>
            <w:r w:rsidRPr="00C510F5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bottom"/>
          </w:tcPr>
          <w:p w14:paraId="1FB74094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K_U0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54353120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K_U07</w:t>
            </w:r>
          </w:p>
          <w:p w14:paraId="17AA7DC8" w14:textId="77777777" w:rsidR="00CF1FAC" w:rsidRPr="00C344C6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</w:t>
            </w:r>
            <w:r w:rsidRPr="00AE3217">
              <w:rPr>
                <w:rFonts w:ascii="Times New Roman" w:hAnsi="Times New Roman"/>
                <w:sz w:val="16"/>
              </w:rPr>
              <w:t>U10</w:t>
            </w:r>
          </w:p>
          <w:p w14:paraId="02A81D61" w14:textId="77777777" w:rsidR="00CF1FAC" w:rsidRPr="00B41866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B41866">
              <w:rPr>
                <w:rFonts w:ascii="Times New Roman" w:hAnsi="Times New Roman"/>
                <w:sz w:val="16"/>
              </w:rPr>
              <w:t>K_U18</w:t>
            </w:r>
          </w:p>
          <w:p w14:paraId="067BBCC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K_U2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406BE8B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lastRenderedPageBreak/>
              <w:t>P</w:t>
            </w:r>
          </w:p>
        </w:tc>
      </w:tr>
      <w:tr w:rsidR="00CF1FAC" w:rsidRPr="00C510F5" w14:paraId="409D8CAD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2DDCE455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305870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510F5">
              <w:rPr>
                <w:rFonts w:ascii="Times New Roman" w:hAnsi="Times New Roman"/>
                <w:sz w:val="16"/>
                <w:szCs w:val="14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6FBD8612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Potrafi opracować informacje o bieżącym stanie przedsiębiorstwa i dostarczyć je we właściwej formie graficznej.</w:t>
            </w:r>
          </w:p>
        </w:tc>
        <w:tc>
          <w:tcPr>
            <w:tcW w:w="0" w:type="auto"/>
            <w:gridSpan w:val="2"/>
            <w:vAlign w:val="bottom"/>
          </w:tcPr>
          <w:p w14:paraId="54CD4205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K_U05 K_U06 K_U07 K_U10</w:t>
            </w:r>
          </w:p>
          <w:p w14:paraId="616A9FCB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K_U15 K_U17</w:t>
            </w:r>
          </w:p>
          <w:p w14:paraId="528110C0" w14:textId="77777777" w:rsidR="00CF1FAC" w:rsidRPr="00D913A0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K_U19</w:t>
            </w:r>
          </w:p>
          <w:p w14:paraId="3C6C8611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K_U20</w:t>
            </w:r>
          </w:p>
          <w:p w14:paraId="2A601EBB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K_U21</w:t>
            </w:r>
          </w:p>
          <w:p w14:paraId="4487BCA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K_U22</w:t>
            </w:r>
          </w:p>
        </w:tc>
        <w:tc>
          <w:tcPr>
            <w:tcW w:w="0" w:type="auto"/>
            <w:vAlign w:val="center"/>
          </w:tcPr>
          <w:p w14:paraId="265C5E6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5DBA23B0" w14:textId="77777777" w:rsidTr="002E2A86">
        <w:trPr>
          <w:trHeight w:val="255"/>
        </w:trPr>
        <w:tc>
          <w:tcPr>
            <w:tcW w:w="0" w:type="auto"/>
            <w:vMerge w:val="restart"/>
            <w:vAlign w:val="center"/>
          </w:tcPr>
          <w:p w14:paraId="772A8FBA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D8CC54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362392C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0DC3859D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</w:rPr>
              <w:t>Zdaje sobie sprawę z odpowiedzialności pracowników działów finansowo księgowych za sukcesy i porażki firmy, a nawet za utratę pracy przez innych pracowników i bankructwo przedsiębiorstwa.</w:t>
            </w:r>
          </w:p>
        </w:tc>
        <w:tc>
          <w:tcPr>
            <w:tcW w:w="0" w:type="auto"/>
            <w:gridSpan w:val="2"/>
            <w:vAlign w:val="center"/>
          </w:tcPr>
          <w:p w14:paraId="20E981EC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K_K01</w:t>
            </w:r>
          </w:p>
          <w:p w14:paraId="392A02D1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K_K02</w:t>
            </w:r>
          </w:p>
          <w:p w14:paraId="1BBADBBA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K_K07</w:t>
            </w:r>
          </w:p>
          <w:p w14:paraId="6A8C3334" w14:textId="77777777" w:rsidR="00CF1FAC" w:rsidRPr="00E5061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956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1F953A6B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K_K12</w:t>
            </w:r>
          </w:p>
          <w:p w14:paraId="3AEEDD4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C510F5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78AB0444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53CF95FE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CF1FAC" w:rsidRPr="00C510F5" w14:paraId="77CCBB05" w14:textId="77777777" w:rsidTr="002E2A86">
        <w:trPr>
          <w:trHeight w:val="255"/>
        </w:trPr>
        <w:tc>
          <w:tcPr>
            <w:tcW w:w="0" w:type="auto"/>
            <w:vMerge/>
            <w:vAlign w:val="center"/>
          </w:tcPr>
          <w:p w14:paraId="48F7FECA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F65BC7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422BDDAD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C344C6">
              <w:rPr>
                <w:rFonts w:ascii="Times New Roman" w:hAnsi="Times New Roman"/>
                <w:sz w:val="16"/>
              </w:rPr>
              <w:t>otrafi samodzielnie i krytycznie uzupełniać wiedzę wykorzystując różne źródła informacji finansowej i niefinansowej</w:t>
            </w:r>
          </w:p>
        </w:tc>
        <w:tc>
          <w:tcPr>
            <w:tcW w:w="0" w:type="auto"/>
            <w:gridSpan w:val="2"/>
            <w:vAlign w:val="center"/>
          </w:tcPr>
          <w:p w14:paraId="27E3FD6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K_K02</w:t>
            </w:r>
          </w:p>
          <w:p w14:paraId="707D442A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4</w:t>
            </w:r>
          </w:p>
          <w:p w14:paraId="10ACE0BE" w14:textId="77777777" w:rsidR="00CF1FAC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14:paraId="533698A3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8</w:t>
            </w:r>
          </w:p>
          <w:p w14:paraId="708A873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510F5">
              <w:rPr>
                <w:rFonts w:ascii="Times New Roman" w:hAnsi="Times New Roman"/>
                <w:sz w:val="16"/>
              </w:rPr>
              <w:t>K_K0</w:t>
            </w: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0" w:type="auto"/>
            <w:vAlign w:val="center"/>
          </w:tcPr>
          <w:p w14:paraId="0D725FAA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</w:tbl>
    <w:p w14:paraId="042FACDA" w14:textId="77777777" w:rsidR="00CF1FAC" w:rsidRPr="00BF2FF4" w:rsidRDefault="00CF1FAC" w:rsidP="00CF1FAC">
      <w:pPr>
        <w:spacing w:after="0" w:line="240" w:lineRule="auto"/>
        <w:rPr>
          <w:rFonts w:ascii="Times New Roman" w:hAnsi="Times New Roman"/>
        </w:rPr>
      </w:pPr>
    </w:p>
    <w:p w14:paraId="3406C864" w14:textId="77777777" w:rsidR="00CF1FAC" w:rsidRPr="00C510F5" w:rsidRDefault="00CF1FAC" w:rsidP="00CF1FAC">
      <w:pPr>
        <w:spacing w:after="0" w:line="240" w:lineRule="auto"/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Treści kształcenia</w:t>
      </w:r>
    </w:p>
    <w:p w14:paraId="034269B7" w14:textId="77777777" w:rsidR="00CF1FAC" w:rsidRPr="00BF2FF4" w:rsidRDefault="00CF1FAC" w:rsidP="00CF1FA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50"/>
        <w:gridCol w:w="2345"/>
        <w:gridCol w:w="3496"/>
        <w:gridCol w:w="1294"/>
      </w:tblGrid>
      <w:tr w:rsidR="00CF1FAC" w:rsidRPr="00C510F5" w14:paraId="02FEAA49" w14:textId="77777777" w:rsidTr="002E2A86">
        <w:tc>
          <w:tcPr>
            <w:tcW w:w="1925" w:type="dxa"/>
            <w:gridSpan w:val="2"/>
          </w:tcPr>
          <w:p w14:paraId="25DE4C9A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2D6F7C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61ADA16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F2D695D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2FF9C9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0" w:type="dxa"/>
            <w:gridSpan w:val="2"/>
            <w:vAlign w:val="center"/>
          </w:tcPr>
          <w:p w14:paraId="078E8E8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Projekt w MS Excel</w:t>
            </w:r>
          </w:p>
        </w:tc>
      </w:tr>
      <w:tr w:rsidR="00CF1FAC" w:rsidRPr="00C510F5" w14:paraId="6CF4CED7" w14:textId="77777777" w:rsidTr="002E2A86">
        <w:tc>
          <w:tcPr>
            <w:tcW w:w="675" w:type="dxa"/>
          </w:tcPr>
          <w:p w14:paraId="7ED772CE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5C4333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91" w:type="dxa"/>
            <w:gridSpan w:val="3"/>
          </w:tcPr>
          <w:p w14:paraId="308AB765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AA7C8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B79056A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5CD18554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F1FAC" w:rsidRPr="00C510F5" w14:paraId="74760930" w14:textId="77777777" w:rsidTr="002E2A86">
        <w:tc>
          <w:tcPr>
            <w:tcW w:w="675" w:type="dxa"/>
          </w:tcPr>
          <w:p w14:paraId="06AFFA75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1" w:type="dxa"/>
            <w:gridSpan w:val="3"/>
            <w:vAlign w:val="center"/>
          </w:tcPr>
          <w:p w14:paraId="282800CB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Zajęcia wprowadzające, omówienie projektu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vAlign w:val="center"/>
          </w:tcPr>
          <w:p w14:paraId="21B33E9E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CF1FAC" w:rsidRPr="00C510F5" w14:paraId="6A8773EE" w14:textId="77777777" w:rsidTr="002E2A86">
        <w:tc>
          <w:tcPr>
            <w:tcW w:w="675" w:type="dxa"/>
          </w:tcPr>
          <w:p w14:paraId="6F4B75D0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1" w:type="dxa"/>
            <w:gridSpan w:val="3"/>
            <w:vAlign w:val="center"/>
          </w:tcPr>
          <w:p w14:paraId="3CF3A4AC" w14:textId="77777777" w:rsidR="00CF1FAC" w:rsidRDefault="00CF1FAC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Wybór przedsiębiorstwa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zakresu badania. Projekt obejmuje następujące zagadnienia:</w:t>
            </w:r>
          </w:p>
          <w:p w14:paraId="6A013AEA" w14:textId="77777777" w:rsidR="00CF1FAC" w:rsidRPr="00BC303E" w:rsidRDefault="00CF1FAC" w:rsidP="00CF1F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C303E">
              <w:rPr>
                <w:rFonts w:ascii="Times New Roman" w:hAnsi="Times New Roman"/>
              </w:rPr>
              <w:t>Rachunkowość zarządcz</w:t>
            </w:r>
            <w:r>
              <w:rPr>
                <w:rFonts w:ascii="Times New Roman" w:hAnsi="Times New Roman"/>
              </w:rPr>
              <w:t>ą z punktu widzenia</w:t>
            </w:r>
            <w:r w:rsidRPr="00BC303E">
              <w:rPr>
                <w:rFonts w:ascii="Times New Roman" w:hAnsi="Times New Roman"/>
              </w:rPr>
              <w:t>: projektów</w:t>
            </w:r>
            <w:r>
              <w:rPr>
                <w:rFonts w:ascii="Times New Roman" w:hAnsi="Times New Roman"/>
              </w:rPr>
              <w:t xml:space="preserve"> lub</w:t>
            </w:r>
            <w:r w:rsidRPr="00BC303E">
              <w:rPr>
                <w:rFonts w:ascii="Times New Roman" w:hAnsi="Times New Roman"/>
              </w:rPr>
              <w:t xml:space="preserve"> gospodarki materiałowej</w:t>
            </w:r>
            <w:r>
              <w:rPr>
                <w:rFonts w:ascii="Times New Roman" w:hAnsi="Times New Roman"/>
              </w:rPr>
              <w:t xml:space="preserve"> lub</w:t>
            </w:r>
            <w:r w:rsidRPr="00BC303E">
              <w:rPr>
                <w:rFonts w:ascii="Times New Roman" w:hAnsi="Times New Roman"/>
              </w:rPr>
              <w:t xml:space="preserve"> produkcji</w:t>
            </w:r>
            <w:r>
              <w:rPr>
                <w:rFonts w:ascii="Times New Roman" w:hAnsi="Times New Roman"/>
              </w:rPr>
              <w:t xml:space="preserve"> lub</w:t>
            </w:r>
            <w:r w:rsidRPr="00BC303E">
              <w:rPr>
                <w:rFonts w:ascii="Times New Roman" w:hAnsi="Times New Roman"/>
              </w:rPr>
              <w:t xml:space="preserve"> marketingu i dystrybucji</w:t>
            </w:r>
            <w:r>
              <w:rPr>
                <w:rFonts w:ascii="Times New Roman" w:hAnsi="Times New Roman"/>
              </w:rPr>
              <w:t xml:space="preserve"> lub</w:t>
            </w:r>
            <w:r w:rsidRPr="00BC303E">
              <w:rPr>
                <w:rFonts w:ascii="Times New Roman" w:hAnsi="Times New Roman"/>
              </w:rPr>
              <w:t xml:space="preserve"> zasobów ludzkich</w:t>
            </w:r>
            <w:r>
              <w:rPr>
                <w:rFonts w:ascii="Times New Roman" w:hAnsi="Times New Roman"/>
              </w:rPr>
              <w:t xml:space="preserve"> lub</w:t>
            </w:r>
            <w:r w:rsidRPr="00BC303E">
              <w:rPr>
                <w:rFonts w:ascii="Times New Roman" w:hAnsi="Times New Roman"/>
              </w:rPr>
              <w:t xml:space="preserve"> ujęcia finansowego. </w:t>
            </w:r>
          </w:p>
          <w:p w14:paraId="4C3E1A71" w14:textId="77777777" w:rsidR="00CF1FAC" w:rsidRDefault="00CF1FAC" w:rsidP="00CF1F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Konkretny p</w:t>
            </w:r>
            <w:r w:rsidRPr="00BC303E">
              <w:rPr>
                <w:rFonts w:ascii="Times New Roman" w:hAnsi="Times New Roman"/>
              </w:rPr>
              <w:t xml:space="preserve">rzykład rozwiązań z zakresu rachunkowości zarządczej w </w:t>
            </w:r>
            <w:r>
              <w:rPr>
                <w:rFonts w:ascii="Times New Roman" w:hAnsi="Times New Roman"/>
              </w:rPr>
              <w:t xml:space="preserve">analizowanym </w:t>
            </w:r>
            <w:r w:rsidRPr="00BC303E">
              <w:rPr>
                <w:rFonts w:ascii="Times New Roman" w:hAnsi="Times New Roman"/>
              </w:rPr>
              <w:t>przedsiębiorstw</w:t>
            </w:r>
            <w:r>
              <w:rPr>
                <w:rFonts w:ascii="Times New Roman" w:hAnsi="Times New Roman"/>
              </w:rPr>
              <w:t xml:space="preserve">ie lub </w:t>
            </w:r>
            <w:r w:rsidRPr="00BC303E">
              <w:rPr>
                <w:rFonts w:ascii="Times New Roman" w:hAnsi="Times New Roman"/>
              </w:rPr>
              <w:t>organizacj</w:t>
            </w:r>
            <w:r>
              <w:rPr>
                <w:rFonts w:ascii="Times New Roman" w:hAnsi="Times New Roman"/>
              </w:rPr>
              <w:t>i</w:t>
            </w:r>
            <w:r w:rsidRPr="00BC303E">
              <w:rPr>
                <w:rFonts w:ascii="Times New Roman" w:hAnsi="Times New Roman"/>
              </w:rPr>
              <w:t xml:space="preserve">. </w:t>
            </w:r>
          </w:p>
          <w:p w14:paraId="05894F6D" w14:textId="77777777" w:rsidR="00CF1FAC" w:rsidRPr="00D401BF" w:rsidRDefault="00CF1FAC" w:rsidP="00CF1F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401BF">
              <w:rPr>
                <w:rFonts w:ascii="Times New Roman" w:hAnsi="Times New Roman"/>
              </w:rPr>
              <w:t>Wdrożenie systemu rachunkowości zarządczej w: przedsiębiorstwie produkcyjnym lub przedsiębiorstwie handlowym lub administracji publicznej.</w:t>
            </w:r>
          </w:p>
        </w:tc>
        <w:tc>
          <w:tcPr>
            <w:tcW w:w="1294" w:type="dxa"/>
            <w:vAlign w:val="center"/>
          </w:tcPr>
          <w:p w14:paraId="7FB8AB10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CF1FAC" w:rsidRPr="00C510F5" w14:paraId="3E090309" w14:textId="77777777" w:rsidTr="002E2A86">
        <w:tc>
          <w:tcPr>
            <w:tcW w:w="675" w:type="dxa"/>
          </w:tcPr>
          <w:p w14:paraId="697759AF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91" w:type="dxa"/>
            <w:gridSpan w:val="3"/>
            <w:vAlign w:val="center"/>
          </w:tcPr>
          <w:p w14:paraId="22B881D1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Wykonanie projektu </w:t>
            </w:r>
            <w:r>
              <w:rPr>
                <w:rFonts w:ascii="Times New Roman" w:hAnsi="Times New Roman"/>
                <w:sz w:val="20"/>
                <w:szCs w:val="20"/>
              </w:rPr>
              <w:t>dla wybranego przedsiębiorstwa lub jednostki budżetowej.</w:t>
            </w:r>
          </w:p>
        </w:tc>
        <w:tc>
          <w:tcPr>
            <w:tcW w:w="1294" w:type="dxa"/>
            <w:vAlign w:val="center"/>
          </w:tcPr>
          <w:p w14:paraId="1B58F057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CF1FAC" w:rsidRPr="00C510F5" w14:paraId="183D8EB4" w14:textId="77777777" w:rsidTr="002E2A86">
        <w:tc>
          <w:tcPr>
            <w:tcW w:w="675" w:type="dxa"/>
          </w:tcPr>
          <w:p w14:paraId="7AC64A6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1" w:type="dxa"/>
            <w:gridSpan w:val="3"/>
            <w:vAlign w:val="center"/>
          </w:tcPr>
          <w:p w14:paraId="24216554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Zaprezentowanie wybranej metody.</w:t>
            </w:r>
          </w:p>
        </w:tc>
        <w:tc>
          <w:tcPr>
            <w:tcW w:w="1294" w:type="dxa"/>
            <w:vAlign w:val="center"/>
          </w:tcPr>
          <w:p w14:paraId="30391092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CF1FAC" w:rsidRPr="00C510F5" w14:paraId="0F87B457" w14:textId="77777777" w:rsidTr="002E2A86">
        <w:tc>
          <w:tcPr>
            <w:tcW w:w="7766" w:type="dxa"/>
            <w:gridSpan w:val="4"/>
          </w:tcPr>
          <w:p w14:paraId="0C9844D1" w14:textId="77777777" w:rsidR="00CF1FAC" w:rsidRPr="00C510F5" w:rsidRDefault="00CF1FAC" w:rsidP="002E2A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4" w:type="dxa"/>
            <w:vAlign w:val="center"/>
          </w:tcPr>
          <w:p w14:paraId="4894CCF5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641E1F35" w14:textId="77777777" w:rsidR="00CF1FAC" w:rsidRPr="00C510F5" w:rsidRDefault="00CF1FAC" w:rsidP="00CF1FAC">
      <w:pPr>
        <w:spacing w:after="0" w:line="240" w:lineRule="auto"/>
        <w:rPr>
          <w:rFonts w:ascii="Times New Roman" w:hAnsi="Times New Roman"/>
          <w:sz w:val="16"/>
        </w:rPr>
      </w:pPr>
    </w:p>
    <w:p w14:paraId="72A01788" w14:textId="77777777" w:rsidR="00CF1FAC" w:rsidRPr="00C510F5" w:rsidRDefault="00CF1FAC" w:rsidP="00CF1FAC">
      <w:pPr>
        <w:spacing w:after="0" w:line="240" w:lineRule="auto"/>
        <w:rPr>
          <w:rFonts w:ascii="Times New Roman" w:hAnsi="Times New Roman"/>
          <w:sz w:val="16"/>
        </w:rPr>
      </w:pPr>
    </w:p>
    <w:p w14:paraId="02B3B019" w14:textId="77777777" w:rsidR="00CF1FAC" w:rsidRPr="00C510F5" w:rsidRDefault="00CF1FAC" w:rsidP="00CF1FA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CF1FAC" w:rsidRPr="00C510F5" w14:paraId="6CD58FC9" w14:textId="77777777" w:rsidTr="002E2A86">
        <w:tc>
          <w:tcPr>
            <w:tcW w:w="667" w:type="dxa"/>
          </w:tcPr>
          <w:p w14:paraId="427773F1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  <w:vAlign w:val="bottom"/>
          </w:tcPr>
          <w:p w14:paraId="7BA7BB9E" w14:textId="77777777" w:rsidR="00CF1FAC" w:rsidRPr="00C510F5" w:rsidRDefault="00CF1FAC" w:rsidP="002E2A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D7F">
              <w:rPr>
                <w:rFonts w:ascii="Times New Roman" w:hAnsi="Times New Roman"/>
                <w:sz w:val="20"/>
                <w:szCs w:val="20"/>
              </w:rPr>
              <w:t>Nowak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„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>Zaawansowana rachunkowość zarządcza</w:t>
            </w:r>
            <w:r>
              <w:rPr>
                <w:rFonts w:ascii="Times New Roman" w:hAnsi="Times New Roman"/>
                <w:sz w:val="20"/>
                <w:szCs w:val="20"/>
              </w:rPr>
              <w:t>”,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 xml:space="preserve"> Polskie Wydaw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nictwo 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>Ekonomiczne, Warszawa 2003.</w:t>
            </w:r>
          </w:p>
        </w:tc>
      </w:tr>
      <w:tr w:rsidR="00CF1FAC" w:rsidRPr="00C510F5" w14:paraId="6FA8E7CE" w14:textId="77777777" w:rsidTr="002E2A86">
        <w:tc>
          <w:tcPr>
            <w:tcW w:w="667" w:type="dxa"/>
          </w:tcPr>
          <w:p w14:paraId="57FA07BB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vAlign w:val="bottom"/>
          </w:tcPr>
          <w:p w14:paraId="2E077890" w14:textId="77777777" w:rsidR="00CF1FAC" w:rsidRPr="00C510F5" w:rsidRDefault="00CF1FAC" w:rsidP="002E2A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/>
                <w:sz w:val="20"/>
                <w:szCs w:val="20"/>
              </w:rPr>
              <w:t>Rutkowska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Pr="00A5175A">
              <w:rPr>
                <w:rFonts w:ascii="Times New Roman" w:hAnsi="Times New Roman"/>
                <w:sz w:val="20"/>
                <w:szCs w:val="20"/>
              </w:rPr>
              <w:t>, Świderska-Rak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A5175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„</w:t>
            </w:r>
            <w:r w:rsidRPr="00A5175A">
              <w:rPr>
                <w:rFonts w:ascii="Times New Roman" w:hAnsi="Times New Roman"/>
                <w:sz w:val="20"/>
                <w:szCs w:val="20"/>
              </w:rPr>
              <w:t>Komputerowe wspomaganie rachunkowości zarządczej</w:t>
            </w:r>
            <w:r>
              <w:rPr>
                <w:rFonts w:ascii="Times New Roman" w:hAnsi="Times New Roman"/>
                <w:sz w:val="20"/>
                <w:szCs w:val="20"/>
              </w:rPr>
              <w:t>”,</w:t>
            </w:r>
            <w:r w:rsidRPr="00A5175A">
              <w:rPr>
                <w:rFonts w:ascii="Times New Roman" w:hAnsi="Times New Roman"/>
                <w:sz w:val="20"/>
                <w:szCs w:val="20"/>
              </w:rPr>
              <w:t xml:space="preserve"> Wydawnictwo Naukowe Wydziału Zarządzania Uniwersytetu Warszawskiego, Warszawa 2016</w:t>
            </w:r>
          </w:p>
        </w:tc>
      </w:tr>
      <w:tr w:rsidR="00CF1FAC" w:rsidRPr="00C510F5" w14:paraId="3FB5D01D" w14:textId="77777777" w:rsidTr="002E2A86">
        <w:tc>
          <w:tcPr>
            <w:tcW w:w="667" w:type="dxa"/>
          </w:tcPr>
          <w:p w14:paraId="3DD1AC38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vAlign w:val="bottom"/>
          </w:tcPr>
          <w:p w14:paraId="2FC8A6DA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Dobija M.: „Rachunkowość zarządcza i controlling”; PWN; Warszawa; 2002</w:t>
            </w:r>
          </w:p>
        </w:tc>
      </w:tr>
    </w:tbl>
    <w:p w14:paraId="3CFDB6FC" w14:textId="77777777" w:rsidR="00CF1FAC" w:rsidRPr="00C510F5" w:rsidRDefault="00CF1FAC" w:rsidP="00CF1FAC">
      <w:pPr>
        <w:spacing w:after="0" w:line="240" w:lineRule="auto"/>
        <w:rPr>
          <w:rFonts w:ascii="Times New Roman" w:hAnsi="Times New Roman"/>
          <w:sz w:val="16"/>
        </w:rPr>
      </w:pPr>
    </w:p>
    <w:p w14:paraId="6C61C234" w14:textId="77777777" w:rsidR="00CF1FAC" w:rsidRPr="00C510F5" w:rsidRDefault="00CF1FAC" w:rsidP="00CF1FAC">
      <w:pPr>
        <w:spacing w:after="0" w:line="240" w:lineRule="auto"/>
        <w:rPr>
          <w:rFonts w:ascii="Times New Roman" w:hAnsi="Times New Roman"/>
          <w:sz w:val="16"/>
        </w:rPr>
      </w:pPr>
    </w:p>
    <w:p w14:paraId="7D642ADD" w14:textId="77777777" w:rsidR="00CF1FAC" w:rsidRPr="00C510F5" w:rsidRDefault="00CF1FAC" w:rsidP="00CF1FA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CF1FAC" w:rsidRPr="00C510F5" w14:paraId="1DD8F7DD" w14:textId="77777777" w:rsidTr="002E2A86">
        <w:tc>
          <w:tcPr>
            <w:tcW w:w="667" w:type="dxa"/>
          </w:tcPr>
          <w:p w14:paraId="06CD68BC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  <w:vAlign w:val="bottom"/>
          </w:tcPr>
          <w:p w14:paraId="11379EEF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Kiziukiewicz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T.; </w:t>
            </w: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Czubakowska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K.: „Rachunkowość zarządcza”; </w:t>
            </w: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>; Wrocław; 2001.</w:t>
            </w:r>
          </w:p>
        </w:tc>
      </w:tr>
      <w:tr w:rsidR="00CF1FAC" w:rsidRPr="00C510F5" w14:paraId="70E1ABCD" w14:textId="77777777" w:rsidTr="002E2A86">
        <w:tc>
          <w:tcPr>
            <w:tcW w:w="667" w:type="dxa"/>
          </w:tcPr>
          <w:p w14:paraId="27A9A63D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vAlign w:val="bottom"/>
          </w:tcPr>
          <w:p w14:paraId="325B3A8B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D7F">
              <w:rPr>
                <w:rFonts w:ascii="Times New Roman" w:hAnsi="Times New Roman"/>
                <w:sz w:val="20"/>
                <w:szCs w:val="20"/>
              </w:rPr>
              <w:t>Garczarek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„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>Kontrola zarządcza i zarządzanie ryzykiem dla działów księgowości w jednostkach samorządowych: wskazówki dla głównych księgowych, skarbników oraz osób odpowiedzialnych za kontrolę zarządczą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>Stan prawny: listopad 2012 r: Wydawnictwo C.H. Beck, 2012.</w:t>
            </w:r>
          </w:p>
        </w:tc>
      </w:tr>
      <w:tr w:rsidR="00CF1FAC" w:rsidRPr="00C510F5" w14:paraId="700D55B8" w14:textId="77777777" w:rsidTr="002E2A86">
        <w:tc>
          <w:tcPr>
            <w:tcW w:w="667" w:type="dxa"/>
          </w:tcPr>
          <w:p w14:paraId="1C88D85A" w14:textId="77777777" w:rsidR="00CF1FAC" w:rsidRPr="00C510F5" w:rsidRDefault="00CF1FAC" w:rsidP="002E2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vAlign w:val="bottom"/>
          </w:tcPr>
          <w:p w14:paraId="48E0B85B" w14:textId="77777777" w:rsidR="00CF1FAC" w:rsidRPr="00C510F5" w:rsidRDefault="00CF1FAC" w:rsidP="002E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D7F">
              <w:rPr>
                <w:rFonts w:ascii="Times New Roman" w:hAnsi="Times New Roman"/>
                <w:sz w:val="20"/>
                <w:szCs w:val="20"/>
              </w:rPr>
              <w:t>red. Świderska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G. K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„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>Informacja zarządcza w procesie formułowania i realizacji strategii firmy: wyzwanie dla polskich przedsiębiorstw</w:t>
            </w:r>
            <w:r>
              <w:rPr>
                <w:rFonts w:ascii="Times New Roman" w:hAnsi="Times New Roman"/>
                <w:sz w:val="20"/>
                <w:szCs w:val="20"/>
              </w:rPr>
              <w:t>”,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D7F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9E3D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9E3D7F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</w:tbl>
    <w:p w14:paraId="4A9E6BCE" w14:textId="77777777" w:rsidR="00CF1FAC" w:rsidRDefault="00CF1FAC" w:rsidP="00CF1FAC"/>
    <w:p w14:paraId="0FDA12B3" w14:textId="77777777" w:rsidR="00BF2FF4" w:rsidRDefault="00BF2F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C0C0CAF" w14:textId="77777777" w:rsidR="00C510F5" w:rsidRPr="00C510F5" w:rsidRDefault="00C510F5" w:rsidP="00C510F5">
      <w:pPr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Państwowa Wyższa Szkoła Zawodowa w Nysie</w:t>
      </w:r>
    </w:p>
    <w:p w14:paraId="354F5D22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</w:p>
    <w:p w14:paraId="40B4A6BC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C510F5" w:rsidRPr="00A55581" w14:paraId="7565E3E8" w14:textId="77777777" w:rsidTr="00F97679">
        <w:trPr>
          <w:trHeight w:val="501"/>
        </w:trPr>
        <w:tc>
          <w:tcPr>
            <w:tcW w:w="2802" w:type="dxa"/>
            <w:gridSpan w:val="4"/>
            <w:vAlign w:val="center"/>
          </w:tcPr>
          <w:p w14:paraId="6D6D5BC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766C73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Seminarium licencjackie</w:t>
            </w:r>
          </w:p>
        </w:tc>
        <w:tc>
          <w:tcPr>
            <w:tcW w:w="1689" w:type="dxa"/>
            <w:gridSpan w:val="3"/>
            <w:vAlign w:val="center"/>
          </w:tcPr>
          <w:p w14:paraId="5CF4A43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304C2CF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510F5">
              <w:rPr>
                <w:rFonts w:ascii="Times New Roman" w:hAnsi="Times New Roman"/>
                <w:sz w:val="14"/>
                <w:szCs w:val="14"/>
                <w:lang w:val="en-US"/>
              </w:rPr>
              <w:t>S-FIR-I-P-FIR-SEML_V</w:t>
            </w:r>
          </w:p>
        </w:tc>
      </w:tr>
      <w:tr w:rsidR="00C510F5" w:rsidRPr="00C510F5" w14:paraId="259DC76F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60E535DD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54503F6B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510F5" w:rsidRPr="00C510F5" w14:paraId="1D957CD2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30F8C5D1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2C9AA42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510F5" w:rsidRPr="00C510F5" w14:paraId="574A7A92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0AE24BC6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681A959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510F5" w:rsidRPr="00C510F5" w14:paraId="3F9D4D7A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5F4D1891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BB4513D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510F5" w:rsidRPr="00C510F5" w14:paraId="2D64E2B6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10B223A1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D0D96F4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C510F5" w:rsidRPr="00C510F5" w14:paraId="7232BE63" w14:textId="77777777" w:rsidTr="00F97679">
        <w:trPr>
          <w:trHeight w:val="210"/>
        </w:trPr>
        <w:tc>
          <w:tcPr>
            <w:tcW w:w="2802" w:type="dxa"/>
            <w:gridSpan w:val="4"/>
            <w:vAlign w:val="center"/>
          </w:tcPr>
          <w:p w14:paraId="125A3251" w14:textId="77777777" w:rsidR="00C510F5" w:rsidRPr="00C510F5" w:rsidRDefault="00C510F5" w:rsidP="00C510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9490AD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C510F5" w:rsidRPr="00C510F5" w14:paraId="0919037F" w14:textId="77777777" w:rsidTr="00F97679">
        <w:trPr>
          <w:trHeight w:val="395"/>
        </w:trPr>
        <w:tc>
          <w:tcPr>
            <w:tcW w:w="2808" w:type="dxa"/>
            <w:gridSpan w:val="5"/>
            <w:vAlign w:val="center"/>
          </w:tcPr>
          <w:p w14:paraId="1FBED0B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659633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5E40A01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04B055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510F5" w:rsidRPr="00C510F5" w14:paraId="07AF4A2D" w14:textId="77777777" w:rsidTr="00F97679">
        <w:tc>
          <w:tcPr>
            <w:tcW w:w="1668" w:type="dxa"/>
            <w:gridSpan w:val="2"/>
            <w:vMerge w:val="restart"/>
            <w:vAlign w:val="center"/>
          </w:tcPr>
          <w:p w14:paraId="1FA7E2C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6B486C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6A32B8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CC9AC7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6FEA239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463B02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7F694B1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5728E6C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16CE696D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510F5" w:rsidRPr="00C510F5" w14:paraId="0572E524" w14:textId="77777777" w:rsidTr="00F97679">
        <w:tc>
          <w:tcPr>
            <w:tcW w:w="1668" w:type="dxa"/>
            <w:gridSpan w:val="2"/>
            <w:vMerge/>
            <w:vAlign w:val="center"/>
          </w:tcPr>
          <w:p w14:paraId="6ABD501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BB5DDC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B0A7603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B5E0CA9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218726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EE8DBEB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6497055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A673BE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510F5" w:rsidRPr="00C510F5" w14:paraId="32ED0F0A" w14:textId="77777777" w:rsidTr="00F97679">
        <w:trPr>
          <w:trHeight w:val="255"/>
        </w:trPr>
        <w:tc>
          <w:tcPr>
            <w:tcW w:w="1668" w:type="dxa"/>
            <w:gridSpan w:val="2"/>
            <w:vAlign w:val="center"/>
          </w:tcPr>
          <w:p w14:paraId="23CD5B17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182C4000" w14:textId="75CD08B3" w:rsidR="00C510F5" w:rsidRPr="00C510F5" w:rsidRDefault="006921DB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49FEDC7" w14:textId="25ADF0D1" w:rsidR="00C510F5" w:rsidRPr="00C510F5" w:rsidRDefault="006921DB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3671EAD2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4B4A5A1F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7E703D5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C510F5" w:rsidRPr="00C510F5" w14:paraId="61AE9CC9" w14:textId="77777777" w:rsidTr="00F97679">
        <w:trPr>
          <w:trHeight w:val="279"/>
        </w:trPr>
        <w:tc>
          <w:tcPr>
            <w:tcW w:w="1668" w:type="dxa"/>
            <w:gridSpan w:val="2"/>
            <w:vAlign w:val="center"/>
          </w:tcPr>
          <w:p w14:paraId="4B66B88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0F5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EC27208" w14:textId="17A114E1" w:rsidR="00C510F5" w:rsidRPr="00C510F5" w:rsidRDefault="006921DB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449D65F6" w14:textId="396D68AA" w:rsidR="00C510F5" w:rsidRPr="00C510F5" w:rsidRDefault="006921DB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655D6C07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4C06245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AC97E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24CA6F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10F5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BF2FF4" w:rsidRPr="00C510F5" w14:paraId="644BFA0B" w14:textId="77777777" w:rsidTr="004643F3">
        <w:tc>
          <w:tcPr>
            <w:tcW w:w="1101" w:type="dxa"/>
            <w:vAlign w:val="center"/>
          </w:tcPr>
          <w:p w14:paraId="02C1AE4E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B488D4C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6187D6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DA4E472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9DCE319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A010F52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5B5A371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0F5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F2FF4" w:rsidRPr="00C510F5" w14:paraId="13990D2F" w14:textId="77777777" w:rsidTr="004643F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1C46996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13876A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33EEB3D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FD35534" w14:textId="77777777" w:rsidR="00BF2FF4" w:rsidRPr="00C510F5" w:rsidRDefault="00BF2FF4" w:rsidP="00BF2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miejętności poprawnej prezentacji problemów: formułowanie problemów, formułowanie celu pracy, założeń do projektu, analiz marketingowych, analizy kosztów, wyboru źródeł finansowania, instrumentów rynku kapitałowego i pieniężnego, efektywności projektów inwestycyjnych i optymalizacji budżetowania.</w:t>
            </w:r>
          </w:p>
        </w:tc>
        <w:tc>
          <w:tcPr>
            <w:tcW w:w="1134" w:type="dxa"/>
            <w:gridSpan w:val="2"/>
            <w:vAlign w:val="center"/>
          </w:tcPr>
          <w:p w14:paraId="4978A81F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34D68D3F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25F57784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54F6BD52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18C9DFBD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BF2FF4" w:rsidRPr="00C510F5" w14:paraId="7ADDB77F" w14:textId="77777777" w:rsidTr="004643F3">
        <w:trPr>
          <w:trHeight w:val="255"/>
        </w:trPr>
        <w:tc>
          <w:tcPr>
            <w:tcW w:w="1101" w:type="dxa"/>
            <w:vMerge/>
            <w:vAlign w:val="center"/>
          </w:tcPr>
          <w:p w14:paraId="719B8E66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B2E672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53FAC4F" w14:textId="77777777" w:rsidR="00BF2FF4" w:rsidRPr="00C510F5" w:rsidRDefault="00BF2FF4" w:rsidP="00BF2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Umiejętność prezentacji osobistej</w:t>
            </w:r>
            <w:r w:rsidRPr="00C510F5">
              <w:rPr>
                <w:rFonts w:ascii="Times New Roman" w:hAnsi="Times New Roman"/>
                <w:sz w:val="16"/>
                <w:szCs w:val="16"/>
              </w:rPr>
              <w:t>: retoryka, punkty ciężkości w prezentacji, wybór materiałów, język i poza prezentera.</w:t>
            </w:r>
          </w:p>
        </w:tc>
        <w:tc>
          <w:tcPr>
            <w:tcW w:w="1134" w:type="dxa"/>
            <w:gridSpan w:val="2"/>
            <w:vAlign w:val="center"/>
          </w:tcPr>
          <w:p w14:paraId="16C22725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3164851E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78539F18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3B0B5BB2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3DC99ECB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BF2FF4" w:rsidRPr="00C510F5" w14:paraId="7C7E7E26" w14:textId="77777777" w:rsidTr="004643F3">
        <w:trPr>
          <w:trHeight w:val="255"/>
        </w:trPr>
        <w:tc>
          <w:tcPr>
            <w:tcW w:w="1101" w:type="dxa"/>
            <w:vAlign w:val="center"/>
          </w:tcPr>
          <w:p w14:paraId="26D5769A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33C856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B9975A3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942EBB7" w14:textId="77777777" w:rsidR="00BF2FF4" w:rsidRPr="00C510F5" w:rsidRDefault="00BF2FF4" w:rsidP="00BF2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Jest przystosowany do ponoszenia odpowiedzialności za powierzone mu zadania w ramach wyznaczonych ról organizacyjnych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759D547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6C57B9C4" w14:textId="77777777" w:rsidR="00BF2FF4" w:rsidRPr="00C510F5" w:rsidRDefault="00BF2FF4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0F5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</w:tbl>
    <w:p w14:paraId="1BBA7204" w14:textId="77777777" w:rsidR="00C510F5" w:rsidRPr="00C510F5" w:rsidRDefault="00C510F5" w:rsidP="00C510F5"/>
    <w:p w14:paraId="5AB4C0D1" w14:textId="77777777" w:rsidR="00C510F5" w:rsidRPr="00C510F5" w:rsidRDefault="00C510F5" w:rsidP="00BF2FF4">
      <w:pPr>
        <w:jc w:val="center"/>
      </w:pPr>
      <w:r w:rsidRPr="00C510F5">
        <w:br w:type="page"/>
      </w:r>
    </w:p>
    <w:p w14:paraId="6356090F" w14:textId="77777777" w:rsidR="00C510F5" w:rsidRPr="00C510F5" w:rsidRDefault="00C510F5" w:rsidP="00C510F5">
      <w:pPr>
        <w:jc w:val="center"/>
        <w:rPr>
          <w:rFonts w:ascii="Times New Roman" w:hAnsi="Times New Roman"/>
          <w:b/>
        </w:rPr>
      </w:pPr>
      <w:r w:rsidRPr="00C510F5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C510F5" w:rsidRPr="00C510F5" w14:paraId="6041D782" w14:textId="77777777" w:rsidTr="00F97679">
        <w:tc>
          <w:tcPr>
            <w:tcW w:w="1951" w:type="dxa"/>
            <w:gridSpan w:val="2"/>
          </w:tcPr>
          <w:p w14:paraId="76A67D4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221903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14:paraId="732675B5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57E9711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7639D3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695148A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0F5" w:rsidRPr="00C510F5" w14:paraId="1235C5FE" w14:textId="77777777" w:rsidTr="00F97679">
        <w:tc>
          <w:tcPr>
            <w:tcW w:w="675" w:type="dxa"/>
          </w:tcPr>
          <w:p w14:paraId="58F58D36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373B8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4F3FEB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7E92C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5D2E61E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6D2DB5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C510F5" w:rsidRPr="00C510F5" w14:paraId="1B65449C" w14:textId="77777777" w:rsidTr="00F97679">
        <w:tc>
          <w:tcPr>
            <w:tcW w:w="675" w:type="dxa"/>
          </w:tcPr>
          <w:p w14:paraId="33F9610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10C8637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Dyskusja nad pracą dyplomową</w:t>
            </w:r>
          </w:p>
        </w:tc>
        <w:tc>
          <w:tcPr>
            <w:tcW w:w="1307" w:type="dxa"/>
          </w:tcPr>
          <w:p w14:paraId="5885ADB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510F5" w:rsidRPr="00C510F5" w14:paraId="1D28B19A" w14:textId="77777777" w:rsidTr="00F97679">
        <w:tc>
          <w:tcPr>
            <w:tcW w:w="7905" w:type="dxa"/>
            <w:gridSpan w:val="4"/>
          </w:tcPr>
          <w:p w14:paraId="1705C36E" w14:textId="77777777" w:rsidR="00C510F5" w:rsidRPr="00C510F5" w:rsidRDefault="00C510F5" w:rsidP="00C510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32713A0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14:paraId="3D321792" w14:textId="77777777" w:rsidR="00C510F5" w:rsidRPr="00C510F5" w:rsidRDefault="00C510F5" w:rsidP="00C510F5">
      <w:pPr>
        <w:spacing w:after="0" w:line="240" w:lineRule="auto"/>
      </w:pPr>
    </w:p>
    <w:p w14:paraId="45BEFF79" w14:textId="77777777" w:rsidR="00C510F5" w:rsidRPr="00C510F5" w:rsidRDefault="00C510F5" w:rsidP="00C510F5">
      <w:pPr>
        <w:spacing w:after="0" w:line="240" w:lineRule="auto"/>
      </w:pPr>
    </w:p>
    <w:p w14:paraId="4B5BB114" w14:textId="77777777" w:rsidR="00C510F5" w:rsidRPr="00C510F5" w:rsidRDefault="00C510F5" w:rsidP="00C510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510F5" w:rsidRPr="00C510F5" w14:paraId="79E7270E" w14:textId="77777777" w:rsidTr="00F97679">
        <w:tc>
          <w:tcPr>
            <w:tcW w:w="675" w:type="dxa"/>
          </w:tcPr>
          <w:p w14:paraId="17A52A3A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651C45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Boc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J.: Jak pisać prace magisterska. Kolonia Ltd., Wrocław 2003</w:t>
            </w:r>
          </w:p>
        </w:tc>
      </w:tr>
      <w:tr w:rsidR="00C510F5" w:rsidRPr="00C510F5" w14:paraId="58914FB9" w14:textId="77777777" w:rsidTr="00F97679">
        <w:tc>
          <w:tcPr>
            <w:tcW w:w="675" w:type="dxa"/>
          </w:tcPr>
          <w:p w14:paraId="33D24D48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5EB8D1D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J.: Metodyka przygotowania prac dyplomowych licencjackich i magisterskich. WSE, Warszawa 2000</w:t>
            </w:r>
          </w:p>
        </w:tc>
      </w:tr>
      <w:tr w:rsidR="00C510F5" w:rsidRPr="00C510F5" w14:paraId="6C07B9A7" w14:textId="77777777" w:rsidTr="00F97679">
        <w:tc>
          <w:tcPr>
            <w:tcW w:w="675" w:type="dxa"/>
          </w:tcPr>
          <w:p w14:paraId="59AC6344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5691998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>Gonciarski W.: Przygotowanie pracy dyplomowej: poradnik dla studentów. WSE, Warszawa 2004</w:t>
            </w:r>
          </w:p>
        </w:tc>
      </w:tr>
    </w:tbl>
    <w:p w14:paraId="7F6A28E9" w14:textId="77777777" w:rsidR="00C510F5" w:rsidRPr="00C510F5" w:rsidRDefault="00C510F5" w:rsidP="00C510F5">
      <w:pPr>
        <w:spacing w:after="0" w:line="240" w:lineRule="auto"/>
      </w:pPr>
    </w:p>
    <w:p w14:paraId="26B06C8E" w14:textId="77777777" w:rsidR="00C510F5" w:rsidRPr="00C510F5" w:rsidRDefault="00C510F5" w:rsidP="00C510F5">
      <w:pPr>
        <w:spacing w:after="0" w:line="240" w:lineRule="auto"/>
      </w:pPr>
    </w:p>
    <w:p w14:paraId="59414B71" w14:textId="77777777" w:rsidR="00C510F5" w:rsidRPr="00C510F5" w:rsidRDefault="00C510F5" w:rsidP="00C510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510F5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510F5" w:rsidRPr="00C510F5" w14:paraId="2ABD0611" w14:textId="77777777" w:rsidTr="00F97679">
        <w:tc>
          <w:tcPr>
            <w:tcW w:w="675" w:type="dxa"/>
          </w:tcPr>
          <w:p w14:paraId="38F80F4F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F701AB3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J.: Zasady techniczne pisania prac dyplomowych o tematyce ekonomicznej. SGH, Warszawa 2008</w:t>
            </w:r>
          </w:p>
        </w:tc>
      </w:tr>
      <w:tr w:rsidR="00C510F5" w:rsidRPr="00C510F5" w14:paraId="014A92D3" w14:textId="77777777" w:rsidTr="00F97679">
        <w:tc>
          <w:tcPr>
            <w:tcW w:w="675" w:type="dxa"/>
          </w:tcPr>
          <w:p w14:paraId="309E8721" w14:textId="77777777" w:rsidR="00C510F5" w:rsidRPr="00C510F5" w:rsidRDefault="00C510F5" w:rsidP="00C5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0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CB2C55E" w14:textId="77777777" w:rsidR="00C510F5" w:rsidRPr="00C510F5" w:rsidRDefault="00C510F5" w:rsidP="00C51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0F5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 xml:space="preserve"> A.: Redagowanie prac dyplomowych - wskazówki metodyczne dla studentów. </w:t>
            </w:r>
            <w:proofErr w:type="spellStart"/>
            <w:r w:rsidRPr="00C510F5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C510F5">
              <w:rPr>
                <w:rFonts w:ascii="Times New Roman" w:hAnsi="Times New Roman"/>
                <w:sz w:val="20"/>
                <w:szCs w:val="20"/>
              </w:rPr>
              <w:t>, Warszawa2008</w:t>
            </w:r>
          </w:p>
        </w:tc>
      </w:tr>
    </w:tbl>
    <w:p w14:paraId="68F90F47" w14:textId="77777777" w:rsidR="00A55581" w:rsidRPr="00547709" w:rsidRDefault="00C510F5" w:rsidP="00A555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="00A55581" w:rsidRPr="00547709">
        <w:rPr>
          <w:rFonts w:ascii="Times New Roman" w:hAnsi="Times New Roman"/>
          <w:b/>
          <w:sz w:val="24"/>
          <w:szCs w:val="24"/>
        </w:rPr>
        <w:lastRenderedPageBreak/>
        <w:t>Państwowa Wyższa Szkoła Zawodowa w Nysie</w:t>
      </w:r>
    </w:p>
    <w:p w14:paraId="462AEF99" w14:textId="77777777" w:rsidR="00A55581" w:rsidRDefault="00A55581" w:rsidP="00A55581">
      <w:pPr>
        <w:jc w:val="center"/>
        <w:rPr>
          <w:rFonts w:ascii="Times New Roman" w:hAnsi="Times New Roman"/>
          <w:b/>
        </w:rPr>
      </w:pPr>
    </w:p>
    <w:p w14:paraId="78368B22" w14:textId="77777777" w:rsidR="00A55581" w:rsidRDefault="00A55581" w:rsidP="00A555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A55581" w14:paraId="77D94A38" w14:textId="77777777" w:rsidTr="00AF0AE3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8D49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261F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7617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0986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S-FIR-I-P-FIR-PRAZ_V</w:t>
            </w:r>
          </w:p>
        </w:tc>
      </w:tr>
      <w:tr w:rsidR="00A55581" w14:paraId="542CC64A" w14:textId="77777777" w:rsidTr="00AF0AE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3FF3" w14:textId="77777777" w:rsidR="00A55581" w:rsidRDefault="00A55581" w:rsidP="00AF0AE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5FC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55581" w14:paraId="5EFAEC37" w14:textId="77777777" w:rsidTr="00AF0AE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D461" w14:textId="77777777" w:rsidR="00A55581" w:rsidRDefault="00A55581" w:rsidP="00AF0AE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82B9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55581" w14:paraId="0E2AF130" w14:textId="77777777" w:rsidTr="00AF0AE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E13B" w14:textId="77777777" w:rsidR="00A55581" w:rsidRDefault="00A55581" w:rsidP="00AF0AE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79CF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55581" w14:paraId="51DF0EAC" w14:textId="77777777" w:rsidTr="00AF0AE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8300" w14:textId="77777777" w:rsidR="00A55581" w:rsidRDefault="00A55581" w:rsidP="00AF0AE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232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55581" w14:paraId="0203D963" w14:textId="77777777" w:rsidTr="00AF0AE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B366" w14:textId="77777777" w:rsidR="00A55581" w:rsidRDefault="00A55581" w:rsidP="00AF0AE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44DF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A55581" w14:paraId="6525E9B2" w14:textId="77777777" w:rsidTr="00AF0AE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4B2F" w14:textId="77777777" w:rsidR="00A55581" w:rsidRDefault="00A55581" w:rsidP="00AF0AE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27F6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A55581" w14:paraId="3ECBD89B" w14:textId="77777777" w:rsidTr="00AF0AE3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4FFD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A68E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62FD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4FBC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55581" w14:paraId="40F479C6" w14:textId="77777777" w:rsidTr="00AF0AE3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8F12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7A6F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C672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E040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D31D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CD89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DDFB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BE86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FA70" w14:textId="77777777" w:rsidR="00A55581" w:rsidRDefault="00A55581" w:rsidP="00AF0AE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5581" w14:paraId="49E9EBE6" w14:textId="77777777" w:rsidTr="00AF0AE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67A9" w14:textId="77777777" w:rsidR="00A55581" w:rsidRDefault="00A55581" w:rsidP="00AF0AE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AA38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E881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859D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A3DAF54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F471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578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D60E28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55581" w14:paraId="075736D9" w14:textId="77777777" w:rsidTr="00AF0AE3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A874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213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C4C5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6015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70A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BA6E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1BC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5581" w14:paraId="0D187A45" w14:textId="77777777" w:rsidTr="00AF0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C560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39A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93A89D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AB85552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ECCD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4F49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830E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55581" w14:paraId="61A73F0F" w14:textId="77777777" w:rsidTr="00AF0AE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5CC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435DCF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9AD9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7011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zasady funkcjonowania programów informatycznych w zakresie finansów i rachunkowości , jakie wykorzystuje jednostka w ramach swojej działalności.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11F8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6B79301B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233773EC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2166DECE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027E55EA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K_W12</w:t>
            </w:r>
          </w:p>
          <w:p w14:paraId="43B293A7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34D73680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C42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581" w14:paraId="193DBAFF" w14:textId="77777777" w:rsidTr="00AF0AE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F8B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003351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92E0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7D28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 księgować zdarzenia gospodarcze w systemach finansowo-księgowych, umie interpretować sprawozdania finansowe i wewnętrzne raporty finansowo-księgowe.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42F2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51630878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5F48B32A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030E4EB8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101" w14:textId="77777777" w:rsidR="00A55581" w:rsidRDefault="00A55581" w:rsidP="00AF0AE3">
            <w:pPr>
              <w:jc w:val="center"/>
            </w:pPr>
          </w:p>
        </w:tc>
      </w:tr>
      <w:tr w:rsidR="00A55581" w14:paraId="619E1C65" w14:textId="77777777" w:rsidTr="00AF0AE3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4C4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B82E2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DF5C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9C4B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B36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75238B05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27F0" w14:textId="77777777" w:rsidR="00A55581" w:rsidRDefault="00A55581" w:rsidP="00AF0AE3">
            <w:pPr>
              <w:jc w:val="center"/>
            </w:pPr>
          </w:p>
        </w:tc>
      </w:tr>
      <w:tr w:rsidR="00A55581" w14:paraId="1013DA90" w14:textId="77777777" w:rsidTr="00AF0AE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326D" w14:textId="77777777" w:rsidR="00A55581" w:rsidRDefault="00A55581" w:rsidP="00AF0A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2A01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6139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A106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A71" w14:textId="77777777" w:rsidR="00A55581" w:rsidRDefault="00A55581" w:rsidP="00AF0AE3">
            <w:pPr>
              <w:jc w:val="center"/>
            </w:pPr>
          </w:p>
        </w:tc>
      </w:tr>
      <w:tr w:rsidR="00A55581" w14:paraId="32139EC7" w14:textId="77777777" w:rsidTr="00AF0AE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1EA" w14:textId="77777777" w:rsidR="00A55581" w:rsidRDefault="00A55581" w:rsidP="00AF0A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A269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7F45" w14:textId="77777777" w:rsidR="00A55581" w:rsidRDefault="00A55581" w:rsidP="00AF0A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4DE9" w14:textId="77777777" w:rsidR="00A55581" w:rsidRDefault="00A55581" w:rsidP="00AF0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74C" w14:textId="77777777" w:rsidR="00A55581" w:rsidRDefault="00A55581" w:rsidP="00AF0AE3">
            <w:pPr>
              <w:jc w:val="center"/>
            </w:pPr>
          </w:p>
        </w:tc>
      </w:tr>
    </w:tbl>
    <w:p w14:paraId="35BF0EE9" w14:textId="77777777" w:rsidR="00A55581" w:rsidRDefault="00A55581" w:rsidP="00A55581">
      <w:pPr>
        <w:spacing w:after="0"/>
        <w:rPr>
          <w:rFonts w:ascii="Times New Roman" w:hAnsi="Times New Roman"/>
        </w:rPr>
      </w:pPr>
    </w:p>
    <w:p w14:paraId="7DABD995" w14:textId="77777777" w:rsidR="00A55581" w:rsidRDefault="00A55581" w:rsidP="00A55581">
      <w:pPr>
        <w:rPr>
          <w:rFonts w:ascii="Times New Roman" w:hAnsi="Times New Roman"/>
        </w:rPr>
      </w:pPr>
    </w:p>
    <w:p w14:paraId="44C71A45" w14:textId="77777777" w:rsidR="00A55581" w:rsidRDefault="00A55581" w:rsidP="00A55581">
      <w:pPr>
        <w:spacing w:after="0" w:line="240" w:lineRule="auto"/>
      </w:pPr>
    </w:p>
    <w:p w14:paraId="2547ADB2" w14:textId="77777777" w:rsidR="00A55581" w:rsidRDefault="00A55581" w:rsidP="00A55581">
      <w:pPr>
        <w:spacing w:after="0" w:line="240" w:lineRule="auto"/>
      </w:pPr>
    </w:p>
    <w:p w14:paraId="49DF5D54" w14:textId="77777777" w:rsidR="00A55581" w:rsidRDefault="00A55581" w:rsidP="00A55581">
      <w:pPr>
        <w:spacing w:after="0"/>
        <w:rPr>
          <w:rFonts w:ascii="Times New Roman" w:hAnsi="Times New Roman"/>
        </w:rPr>
      </w:pPr>
    </w:p>
    <w:p w14:paraId="190C4D4A" w14:textId="77777777" w:rsidR="00A55581" w:rsidRDefault="00A55581" w:rsidP="00A55581">
      <w:pPr>
        <w:rPr>
          <w:rFonts w:ascii="Times New Roman" w:hAnsi="Times New Roman"/>
        </w:rPr>
      </w:pPr>
    </w:p>
    <w:p w14:paraId="07FDC755" w14:textId="77777777" w:rsidR="00A55581" w:rsidRDefault="00A55581" w:rsidP="00A55581">
      <w:pPr>
        <w:spacing w:after="0" w:line="240" w:lineRule="auto"/>
      </w:pPr>
    </w:p>
    <w:p w14:paraId="2DD4CB3E" w14:textId="77777777" w:rsidR="00A55581" w:rsidRDefault="00A55581" w:rsidP="00A55581"/>
    <w:p w14:paraId="5785C850" w14:textId="77777777" w:rsidR="00A55581" w:rsidRDefault="00A55581" w:rsidP="00A55581"/>
    <w:p w14:paraId="42628725" w14:textId="0CF4B11D" w:rsidR="00A55581" w:rsidRDefault="00A55581">
      <w:r>
        <w:br w:type="page"/>
      </w:r>
    </w:p>
    <w:p w14:paraId="58E7675D" w14:textId="77777777" w:rsidR="00A55581" w:rsidRPr="00A55581" w:rsidRDefault="00A55581" w:rsidP="00A55581">
      <w:pPr>
        <w:jc w:val="center"/>
        <w:rPr>
          <w:rFonts w:ascii="Times New Roman" w:eastAsia="STXingkai" w:hAnsi="Times New Roman"/>
          <w:b/>
          <w:bCs/>
        </w:rPr>
      </w:pPr>
      <w:r w:rsidRPr="00A55581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6474"/>
        <w:gridCol w:w="1412"/>
      </w:tblGrid>
      <w:tr w:rsidR="00A55581" w:rsidRPr="00A55581" w14:paraId="2BAFD4A5" w14:textId="77777777" w:rsidTr="00AF0AE3">
        <w:tc>
          <w:tcPr>
            <w:tcW w:w="1176" w:type="dxa"/>
          </w:tcPr>
          <w:p w14:paraId="40753B38" w14:textId="77777777" w:rsidR="00A55581" w:rsidRPr="00A55581" w:rsidRDefault="00A55581" w:rsidP="00AF0AE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6474" w:type="dxa"/>
          </w:tcPr>
          <w:p w14:paraId="6C6DA46A" w14:textId="77777777" w:rsidR="00A55581" w:rsidRPr="00A55581" w:rsidRDefault="00A55581" w:rsidP="00AF0AE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412" w:type="dxa"/>
          </w:tcPr>
          <w:p w14:paraId="454964E1" w14:textId="77777777" w:rsidR="00A55581" w:rsidRPr="00A55581" w:rsidRDefault="00A55581" w:rsidP="00AF0AE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A55581" w:rsidRPr="00A55581" w14:paraId="12CF2723" w14:textId="77777777" w:rsidTr="00AF0AE3">
        <w:tc>
          <w:tcPr>
            <w:tcW w:w="1176" w:type="dxa"/>
          </w:tcPr>
          <w:p w14:paraId="137D8DAB" w14:textId="77777777" w:rsidR="00A55581" w:rsidRPr="00A55581" w:rsidRDefault="00A55581" w:rsidP="00AF0AE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</w:tcPr>
          <w:p w14:paraId="52B096C9" w14:textId="77777777" w:rsidR="00A55581" w:rsidRPr="00A55581" w:rsidRDefault="00A55581" w:rsidP="00AF0AE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1412" w:type="dxa"/>
          </w:tcPr>
          <w:p w14:paraId="5B9589AA" w14:textId="77777777" w:rsidR="00A55581" w:rsidRPr="00A55581" w:rsidRDefault="00A55581" w:rsidP="00AF0AE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A55581" w:rsidRPr="00A55581" w14:paraId="0BD02832" w14:textId="77777777" w:rsidTr="00AF0AE3">
        <w:tc>
          <w:tcPr>
            <w:tcW w:w="1176" w:type="dxa"/>
          </w:tcPr>
          <w:p w14:paraId="301D1E2A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681B10CA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</w:tc>
        <w:tc>
          <w:tcPr>
            <w:tcW w:w="1412" w:type="dxa"/>
          </w:tcPr>
          <w:p w14:paraId="716005EC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0CEDC9A2" w14:textId="77777777" w:rsidTr="00AF0AE3">
        <w:tc>
          <w:tcPr>
            <w:tcW w:w="1176" w:type="dxa"/>
          </w:tcPr>
          <w:p w14:paraId="4BA2CA93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3F423D06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</w:tc>
        <w:tc>
          <w:tcPr>
            <w:tcW w:w="1412" w:type="dxa"/>
          </w:tcPr>
          <w:p w14:paraId="6B2BDDED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26024CE3" w14:textId="77777777" w:rsidTr="00AF0AE3">
        <w:tc>
          <w:tcPr>
            <w:tcW w:w="1176" w:type="dxa"/>
          </w:tcPr>
          <w:p w14:paraId="195CFB22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1F1B126F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</w:tc>
        <w:tc>
          <w:tcPr>
            <w:tcW w:w="1412" w:type="dxa"/>
          </w:tcPr>
          <w:p w14:paraId="6C9EDFF3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53EE379A" w14:textId="77777777" w:rsidTr="00AF0AE3">
        <w:tc>
          <w:tcPr>
            <w:tcW w:w="1176" w:type="dxa"/>
          </w:tcPr>
          <w:p w14:paraId="414C719D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2CAF6303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</w:tc>
        <w:tc>
          <w:tcPr>
            <w:tcW w:w="1412" w:type="dxa"/>
          </w:tcPr>
          <w:p w14:paraId="5F762ECC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70DFAC77" w14:textId="77777777" w:rsidTr="00AF0AE3">
        <w:tc>
          <w:tcPr>
            <w:tcW w:w="1176" w:type="dxa"/>
          </w:tcPr>
          <w:p w14:paraId="74D7F392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1BA82612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</w:tc>
        <w:tc>
          <w:tcPr>
            <w:tcW w:w="1412" w:type="dxa"/>
          </w:tcPr>
          <w:p w14:paraId="1CC94819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5DE08186" w14:textId="77777777" w:rsidTr="00AF0AE3">
        <w:tc>
          <w:tcPr>
            <w:tcW w:w="1176" w:type="dxa"/>
          </w:tcPr>
          <w:p w14:paraId="4FE832B6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19EE5619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</w:tc>
        <w:tc>
          <w:tcPr>
            <w:tcW w:w="1412" w:type="dxa"/>
          </w:tcPr>
          <w:p w14:paraId="6769B8B9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5B99EA31" w14:textId="77777777" w:rsidTr="00AF0AE3">
        <w:tc>
          <w:tcPr>
            <w:tcW w:w="1176" w:type="dxa"/>
          </w:tcPr>
          <w:p w14:paraId="08D5D63D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0E888C7F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</w:tc>
        <w:tc>
          <w:tcPr>
            <w:tcW w:w="1412" w:type="dxa"/>
          </w:tcPr>
          <w:p w14:paraId="2782AFAB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0A898253" w14:textId="77777777" w:rsidTr="00AF0AE3">
        <w:tc>
          <w:tcPr>
            <w:tcW w:w="1176" w:type="dxa"/>
          </w:tcPr>
          <w:p w14:paraId="3ABA470C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17446AC2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</w:tc>
        <w:tc>
          <w:tcPr>
            <w:tcW w:w="1412" w:type="dxa"/>
          </w:tcPr>
          <w:p w14:paraId="36C04E52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2801F8F2" w14:textId="77777777" w:rsidTr="00AF0AE3">
        <w:tc>
          <w:tcPr>
            <w:tcW w:w="1176" w:type="dxa"/>
          </w:tcPr>
          <w:p w14:paraId="58595828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7697E499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hAnsi="Times New Roman"/>
                <w:sz w:val="20"/>
                <w:szCs w:val="20"/>
              </w:rPr>
              <w:t>Uczestniczy w księgowaniu operacji gospodarczych w systemach finansowo-księgowych, umie interpretować informacje ze sprawozdań finansowych i wewnętrznych raportów finansowo-księgowych. Przeprowadza analizę ekonomiczną jednostki na podstawie sprawozdań finansowych.</w:t>
            </w:r>
          </w:p>
        </w:tc>
        <w:tc>
          <w:tcPr>
            <w:tcW w:w="1412" w:type="dxa"/>
          </w:tcPr>
          <w:p w14:paraId="3C29BB44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5F341B18" w14:textId="77777777" w:rsidTr="00AF0AE3">
        <w:tc>
          <w:tcPr>
            <w:tcW w:w="1176" w:type="dxa"/>
          </w:tcPr>
          <w:p w14:paraId="6EB81C33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281ECAE3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</w:tc>
        <w:tc>
          <w:tcPr>
            <w:tcW w:w="1412" w:type="dxa"/>
          </w:tcPr>
          <w:p w14:paraId="405A31C5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5DADD11B" w14:textId="77777777" w:rsidTr="00AF0AE3">
        <w:tc>
          <w:tcPr>
            <w:tcW w:w="1176" w:type="dxa"/>
          </w:tcPr>
          <w:p w14:paraId="6D006153" w14:textId="77777777" w:rsidR="00A55581" w:rsidRPr="00A55581" w:rsidRDefault="00A55581" w:rsidP="00A55581">
            <w:pPr>
              <w:pStyle w:val="Akapitzlist"/>
              <w:numPr>
                <w:ilvl w:val="0"/>
                <w:numId w:val="5"/>
              </w:numPr>
              <w:rPr>
                <w:rFonts w:ascii="Times New Roman" w:eastAsia="STXingkai" w:hAnsi="Times New Roman"/>
              </w:rPr>
            </w:pPr>
          </w:p>
        </w:tc>
        <w:tc>
          <w:tcPr>
            <w:tcW w:w="6474" w:type="dxa"/>
          </w:tcPr>
          <w:p w14:paraId="42A2A5C9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  <w:tc>
          <w:tcPr>
            <w:tcW w:w="1412" w:type="dxa"/>
          </w:tcPr>
          <w:p w14:paraId="74BEFAF0" w14:textId="77777777" w:rsidR="00A55581" w:rsidRPr="00A55581" w:rsidRDefault="00A55581" w:rsidP="00AF0AE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A55581" w:rsidRPr="00A55581" w14:paraId="4D95635E" w14:textId="77777777" w:rsidTr="00AF0AE3">
        <w:tc>
          <w:tcPr>
            <w:tcW w:w="7650" w:type="dxa"/>
            <w:gridSpan w:val="2"/>
          </w:tcPr>
          <w:p w14:paraId="703BE5D4" w14:textId="77777777" w:rsidR="00A55581" w:rsidRPr="00A55581" w:rsidRDefault="00A55581" w:rsidP="00AF0AE3">
            <w:pPr>
              <w:jc w:val="right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Razem liczba godzin</w:t>
            </w:r>
          </w:p>
        </w:tc>
        <w:tc>
          <w:tcPr>
            <w:tcW w:w="1412" w:type="dxa"/>
          </w:tcPr>
          <w:p w14:paraId="44ECDADF" w14:textId="77777777" w:rsidR="00A55581" w:rsidRPr="00A55581" w:rsidRDefault="00A55581" w:rsidP="00AF0AE3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A5558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120 godz.</w:t>
            </w:r>
          </w:p>
        </w:tc>
      </w:tr>
    </w:tbl>
    <w:p w14:paraId="7711FC7D" w14:textId="77777777" w:rsidR="00A55581" w:rsidRPr="007E77AE" w:rsidRDefault="00A55581" w:rsidP="00A55581">
      <w:pPr>
        <w:rPr>
          <w:rFonts w:ascii="Times New Roman" w:eastAsia="STXingkai" w:hAnsi="Times New Roman"/>
          <w:sz w:val="24"/>
          <w:szCs w:val="24"/>
        </w:rPr>
      </w:pPr>
    </w:p>
    <w:p w14:paraId="08104478" w14:textId="77777777" w:rsidR="00A55581" w:rsidRDefault="00A55581" w:rsidP="00A55581"/>
    <w:p w14:paraId="731F6936" w14:textId="77777777" w:rsidR="00A55581" w:rsidRDefault="00A55581" w:rsidP="00A55581"/>
    <w:p w14:paraId="24EF5CCE" w14:textId="1714309C" w:rsidR="00C510F5" w:rsidRDefault="00C510F5">
      <w:pPr>
        <w:rPr>
          <w:rFonts w:ascii="Times New Roman" w:hAnsi="Times New Roman"/>
        </w:rPr>
      </w:pPr>
    </w:p>
    <w:sectPr w:rsidR="00C510F5" w:rsidSect="00F976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08B"/>
    <w:multiLevelType w:val="hybridMultilevel"/>
    <w:tmpl w:val="38D2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1341"/>
    <w:multiLevelType w:val="hybridMultilevel"/>
    <w:tmpl w:val="D55E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16E3"/>
    <w:multiLevelType w:val="hybridMultilevel"/>
    <w:tmpl w:val="90FA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83A"/>
    <w:rsid w:val="000545E1"/>
    <w:rsid w:val="000853C9"/>
    <w:rsid w:val="00110360"/>
    <w:rsid w:val="00117E0C"/>
    <w:rsid w:val="00123CF5"/>
    <w:rsid w:val="001459FB"/>
    <w:rsid w:val="001F34FF"/>
    <w:rsid w:val="00217A0D"/>
    <w:rsid w:val="00217D8A"/>
    <w:rsid w:val="00233626"/>
    <w:rsid w:val="0024383A"/>
    <w:rsid w:val="0024708F"/>
    <w:rsid w:val="00284789"/>
    <w:rsid w:val="002956F0"/>
    <w:rsid w:val="002B3C56"/>
    <w:rsid w:val="002E2A86"/>
    <w:rsid w:val="003043E2"/>
    <w:rsid w:val="003366F8"/>
    <w:rsid w:val="00347161"/>
    <w:rsid w:val="0038469B"/>
    <w:rsid w:val="003C709F"/>
    <w:rsid w:val="004643F3"/>
    <w:rsid w:val="00464D06"/>
    <w:rsid w:val="00473535"/>
    <w:rsid w:val="0048307E"/>
    <w:rsid w:val="00495C72"/>
    <w:rsid w:val="00497B83"/>
    <w:rsid w:val="004C1E04"/>
    <w:rsid w:val="004F4DF1"/>
    <w:rsid w:val="0053512B"/>
    <w:rsid w:val="00561E40"/>
    <w:rsid w:val="005A106E"/>
    <w:rsid w:val="00624B47"/>
    <w:rsid w:val="006251F3"/>
    <w:rsid w:val="00672912"/>
    <w:rsid w:val="00690313"/>
    <w:rsid w:val="006921DB"/>
    <w:rsid w:val="006C25C6"/>
    <w:rsid w:val="006C58D5"/>
    <w:rsid w:val="00734F28"/>
    <w:rsid w:val="007455DE"/>
    <w:rsid w:val="007624AA"/>
    <w:rsid w:val="00764445"/>
    <w:rsid w:val="00784029"/>
    <w:rsid w:val="007A5B6C"/>
    <w:rsid w:val="007A7408"/>
    <w:rsid w:val="007D33CC"/>
    <w:rsid w:val="00816EC3"/>
    <w:rsid w:val="00842992"/>
    <w:rsid w:val="00893C13"/>
    <w:rsid w:val="008B304C"/>
    <w:rsid w:val="008E7993"/>
    <w:rsid w:val="00941E66"/>
    <w:rsid w:val="009D129B"/>
    <w:rsid w:val="00A108DD"/>
    <w:rsid w:val="00A55581"/>
    <w:rsid w:val="00A654F1"/>
    <w:rsid w:val="00AD5923"/>
    <w:rsid w:val="00AE0C2C"/>
    <w:rsid w:val="00B92E67"/>
    <w:rsid w:val="00BE4CC7"/>
    <w:rsid w:val="00BF2FF4"/>
    <w:rsid w:val="00C266A6"/>
    <w:rsid w:val="00C510F5"/>
    <w:rsid w:val="00CF1FAC"/>
    <w:rsid w:val="00D034BA"/>
    <w:rsid w:val="00D87D8D"/>
    <w:rsid w:val="00E14487"/>
    <w:rsid w:val="00E215A7"/>
    <w:rsid w:val="00E40C41"/>
    <w:rsid w:val="00E426F2"/>
    <w:rsid w:val="00E45307"/>
    <w:rsid w:val="00E66044"/>
    <w:rsid w:val="00E772DA"/>
    <w:rsid w:val="00E80407"/>
    <w:rsid w:val="00E84060"/>
    <w:rsid w:val="00ED7FE5"/>
    <w:rsid w:val="00F01915"/>
    <w:rsid w:val="00F05D71"/>
    <w:rsid w:val="00F22EEC"/>
    <w:rsid w:val="00F651D4"/>
    <w:rsid w:val="00F97679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727CB"/>
  <w15:docId w15:val="{747E4CBE-50F6-4B75-B28E-AF25FA6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0F5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styleId="Pogrubienie">
    <w:name w:val="Strong"/>
    <w:uiPriority w:val="22"/>
    <w:qFormat/>
    <w:rsid w:val="00C510F5"/>
    <w:rPr>
      <w:b/>
      <w:bCs/>
    </w:rPr>
  </w:style>
  <w:style w:type="table" w:styleId="Tabela-Siatka">
    <w:name w:val="Table Grid"/>
    <w:basedOn w:val="Standardowy"/>
    <w:uiPriority w:val="39"/>
    <w:rsid w:val="00A5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pwsz.nysa.pl/sowa-www/sowacgi.php?KatID=0&amp;typ=repl&amp;view=7&amp;sort=standardowo&amp;plnk=%28__wydawca_Wydawnictwo+Uniwersytetu+%C5%81%C3%B3dzkiego%2A%29of%28aT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ka.pwsz.nysa.pl/sowa-www/sowacgi.php?KatID=0&amp;typ=repl&amp;view=7&amp;sort=standardowo&amp;plnk=%28__wydawca_Oficyna+Wydawnicza+Pa%C5%84stwowej+Wy%C5%BCszej+Szko%C5%82y+Zawodowej+w+Nysie%2A%29of%28aT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.pwsz.nysa.pl/sowa-www/sowacgi.php?KatID=0&amp;typ=repl&amp;view=7&amp;sort=standardowo&amp;plnk=%28__wydawca_Polskie+Wydaw.+Ekonomiczne%2A%29of%28aT%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teka.pwsz.nysa.pl/sowa-www/sowacgi.php?KatID=0&amp;typ=repl&amp;view=7&amp;sort=standardowo&amp;plnk=%28__wydawca_Oficyna+Wydawnicza+PWSZ%2A%29of%28aT%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teka.pwsz.nysa.pl/sowa-www/sowacgi.php?KatID=0&amp;typ=repl&amp;view=7&amp;sort=standardowo&amp;plnk=%28__wydawca_IBUK+Libra%2A%29of%28aT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35</Pages>
  <Words>9597</Words>
  <Characters>57588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53</cp:revision>
  <cp:lastPrinted>2019-05-09T19:15:00Z</cp:lastPrinted>
  <dcterms:created xsi:type="dcterms:W3CDTF">2019-03-13T20:32:00Z</dcterms:created>
  <dcterms:modified xsi:type="dcterms:W3CDTF">2021-04-26T07:59:00Z</dcterms:modified>
</cp:coreProperties>
</file>