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BE12" w14:textId="77777777" w:rsidR="00607956" w:rsidRDefault="00607956" w:rsidP="00607956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3B197562" w14:textId="77777777" w:rsidR="008842B9" w:rsidRPr="006C1FA8" w:rsidRDefault="008842B9" w:rsidP="00607956">
      <w:pPr>
        <w:rPr>
          <w:rFonts w:ascii="Times New Roman" w:hAnsi="Times New Roman"/>
          <w:b/>
          <w:sz w:val="20"/>
          <w:szCs w:val="20"/>
        </w:rPr>
      </w:pPr>
    </w:p>
    <w:p w14:paraId="5AB8F6F5" w14:textId="77777777" w:rsidR="00607956" w:rsidRPr="006C1FA8" w:rsidRDefault="00607956" w:rsidP="00607956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452"/>
        <w:gridCol w:w="874"/>
        <w:gridCol w:w="249"/>
        <w:gridCol w:w="252"/>
        <w:gridCol w:w="250"/>
        <w:gridCol w:w="963"/>
        <w:gridCol w:w="874"/>
        <w:gridCol w:w="296"/>
        <w:gridCol w:w="963"/>
        <w:gridCol w:w="416"/>
        <w:gridCol w:w="549"/>
        <w:gridCol w:w="744"/>
        <w:gridCol w:w="496"/>
        <w:gridCol w:w="1015"/>
      </w:tblGrid>
      <w:tr w:rsidR="00607956" w:rsidRPr="006C1FA8" w14:paraId="0047A7F3" w14:textId="77777777" w:rsidTr="008842B9">
        <w:trPr>
          <w:trHeight w:val="501"/>
        </w:trPr>
        <w:tc>
          <w:tcPr>
            <w:tcW w:w="1398" w:type="pct"/>
            <w:gridSpan w:val="4"/>
            <w:vAlign w:val="center"/>
          </w:tcPr>
          <w:p w14:paraId="04E7045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vAlign w:val="center"/>
          </w:tcPr>
          <w:p w14:paraId="2D9EA107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39944317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07DE900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S-FIR-I-P-FIR-JEZA_I</w:t>
            </w:r>
          </w:p>
        </w:tc>
      </w:tr>
      <w:tr w:rsidR="00607956" w:rsidRPr="006C1FA8" w14:paraId="2F295871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5802B51F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2" w:type="pct"/>
            <w:gridSpan w:val="11"/>
            <w:vAlign w:val="center"/>
          </w:tcPr>
          <w:p w14:paraId="7AEB47AB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C1FA8" w14:paraId="2665A304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6032C17D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2" w:type="pct"/>
            <w:gridSpan w:val="11"/>
            <w:vAlign w:val="center"/>
          </w:tcPr>
          <w:p w14:paraId="1635BB78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C1FA8" w14:paraId="742A0F55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242BA1AD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2" w:type="pct"/>
            <w:gridSpan w:val="11"/>
            <w:vAlign w:val="center"/>
          </w:tcPr>
          <w:p w14:paraId="38E63FCB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C1FA8" w14:paraId="2EE48212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0C9B1FC0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2" w:type="pct"/>
            <w:gridSpan w:val="11"/>
            <w:vAlign w:val="center"/>
          </w:tcPr>
          <w:p w14:paraId="361DC392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C1FA8" w14:paraId="6328C236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0F5EB1B4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2" w:type="pct"/>
            <w:gridSpan w:val="11"/>
            <w:vAlign w:val="center"/>
          </w:tcPr>
          <w:p w14:paraId="3ED3EC9B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C1FA8" w14:paraId="1A76B6A1" w14:textId="77777777" w:rsidTr="008842B9">
        <w:trPr>
          <w:trHeight w:val="210"/>
        </w:trPr>
        <w:tc>
          <w:tcPr>
            <w:tcW w:w="1398" w:type="pct"/>
            <w:gridSpan w:val="4"/>
            <w:vAlign w:val="center"/>
          </w:tcPr>
          <w:p w14:paraId="2DAF6B88" w14:textId="77777777" w:rsidR="00607956" w:rsidRPr="006C1FA8" w:rsidRDefault="00607956" w:rsidP="008842B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2" w:type="pct"/>
            <w:gridSpan w:val="11"/>
            <w:vAlign w:val="center"/>
          </w:tcPr>
          <w:p w14:paraId="3DBD190C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C1FA8" w14:paraId="7E0CC5ED" w14:textId="77777777" w:rsidTr="00CE01D9">
        <w:trPr>
          <w:trHeight w:val="395"/>
        </w:trPr>
        <w:tc>
          <w:tcPr>
            <w:tcW w:w="1531" w:type="pct"/>
            <w:gridSpan w:val="5"/>
            <w:vAlign w:val="center"/>
          </w:tcPr>
          <w:p w14:paraId="57490D16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2887F397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02989F3B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342156D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C1FA8" w14:paraId="68D52653" w14:textId="77777777" w:rsidTr="00CE01D9">
        <w:tc>
          <w:tcPr>
            <w:tcW w:w="805" w:type="pct"/>
            <w:gridSpan w:val="2"/>
            <w:vMerge w:val="restart"/>
            <w:vAlign w:val="center"/>
          </w:tcPr>
          <w:p w14:paraId="4B120DC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0EA889A8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72B5A22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3D19E3B8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2541DCF1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6AC5CDE2" w14:textId="77777777" w:rsidR="00607956" w:rsidRPr="006C1FA8" w:rsidRDefault="000256BB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41784A1E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3EC033D8" w14:textId="77777777" w:rsidR="00607956" w:rsidRPr="006C1FA8" w:rsidRDefault="000256BB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6E91C23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C1FA8" w14:paraId="40CE5B50" w14:textId="77777777" w:rsidTr="00CE01D9">
        <w:tc>
          <w:tcPr>
            <w:tcW w:w="805" w:type="pct"/>
            <w:gridSpan w:val="2"/>
            <w:vMerge/>
            <w:vAlign w:val="center"/>
          </w:tcPr>
          <w:p w14:paraId="542C36B6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F3BC7EC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73718079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645A96B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254048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6C3D9A88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37" w:type="pct"/>
            <w:vAlign w:val="center"/>
          </w:tcPr>
          <w:p w14:paraId="125E532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A9311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01D9" w:rsidRPr="006C1FA8" w14:paraId="10C690EF" w14:textId="77777777" w:rsidTr="00CE01D9">
        <w:trPr>
          <w:trHeight w:val="255"/>
        </w:trPr>
        <w:tc>
          <w:tcPr>
            <w:tcW w:w="805" w:type="pct"/>
            <w:gridSpan w:val="2"/>
            <w:vAlign w:val="center"/>
          </w:tcPr>
          <w:p w14:paraId="4791D8DD" w14:textId="77777777" w:rsidR="00CE01D9" w:rsidRPr="006C1FA8" w:rsidRDefault="00CE01D9" w:rsidP="00CE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41397718" w14:textId="35154B36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549AA145" w14:textId="13C1B078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4B29ADD5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18FE8F16" w14:textId="77777777" w:rsidR="00CE01D9" w:rsidRPr="006C1FA8" w:rsidRDefault="00CE01D9" w:rsidP="00CE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78C3F623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E01D9" w:rsidRPr="006C1FA8" w14:paraId="230CC97D" w14:textId="77777777" w:rsidTr="00CE01D9">
        <w:trPr>
          <w:trHeight w:val="279"/>
        </w:trPr>
        <w:tc>
          <w:tcPr>
            <w:tcW w:w="805" w:type="pct"/>
            <w:gridSpan w:val="2"/>
            <w:vAlign w:val="center"/>
          </w:tcPr>
          <w:p w14:paraId="2CB2C9D0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61F4F1C0" w14:textId="66DEFDF6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0CEB2DA4" w14:textId="089BA6DE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542ACB8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7" w:type="pct"/>
            <w:gridSpan w:val="5"/>
            <w:vAlign w:val="center"/>
          </w:tcPr>
          <w:p w14:paraId="59E8D4E7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43C7563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2E703E24" w14:textId="77777777" w:rsidR="00CE01D9" w:rsidRPr="006C1FA8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842B9" w:rsidRPr="006C1FA8" w14:paraId="781465A0" w14:textId="77777777" w:rsidTr="00CE01D9">
        <w:tc>
          <w:tcPr>
            <w:tcW w:w="566" w:type="pct"/>
            <w:vAlign w:val="center"/>
          </w:tcPr>
          <w:p w14:paraId="3C9A9528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1158E3B8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24C890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02EF111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73E2C7DA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55" w:type="pct"/>
            <w:gridSpan w:val="2"/>
            <w:vAlign w:val="center"/>
          </w:tcPr>
          <w:p w14:paraId="5E19FC9D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25FD0E25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842B9" w:rsidRPr="006C1FA8" w14:paraId="2BA3F87C" w14:textId="77777777" w:rsidTr="00CE01D9">
        <w:trPr>
          <w:trHeight w:val="255"/>
        </w:trPr>
        <w:tc>
          <w:tcPr>
            <w:tcW w:w="566" w:type="pct"/>
            <w:vAlign w:val="center"/>
          </w:tcPr>
          <w:p w14:paraId="418B9034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7F615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72183946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65A34BB" w14:textId="77777777" w:rsidR="008842B9" w:rsidRPr="006C1FA8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 .</w:t>
            </w:r>
          </w:p>
        </w:tc>
        <w:tc>
          <w:tcPr>
            <w:tcW w:w="655" w:type="pct"/>
            <w:gridSpan w:val="2"/>
            <w:vAlign w:val="center"/>
          </w:tcPr>
          <w:p w14:paraId="6DA5BEFA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0A9C5CE2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C1FA8" w14:paraId="177AB7C7" w14:textId="77777777" w:rsidTr="00CE01D9">
        <w:trPr>
          <w:trHeight w:val="255"/>
        </w:trPr>
        <w:tc>
          <w:tcPr>
            <w:tcW w:w="566" w:type="pct"/>
            <w:vMerge w:val="restart"/>
            <w:vAlign w:val="center"/>
          </w:tcPr>
          <w:p w14:paraId="4C80713B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84C982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5F3381B3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5603AB6F" w14:textId="77777777" w:rsidR="008842B9" w:rsidRPr="006C1FA8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5" w:type="pct"/>
            <w:gridSpan w:val="2"/>
            <w:vAlign w:val="center"/>
          </w:tcPr>
          <w:p w14:paraId="65D4A161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29400133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C1FA8" w14:paraId="49644B0F" w14:textId="77777777" w:rsidTr="00CE01D9">
        <w:trPr>
          <w:trHeight w:val="255"/>
        </w:trPr>
        <w:tc>
          <w:tcPr>
            <w:tcW w:w="566" w:type="pct"/>
            <w:vMerge/>
            <w:vAlign w:val="center"/>
          </w:tcPr>
          <w:p w14:paraId="59E91440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DBAB59D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5ED6241F" w14:textId="77777777" w:rsidR="008842B9" w:rsidRPr="006C1FA8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5" w:type="pct"/>
            <w:gridSpan w:val="2"/>
            <w:vAlign w:val="center"/>
          </w:tcPr>
          <w:p w14:paraId="58349C2A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7557EE77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C1FA8" w14:paraId="21F85B21" w14:textId="77777777" w:rsidTr="00CE01D9">
        <w:trPr>
          <w:trHeight w:val="255"/>
        </w:trPr>
        <w:tc>
          <w:tcPr>
            <w:tcW w:w="566" w:type="pct"/>
            <w:vMerge/>
            <w:vAlign w:val="center"/>
          </w:tcPr>
          <w:p w14:paraId="27A053CB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CBB6850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4C9DAF89" w14:textId="77777777" w:rsidR="008842B9" w:rsidRPr="006C1FA8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5" w:type="pct"/>
            <w:gridSpan w:val="2"/>
            <w:vAlign w:val="center"/>
          </w:tcPr>
          <w:p w14:paraId="5863F8E1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0E4FAEFA" w14:textId="77777777" w:rsidR="008842B9" w:rsidRPr="006C1FA8" w:rsidRDefault="008842B9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FCCBE34" w14:textId="77777777" w:rsidR="00607956" w:rsidRDefault="00607956" w:rsidP="00607956">
      <w:pPr>
        <w:rPr>
          <w:rFonts w:ascii="Times New Roman" w:hAnsi="Times New Roman"/>
          <w:sz w:val="20"/>
          <w:szCs w:val="20"/>
        </w:rPr>
      </w:pPr>
    </w:p>
    <w:p w14:paraId="7CA9BA16" w14:textId="77777777" w:rsidR="00607956" w:rsidRDefault="00607956" w:rsidP="006079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654DF19" w14:textId="77777777" w:rsidR="008842B9" w:rsidRPr="006C1FA8" w:rsidRDefault="008842B9" w:rsidP="008842B9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C1FA8" w14:paraId="5852073C" w14:textId="77777777" w:rsidTr="008842B9">
        <w:tc>
          <w:tcPr>
            <w:tcW w:w="1951" w:type="dxa"/>
            <w:gridSpan w:val="2"/>
          </w:tcPr>
          <w:p w14:paraId="50FF745C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1FC2B0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47CCEE7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31A3C39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53B6A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24509C8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metody: gramatyczno-tłumaczeniowa, audiolingwalna,  kognitywna, komunikacyjna, bezpośrednia</w:t>
            </w:r>
          </w:p>
          <w:p w14:paraId="7D9500F1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956" w:rsidRPr="006C1FA8" w14:paraId="1616B1F3" w14:textId="77777777" w:rsidTr="008842B9">
        <w:tc>
          <w:tcPr>
            <w:tcW w:w="675" w:type="dxa"/>
          </w:tcPr>
          <w:p w14:paraId="5DEC7DC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A16A1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F6F1246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1CEA2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750F659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07961D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C1FA8" w14:paraId="110857A4" w14:textId="77777777" w:rsidTr="008842B9">
        <w:tc>
          <w:tcPr>
            <w:tcW w:w="675" w:type="dxa"/>
          </w:tcPr>
          <w:p w14:paraId="7FB581D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14297F3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Przedstawianie się.</w:t>
            </w:r>
          </w:p>
        </w:tc>
        <w:tc>
          <w:tcPr>
            <w:tcW w:w="1307" w:type="dxa"/>
          </w:tcPr>
          <w:p w14:paraId="22CC41E3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7F8CE7BB" w14:textId="77777777" w:rsidTr="008842B9">
        <w:tc>
          <w:tcPr>
            <w:tcW w:w="675" w:type="dxa"/>
          </w:tcPr>
          <w:p w14:paraId="0816EE9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2CB0F28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Zwyczaje żywieniowe w różnych krajach i kulturach. </w:t>
            </w: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Czasy teraźniejsze: Present Simple i Present Continuous.</w:t>
            </w:r>
          </w:p>
        </w:tc>
        <w:tc>
          <w:tcPr>
            <w:tcW w:w="1307" w:type="dxa"/>
          </w:tcPr>
          <w:p w14:paraId="7311739B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415F92CE" w14:textId="77777777" w:rsidTr="008842B9">
        <w:tc>
          <w:tcPr>
            <w:tcW w:w="675" w:type="dxa"/>
          </w:tcPr>
          <w:p w14:paraId="5BA2FCD3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6CA094A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Sport. Narracja: Past Simple, Past Continuous, Past Perfect</w:t>
            </w:r>
          </w:p>
        </w:tc>
        <w:tc>
          <w:tcPr>
            <w:tcW w:w="1307" w:type="dxa"/>
          </w:tcPr>
          <w:p w14:paraId="5FD31F2B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0BD9E270" w14:textId="77777777" w:rsidTr="008842B9">
        <w:tc>
          <w:tcPr>
            <w:tcW w:w="675" w:type="dxa"/>
          </w:tcPr>
          <w:p w14:paraId="0A8FCF0B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A06832E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Relacje rodzinne. Opisywanie cech osobowości.</w:t>
            </w:r>
          </w:p>
        </w:tc>
        <w:tc>
          <w:tcPr>
            <w:tcW w:w="1307" w:type="dxa"/>
          </w:tcPr>
          <w:p w14:paraId="76E35FA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04B54D1E" w14:textId="77777777" w:rsidTr="008842B9">
        <w:tc>
          <w:tcPr>
            <w:tcW w:w="675" w:type="dxa"/>
          </w:tcPr>
          <w:p w14:paraId="40D0A8E5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FEC3A9A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Pieniądze. Określanie ilości. Liczby. Czasy: Present Perfect vs Past Simple.</w:t>
            </w:r>
          </w:p>
        </w:tc>
        <w:tc>
          <w:tcPr>
            <w:tcW w:w="1307" w:type="dxa"/>
          </w:tcPr>
          <w:p w14:paraId="4490DE8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25B253B4" w14:textId="77777777" w:rsidTr="008842B9">
        <w:tc>
          <w:tcPr>
            <w:tcW w:w="675" w:type="dxa"/>
          </w:tcPr>
          <w:p w14:paraId="3A5C1F3D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B27287F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Punkty zwrotne w życiu. Czas Present Perfect Continuous.</w:t>
            </w:r>
          </w:p>
        </w:tc>
        <w:tc>
          <w:tcPr>
            <w:tcW w:w="1307" w:type="dxa"/>
          </w:tcPr>
          <w:p w14:paraId="284978F7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2B97C61C" w14:textId="77777777" w:rsidTr="008842B9">
        <w:tc>
          <w:tcPr>
            <w:tcW w:w="675" w:type="dxa"/>
          </w:tcPr>
          <w:p w14:paraId="4541EE2B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D5AAFEE" w14:textId="77777777" w:rsidR="00607956" w:rsidRPr="006C1FA8" w:rsidRDefault="00607956" w:rsidP="008842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Transport i podróżowanie. Stopniowanie przymiotników.</w:t>
            </w:r>
          </w:p>
        </w:tc>
        <w:tc>
          <w:tcPr>
            <w:tcW w:w="1307" w:type="dxa"/>
          </w:tcPr>
          <w:p w14:paraId="6B1BFBCD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438838A5" w14:textId="77777777" w:rsidTr="008842B9">
        <w:tc>
          <w:tcPr>
            <w:tcW w:w="675" w:type="dxa"/>
          </w:tcPr>
          <w:p w14:paraId="7897E387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600BD8E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Pracownicy sektora finansowego – wymagane umiejętności.</w:t>
            </w:r>
          </w:p>
        </w:tc>
        <w:tc>
          <w:tcPr>
            <w:tcW w:w="1307" w:type="dxa"/>
          </w:tcPr>
          <w:p w14:paraId="1574F92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421D54E7" w14:textId="77777777" w:rsidTr="008842B9">
        <w:tc>
          <w:tcPr>
            <w:tcW w:w="675" w:type="dxa"/>
          </w:tcPr>
          <w:p w14:paraId="5BF1F119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BBB4025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Rozmowy w sprawie pracy.</w:t>
            </w:r>
          </w:p>
        </w:tc>
        <w:tc>
          <w:tcPr>
            <w:tcW w:w="1307" w:type="dxa"/>
          </w:tcPr>
          <w:p w14:paraId="0998B325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49E71239" w14:textId="77777777" w:rsidTr="008842B9">
        <w:tc>
          <w:tcPr>
            <w:tcW w:w="675" w:type="dxa"/>
          </w:tcPr>
          <w:p w14:paraId="7A4F002D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3C6AB85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Pisanie CV oraz listów z podaniem o pracę.</w:t>
            </w:r>
          </w:p>
        </w:tc>
        <w:tc>
          <w:tcPr>
            <w:tcW w:w="1307" w:type="dxa"/>
          </w:tcPr>
          <w:p w14:paraId="37AED9D2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4A1ECFB0" w14:textId="77777777" w:rsidTr="008842B9">
        <w:tc>
          <w:tcPr>
            <w:tcW w:w="675" w:type="dxa"/>
          </w:tcPr>
          <w:p w14:paraId="40B2F2BE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C173B4A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Rodzaje usług finansowych.</w:t>
            </w:r>
          </w:p>
        </w:tc>
        <w:tc>
          <w:tcPr>
            <w:tcW w:w="1307" w:type="dxa"/>
          </w:tcPr>
          <w:p w14:paraId="124A5EAD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7DA8C695" w14:textId="77777777" w:rsidTr="008842B9">
        <w:tc>
          <w:tcPr>
            <w:tcW w:w="675" w:type="dxa"/>
          </w:tcPr>
          <w:p w14:paraId="1B127FA9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2FB83F60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Troska o klienta: oferty, porady, negocjacje. Umawianie klientów.</w:t>
            </w:r>
          </w:p>
        </w:tc>
        <w:tc>
          <w:tcPr>
            <w:tcW w:w="1307" w:type="dxa"/>
          </w:tcPr>
          <w:p w14:paraId="4A641C91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5639253E" w14:textId="77777777" w:rsidTr="008842B9">
        <w:tc>
          <w:tcPr>
            <w:tcW w:w="675" w:type="dxa"/>
          </w:tcPr>
          <w:p w14:paraId="4ED72F26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038A9BC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Usługi finansowe firm: wewnętrzne i zewnętrzne (outsourcing).</w:t>
            </w:r>
          </w:p>
        </w:tc>
        <w:tc>
          <w:tcPr>
            <w:tcW w:w="1307" w:type="dxa"/>
          </w:tcPr>
          <w:p w14:paraId="08D45E7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71F8AD37" w14:textId="77777777" w:rsidTr="008842B9">
        <w:tc>
          <w:tcPr>
            <w:tcW w:w="675" w:type="dxa"/>
          </w:tcPr>
          <w:p w14:paraId="69569AD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A7EB904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Wskaźniki ekonomiczne: interpretacja danych.</w:t>
            </w:r>
          </w:p>
        </w:tc>
        <w:tc>
          <w:tcPr>
            <w:tcW w:w="1307" w:type="dxa"/>
          </w:tcPr>
          <w:p w14:paraId="2A8CADEA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311D504B" w14:textId="77777777" w:rsidTr="008842B9">
        <w:tc>
          <w:tcPr>
            <w:tcW w:w="675" w:type="dxa"/>
          </w:tcPr>
          <w:p w14:paraId="6C1A148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F939C46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  <w:tc>
          <w:tcPr>
            <w:tcW w:w="1307" w:type="dxa"/>
          </w:tcPr>
          <w:p w14:paraId="1CDEF9AE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C1FA8" w14:paraId="1F6B0DCD" w14:textId="77777777" w:rsidTr="008842B9">
        <w:tc>
          <w:tcPr>
            <w:tcW w:w="7905" w:type="dxa"/>
            <w:gridSpan w:val="4"/>
          </w:tcPr>
          <w:p w14:paraId="4C9E1D0B" w14:textId="77777777" w:rsidR="00607956" w:rsidRPr="006C1FA8" w:rsidRDefault="00607956" w:rsidP="008842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8CD19FE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8FD33DB" w14:textId="77777777" w:rsidR="00607956" w:rsidRPr="006C1FA8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B5636" w14:textId="77777777" w:rsidR="00607956" w:rsidRPr="006C1FA8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E746E9" w14:textId="77777777" w:rsidR="00607956" w:rsidRPr="006C1FA8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785AE8" w14:paraId="0E81A05B" w14:textId="77777777" w:rsidTr="008842B9">
        <w:tc>
          <w:tcPr>
            <w:tcW w:w="675" w:type="dxa"/>
          </w:tcPr>
          <w:p w14:paraId="109824B3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7C4A884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Oxenden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1DF172B7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2CA9E09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21DAB04" w14:textId="77777777" w:rsidR="00607956" w:rsidRPr="006C1FA8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C1FA8" w14:paraId="56B1F99B" w14:textId="77777777" w:rsidTr="008842B9">
        <w:tc>
          <w:tcPr>
            <w:tcW w:w="675" w:type="dxa"/>
          </w:tcPr>
          <w:p w14:paraId="073699F0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4BC4BBA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Falrey D., Keny S., Market Leader.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Harlow: Longman, 2000.</w:t>
            </w:r>
          </w:p>
        </w:tc>
      </w:tr>
      <w:tr w:rsidR="00607956" w:rsidRPr="00785AE8" w14:paraId="710920E4" w14:textId="77777777" w:rsidTr="008842B9">
        <w:tc>
          <w:tcPr>
            <w:tcW w:w="675" w:type="dxa"/>
          </w:tcPr>
          <w:p w14:paraId="04C1A3C0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3B3BA92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Dooley J., Evans V., Grammarway 3, Newbury: Express Publishing, 1999.</w:t>
            </w:r>
          </w:p>
        </w:tc>
      </w:tr>
      <w:tr w:rsidR="00607956" w:rsidRPr="006C1FA8" w14:paraId="28E57CD8" w14:textId="77777777" w:rsidTr="008842B9">
        <w:tc>
          <w:tcPr>
            <w:tcW w:w="675" w:type="dxa"/>
          </w:tcPr>
          <w:p w14:paraId="063FD154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94E38CA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Harlow: Penguin Books, 2000.</w:t>
            </w:r>
          </w:p>
        </w:tc>
      </w:tr>
      <w:tr w:rsidR="00607956" w:rsidRPr="00785AE8" w14:paraId="4F2396EC" w14:textId="77777777" w:rsidTr="008842B9">
        <w:tc>
          <w:tcPr>
            <w:tcW w:w="675" w:type="dxa"/>
          </w:tcPr>
          <w:p w14:paraId="06F32DAF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A2C436E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607956" w:rsidRPr="006C1FA8" w14:paraId="06CB4866" w14:textId="77777777" w:rsidTr="008842B9">
        <w:tc>
          <w:tcPr>
            <w:tcW w:w="675" w:type="dxa"/>
          </w:tcPr>
          <w:p w14:paraId="2361ABE9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50CCAC1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Śpiewak G., Terminologia Bankowość i Finanse. Warszawa: Wilga, 2000.</w:t>
            </w:r>
          </w:p>
        </w:tc>
      </w:tr>
      <w:tr w:rsidR="00607956" w:rsidRPr="006C1FA8" w14:paraId="218B4B2A" w14:textId="77777777" w:rsidTr="008842B9">
        <w:tc>
          <w:tcPr>
            <w:tcW w:w="675" w:type="dxa"/>
          </w:tcPr>
          <w:p w14:paraId="3FA53551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3FFB2A1C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Riley D., Śpiewak G., Biznes. Warszawa: Wilga, 2001.</w:t>
            </w:r>
          </w:p>
        </w:tc>
      </w:tr>
      <w:tr w:rsidR="00607956" w:rsidRPr="006C1FA8" w14:paraId="45FD3207" w14:textId="77777777" w:rsidTr="008842B9">
        <w:tc>
          <w:tcPr>
            <w:tcW w:w="675" w:type="dxa"/>
          </w:tcPr>
          <w:p w14:paraId="77CF5FAC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9964C62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Śpiewak G., Terminologia Marketing. Warszawa: Wilga, 2000.</w:t>
            </w:r>
          </w:p>
        </w:tc>
      </w:tr>
      <w:tr w:rsidR="00607956" w:rsidRPr="006C1FA8" w14:paraId="4B96E0DF" w14:textId="77777777" w:rsidTr="008842B9">
        <w:tc>
          <w:tcPr>
            <w:tcW w:w="675" w:type="dxa"/>
          </w:tcPr>
          <w:p w14:paraId="1D751C00" w14:textId="77777777" w:rsidR="00607956" w:rsidRPr="006C1FA8" w:rsidRDefault="00607956" w:rsidP="00884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30BFDD3B" w14:textId="77777777" w:rsidR="00607956" w:rsidRPr="006C1FA8" w:rsidRDefault="00607956" w:rsidP="00884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Hollett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763DACF1" w14:textId="77777777" w:rsidR="00607956" w:rsidRPr="006C1FA8" w:rsidRDefault="00607956" w:rsidP="00607956">
      <w:pPr>
        <w:rPr>
          <w:rFonts w:ascii="Times New Roman" w:hAnsi="Times New Roman"/>
          <w:sz w:val="20"/>
          <w:szCs w:val="20"/>
        </w:rPr>
      </w:pPr>
    </w:p>
    <w:p w14:paraId="372082E7" w14:textId="77777777" w:rsidR="00607956" w:rsidRDefault="00607956">
      <w:r>
        <w:br w:type="page"/>
      </w:r>
    </w:p>
    <w:p w14:paraId="754A9A60" w14:textId="77777777" w:rsidR="00607956" w:rsidRPr="00607956" w:rsidRDefault="00607956" w:rsidP="00607956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4A11597F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</w:p>
    <w:p w14:paraId="16A34A76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452"/>
        <w:gridCol w:w="879"/>
        <w:gridCol w:w="252"/>
        <w:gridCol w:w="252"/>
        <w:gridCol w:w="252"/>
        <w:gridCol w:w="969"/>
        <w:gridCol w:w="883"/>
        <w:gridCol w:w="299"/>
        <w:gridCol w:w="980"/>
        <w:gridCol w:w="888"/>
        <w:gridCol w:w="675"/>
        <w:gridCol w:w="737"/>
        <w:gridCol w:w="305"/>
        <w:gridCol w:w="954"/>
      </w:tblGrid>
      <w:tr w:rsidR="00607956" w:rsidRPr="00607956" w14:paraId="0E9D71A1" w14:textId="77777777" w:rsidTr="008842B9">
        <w:trPr>
          <w:trHeight w:val="501"/>
        </w:trPr>
        <w:tc>
          <w:tcPr>
            <w:tcW w:w="0" w:type="auto"/>
            <w:gridSpan w:val="4"/>
            <w:vAlign w:val="center"/>
          </w:tcPr>
          <w:p w14:paraId="116C44D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19AD4B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0" w:type="auto"/>
            <w:gridSpan w:val="3"/>
            <w:vAlign w:val="center"/>
          </w:tcPr>
          <w:p w14:paraId="2BE0133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4E4D82B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S-FIR-I-P-FIR-JEZN_I</w:t>
            </w:r>
          </w:p>
        </w:tc>
      </w:tr>
      <w:tr w:rsidR="00607956" w:rsidRPr="00607956" w14:paraId="05758D45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491CEAEE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756D843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5ADD3402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09B9438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360FD2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1EF390C4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73212550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9A1602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07956" w14:paraId="302AD70C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010570B2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48C106B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4EDC40F1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7688BA60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7662FEF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00BB36FB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72B43716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6B2498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1996E4FD" w14:textId="77777777" w:rsidTr="008842B9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2938EF7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84839A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55D84CD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6099B4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18B39EC3" w14:textId="77777777" w:rsidTr="008842B9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4CDB6A7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1891408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7659CA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037F7E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E2D4F9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B529643" w14:textId="77777777" w:rsidR="00607956" w:rsidRPr="00607956" w:rsidRDefault="009B2B6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0A5B7CD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2D1A257" w14:textId="77777777" w:rsidR="00607956" w:rsidRPr="00607956" w:rsidRDefault="009B2B67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F4DDA1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02E0B738" w14:textId="77777777" w:rsidTr="008842B9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3DDE579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D1F60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2D8EFD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7750D6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08EFDA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8A5F17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12C6CF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5D35A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01D9" w:rsidRPr="00607956" w14:paraId="0E686500" w14:textId="77777777" w:rsidTr="008842B9">
        <w:trPr>
          <w:trHeight w:val="848"/>
        </w:trPr>
        <w:tc>
          <w:tcPr>
            <w:tcW w:w="0" w:type="auto"/>
            <w:gridSpan w:val="2"/>
            <w:vAlign w:val="center"/>
          </w:tcPr>
          <w:p w14:paraId="01E18782" w14:textId="77777777" w:rsidR="00CE01D9" w:rsidRPr="00607956" w:rsidRDefault="00CE01D9" w:rsidP="00CE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vAlign w:val="center"/>
          </w:tcPr>
          <w:p w14:paraId="4418477E" w14:textId="473DB2D8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27B7F43" w14:textId="565D39C3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CE2561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D7CAD6A" w14:textId="77777777" w:rsidR="00CE01D9" w:rsidRPr="00607956" w:rsidRDefault="00CE01D9" w:rsidP="00CE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0" w:type="auto"/>
            <w:vAlign w:val="center"/>
          </w:tcPr>
          <w:p w14:paraId="231597AC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E01D9" w:rsidRPr="00607956" w14:paraId="39D22C13" w14:textId="77777777" w:rsidTr="008842B9">
        <w:trPr>
          <w:trHeight w:val="279"/>
        </w:trPr>
        <w:tc>
          <w:tcPr>
            <w:tcW w:w="0" w:type="auto"/>
            <w:gridSpan w:val="2"/>
            <w:vAlign w:val="center"/>
          </w:tcPr>
          <w:p w14:paraId="55F7575D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0CDF64A1" w14:textId="78499E0B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1241FCB" w14:textId="517DC0A3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E4AE81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0D0732CE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34B531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49180705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842B9" w:rsidRPr="00607956" w14:paraId="3BAD7E59" w14:textId="77777777" w:rsidTr="008842B9">
        <w:tc>
          <w:tcPr>
            <w:tcW w:w="0" w:type="auto"/>
            <w:vAlign w:val="center"/>
          </w:tcPr>
          <w:p w14:paraId="4EF1A5E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7764FF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E636F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AD71D6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98F244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36F777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64622B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842B9" w:rsidRPr="00607956" w14:paraId="2C4AE266" w14:textId="77777777" w:rsidTr="008842B9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09D4EFF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06326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DC7FC8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C2E69A1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2B9728FF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610C7A8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6C485B9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4EE369E4" w14:textId="77777777" w:rsidTr="008842B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4FDC34E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E55CB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73222B5F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</w:tcPr>
          <w:p w14:paraId="00E6CE62" w14:textId="77777777" w:rsidR="008842B9" w:rsidRPr="00607956" w:rsidRDefault="008842B9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188244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1B55C953" w14:textId="77777777" w:rsidTr="008842B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05622F7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C41CC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58920199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0" w:type="auto"/>
            <w:gridSpan w:val="2"/>
          </w:tcPr>
          <w:p w14:paraId="74542099" w14:textId="77777777" w:rsidR="008842B9" w:rsidRPr="00607956" w:rsidRDefault="008842B9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A737B8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73CFC4CF" w14:textId="77777777" w:rsidTr="008842B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4519373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6900F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1E55F8F7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0" w:type="auto"/>
            <w:gridSpan w:val="2"/>
          </w:tcPr>
          <w:p w14:paraId="633CE648" w14:textId="77777777" w:rsidR="008842B9" w:rsidRPr="00607956" w:rsidRDefault="008842B9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25B4E1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7E4FFBFA" w14:textId="77777777" w:rsidTr="008842B9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04BE2E1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FAE99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AE1344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3C9E83FF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283A941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6A4F467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184B61E3" w14:textId="77777777" w:rsidTr="008842B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5D82AC7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1F3AC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E1FC80E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przyjmując różne role.</w:t>
            </w:r>
          </w:p>
        </w:tc>
        <w:tc>
          <w:tcPr>
            <w:tcW w:w="0" w:type="auto"/>
            <w:gridSpan w:val="2"/>
            <w:vAlign w:val="center"/>
          </w:tcPr>
          <w:p w14:paraId="644A850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19DEED89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3C8F86CE" w14:textId="77777777" w:rsidTr="00CE01D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EF6EF0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3C7D7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329" w:type="dxa"/>
            <w:gridSpan w:val="10"/>
            <w:vAlign w:val="center"/>
          </w:tcPr>
          <w:p w14:paraId="65A51DBB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0A728C4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77CDF4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7D4FFE66" w14:textId="77777777" w:rsidTr="00CE01D9">
        <w:trPr>
          <w:cantSplit/>
          <w:trHeight w:val="255"/>
        </w:trPr>
        <w:tc>
          <w:tcPr>
            <w:tcW w:w="0" w:type="auto"/>
            <w:vMerge/>
          </w:tcPr>
          <w:p w14:paraId="69337403" w14:textId="77777777" w:rsidR="008842B9" w:rsidRPr="00607956" w:rsidRDefault="008842B9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5F6757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329" w:type="dxa"/>
            <w:gridSpan w:val="10"/>
            <w:vAlign w:val="center"/>
          </w:tcPr>
          <w:p w14:paraId="0B06843F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</w:tcPr>
          <w:p w14:paraId="140C292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31935C7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0DF8AD7" w14:textId="77777777" w:rsidR="008842B9" w:rsidRDefault="008842B9" w:rsidP="008842B9"/>
    <w:p w14:paraId="1ADE1048" w14:textId="77777777" w:rsidR="008842B9" w:rsidRDefault="008842B9">
      <w:r>
        <w:br w:type="page"/>
      </w:r>
    </w:p>
    <w:p w14:paraId="54235A25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04496A79" w14:textId="77777777" w:rsidTr="008842B9">
        <w:tc>
          <w:tcPr>
            <w:tcW w:w="1951" w:type="dxa"/>
            <w:gridSpan w:val="2"/>
          </w:tcPr>
          <w:p w14:paraId="6B46276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36AF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6A0C8FC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EF4A8B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F99C7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4F48AB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AC0F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</w:tc>
      </w:tr>
      <w:tr w:rsidR="00607956" w:rsidRPr="00607956" w14:paraId="1ED77AD4" w14:textId="77777777" w:rsidTr="008842B9">
        <w:tc>
          <w:tcPr>
            <w:tcW w:w="675" w:type="dxa"/>
          </w:tcPr>
          <w:p w14:paraId="0F8653E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DF51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CBFB52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95EF3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007CEF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69C222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50362D13" w14:textId="77777777" w:rsidTr="008842B9">
        <w:tc>
          <w:tcPr>
            <w:tcW w:w="675" w:type="dxa"/>
          </w:tcPr>
          <w:p w14:paraId="4B8FDB2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8D638B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Powitanie, samopoczucie, dane osobowe, zawody, rodzina</w:t>
            </w:r>
          </w:p>
        </w:tc>
        <w:tc>
          <w:tcPr>
            <w:tcW w:w="1307" w:type="dxa"/>
          </w:tcPr>
          <w:p w14:paraId="7D4B638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77694113" w14:textId="77777777" w:rsidTr="008842B9">
        <w:tc>
          <w:tcPr>
            <w:tcW w:w="675" w:type="dxa"/>
          </w:tcPr>
          <w:p w14:paraId="496C15A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286B8A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Czas wolny, komplimenty, umawianie się, jedzenie, zaproszenie do domu. </w:t>
            </w:r>
          </w:p>
        </w:tc>
        <w:tc>
          <w:tcPr>
            <w:tcW w:w="1307" w:type="dxa"/>
          </w:tcPr>
          <w:p w14:paraId="1565A4A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26C859BC" w14:textId="77777777" w:rsidTr="008842B9">
        <w:tc>
          <w:tcPr>
            <w:tcW w:w="675" w:type="dxa"/>
          </w:tcPr>
          <w:p w14:paraId="1BF2638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CE0DBA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Zakupy, meble, przedmioty, produkty, biuro &amp; technika</w:t>
            </w:r>
          </w:p>
        </w:tc>
        <w:tc>
          <w:tcPr>
            <w:tcW w:w="1307" w:type="dxa"/>
          </w:tcPr>
          <w:p w14:paraId="1956821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BAE4DB8" w14:textId="77777777" w:rsidTr="008842B9">
        <w:tc>
          <w:tcPr>
            <w:tcW w:w="675" w:type="dxa"/>
          </w:tcPr>
          <w:p w14:paraId="6F27446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079269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</w:t>
            </w:r>
          </w:p>
        </w:tc>
        <w:tc>
          <w:tcPr>
            <w:tcW w:w="1307" w:type="dxa"/>
          </w:tcPr>
          <w:p w14:paraId="52C99D8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3AA30B7C" w14:textId="77777777" w:rsidTr="008842B9">
        <w:tc>
          <w:tcPr>
            <w:tcW w:w="675" w:type="dxa"/>
          </w:tcPr>
          <w:p w14:paraId="08E84C5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2C627F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Rozmowa o zawodzie i sprawach osobistych, wizytówki,pisanie krótkiego tekstu. </w:t>
            </w:r>
          </w:p>
        </w:tc>
        <w:tc>
          <w:tcPr>
            <w:tcW w:w="1307" w:type="dxa"/>
          </w:tcPr>
          <w:p w14:paraId="16F7C73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02F35C1" w14:textId="77777777" w:rsidTr="008842B9">
        <w:tc>
          <w:tcPr>
            <w:tcW w:w="675" w:type="dxa"/>
          </w:tcPr>
          <w:p w14:paraId="1BFC60D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C1C45A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</w:tc>
        <w:tc>
          <w:tcPr>
            <w:tcW w:w="1307" w:type="dxa"/>
          </w:tcPr>
          <w:p w14:paraId="23A8722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366B568" w14:textId="77777777" w:rsidTr="008842B9">
        <w:tc>
          <w:tcPr>
            <w:tcW w:w="675" w:type="dxa"/>
          </w:tcPr>
          <w:p w14:paraId="7E2DF7D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488EA7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</w:tc>
        <w:tc>
          <w:tcPr>
            <w:tcW w:w="1307" w:type="dxa"/>
          </w:tcPr>
          <w:p w14:paraId="5396988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3B7D98F5" w14:textId="77777777" w:rsidTr="008842B9">
        <w:tc>
          <w:tcPr>
            <w:tcW w:w="675" w:type="dxa"/>
          </w:tcPr>
          <w:p w14:paraId="264A375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83AC9C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 podróżowanie.</w:t>
            </w:r>
          </w:p>
        </w:tc>
        <w:tc>
          <w:tcPr>
            <w:tcW w:w="1307" w:type="dxa"/>
          </w:tcPr>
          <w:p w14:paraId="525C56D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D0A0688" w14:textId="77777777" w:rsidTr="008842B9">
        <w:tc>
          <w:tcPr>
            <w:tcW w:w="675" w:type="dxa"/>
          </w:tcPr>
          <w:p w14:paraId="5C61B0B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AC541C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</w:tc>
        <w:tc>
          <w:tcPr>
            <w:tcW w:w="1307" w:type="dxa"/>
          </w:tcPr>
          <w:p w14:paraId="6C7985A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3BD16E5E" w14:textId="77777777" w:rsidTr="008842B9">
        <w:tc>
          <w:tcPr>
            <w:tcW w:w="675" w:type="dxa"/>
          </w:tcPr>
          <w:p w14:paraId="54A94A6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D971CD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 oraz listów z podaniem o pracę.</w:t>
            </w:r>
          </w:p>
        </w:tc>
        <w:tc>
          <w:tcPr>
            <w:tcW w:w="1307" w:type="dxa"/>
          </w:tcPr>
          <w:p w14:paraId="293A476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339AB80" w14:textId="77777777" w:rsidTr="008842B9">
        <w:tc>
          <w:tcPr>
            <w:tcW w:w="675" w:type="dxa"/>
          </w:tcPr>
          <w:p w14:paraId="6C83D7F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90164C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</w:tc>
        <w:tc>
          <w:tcPr>
            <w:tcW w:w="1307" w:type="dxa"/>
          </w:tcPr>
          <w:p w14:paraId="658390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FA088BD" w14:textId="77777777" w:rsidTr="008842B9">
        <w:tc>
          <w:tcPr>
            <w:tcW w:w="675" w:type="dxa"/>
          </w:tcPr>
          <w:p w14:paraId="5674F52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FED1CE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Rozmowy o przeszłości, wywiady. strona czynna i bierna. Słownictwo specjalistyczne: Troska o klienta:oferty, porady, negocjacje. Umawianie się z klientami.</w:t>
            </w:r>
          </w:p>
        </w:tc>
        <w:tc>
          <w:tcPr>
            <w:tcW w:w="1307" w:type="dxa"/>
          </w:tcPr>
          <w:p w14:paraId="267B9F7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2CECA37" w14:textId="77777777" w:rsidTr="008842B9">
        <w:tc>
          <w:tcPr>
            <w:tcW w:w="675" w:type="dxa"/>
          </w:tcPr>
          <w:p w14:paraId="7CAAC0E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DB8577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Koniugacja czasownika, przeczenie z nicht, pytania o rozstrzygnięcie – tak/nie. rodzajnik określony i nieokreślony.   Słownictwo specjalistyczne:  Usługi finansowe firm: wewnętrzne i zewnętrzne (outsourcing). </w:t>
            </w:r>
          </w:p>
        </w:tc>
        <w:tc>
          <w:tcPr>
            <w:tcW w:w="1307" w:type="dxa"/>
          </w:tcPr>
          <w:p w14:paraId="6400EE9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F77AE37" w14:textId="77777777" w:rsidTr="008842B9">
        <w:tc>
          <w:tcPr>
            <w:tcW w:w="675" w:type="dxa"/>
          </w:tcPr>
          <w:p w14:paraId="223056E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382BB3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Liczebniki 1-1.00 , czasowniki modalne, klamra zdaniowa. Słownictwo specjalistyczne: Wskaźniki ekonomiczne: interpretacja danych. </w:t>
            </w:r>
          </w:p>
        </w:tc>
        <w:tc>
          <w:tcPr>
            <w:tcW w:w="1307" w:type="dxa"/>
          </w:tcPr>
          <w:p w14:paraId="39557BB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5F9338C" w14:textId="77777777" w:rsidTr="008842B9">
        <w:tc>
          <w:tcPr>
            <w:tcW w:w="675" w:type="dxa"/>
          </w:tcPr>
          <w:p w14:paraId="4D63373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2492A0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 Test zaliczeniowy</w:t>
            </w:r>
          </w:p>
        </w:tc>
        <w:tc>
          <w:tcPr>
            <w:tcW w:w="1307" w:type="dxa"/>
          </w:tcPr>
          <w:p w14:paraId="7BDDC5C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EF24D33" w14:textId="77777777" w:rsidTr="008842B9">
        <w:tc>
          <w:tcPr>
            <w:tcW w:w="7905" w:type="dxa"/>
            <w:gridSpan w:val="4"/>
          </w:tcPr>
          <w:p w14:paraId="443B23A7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</w:t>
            </w:r>
          </w:p>
        </w:tc>
        <w:tc>
          <w:tcPr>
            <w:tcW w:w="1307" w:type="dxa"/>
          </w:tcPr>
          <w:p w14:paraId="2BD3947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088866D" w14:textId="77777777" w:rsidR="00607956" w:rsidRPr="00607956" w:rsidRDefault="00607956" w:rsidP="00607956">
      <w:pPr>
        <w:spacing w:after="0" w:line="240" w:lineRule="auto"/>
      </w:pPr>
    </w:p>
    <w:p w14:paraId="7099E8D3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b/>
          <w:sz w:val="20"/>
        </w:rPr>
      </w:pPr>
      <w:r w:rsidRPr="00607956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1B8B4E46" w14:textId="77777777" w:rsidTr="008842B9">
        <w:tc>
          <w:tcPr>
            <w:tcW w:w="675" w:type="dxa"/>
          </w:tcPr>
          <w:p w14:paraId="5B85CFB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77DF95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Menschen Deutsch als Fremdsprache Kursbuch/ Arbeitsbuch A1.1 + A1.2, Hueber 2014</w:t>
            </w:r>
          </w:p>
          <w:p w14:paraId="76D36D5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Wirtschaftsdeutsch – Język niemiecki w biznesie</w:t>
            </w:r>
          </w:p>
          <w:p w14:paraId="2816DB0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Deutsch im Büro</w:t>
            </w:r>
          </w:p>
          <w:p w14:paraId="0FDC8FF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Deutsch im Beruf, </w:t>
            </w:r>
          </w:p>
        </w:tc>
      </w:tr>
    </w:tbl>
    <w:p w14:paraId="4A46839C" w14:textId="77777777" w:rsidR="00607956" w:rsidRPr="00607956" w:rsidRDefault="00607956" w:rsidP="00607956">
      <w:pPr>
        <w:spacing w:after="0" w:line="240" w:lineRule="auto"/>
      </w:pPr>
    </w:p>
    <w:p w14:paraId="0E33C9A6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607956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118AC5DF" w14:textId="77777777" w:rsidTr="008842B9">
        <w:tc>
          <w:tcPr>
            <w:tcW w:w="675" w:type="dxa"/>
          </w:tcPr>
          <w:p w14:paraId="73CB8DD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0D5535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Praktyczna gramatyka języka niemieckiego, Dreyer Schmitt, Hueber Polska</w:t>
            </w:r>
          </w:p>
        </w:tc>
      </w:tr>
      <w:tr w:rsidR="00607956" w:rsidRPr="00785AE8" w14:paraId="6AA91DD1" w14:textId="77777777" w:rsidTr="008842B9">
        <w:tc>
          <w:tcPr>
            <w:tcW w:w="675" w:type="dxa"/>
          </w:tcPr>
          <w:p w14:paraId="13D5B9E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949AE1C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Monika Reimann, Sabine Dinsel Großer Lernwortschatz Deutsch als Fremdsprache, Donauwörth 2008</w:t>
            </w:r>
          </w:p>
        </w:tc>
      </w:tr>
      <w:tr w:rsidR="00607956" w:rsidRPr="001F2B27" w14:paraId="7A8B8BDF" w14:textId="77777777" w:rsidTr="008842B9">
        <w:tc>
          <w:tcPr>
            <w:tcW w:w="675" w:type="dxa"/>
          </w:tcPr>
          <w:p w14:paraId="74E9DD3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AD8CF0A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Stanisław Bęza, Eine kleine Landeskunde der deutschsprachigen Länder, Warszawa 2004</w:t>
            </w:r>
          </w:p>
        </w:tc>
      </w:tr>
      <w:tr w:rsidR="00607956" w:rsidRPr="00785AE8" w14:paraId="1A03C016" w14:textId="77777777" w:rsidTr="008842B9">
        <w:tc>
          <w:tcPr>
            <w:tcW w:w="675" w:type="dxa"/>
          </w:tcPr>
          <w:p w14:paraId="5681D0A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D2EDDE7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de-DE"/>
              </w:rPr>
              <w:t>Werner i Alice Beile, Themen und Meinungen im Für und Wider, Bonn 1999</w:t>
            </w:r>
          </w:p>
        </w:tc>
      </w:tr>
    </w:tbl>
    <w:p w14:paraId="1CECC551" w14:textId="77777777" w:rsidR="008842B9" w:rsidRPr="00C21358" w:rsidRDefault="008842B9" w:rsidP="00607956">
      <w:pPr>
        <w:rPr>
          <w:lang w:val="de-DE"/>
        </w:rPr>
      </w:pPr>
    </w:p>
    <w:p w14:paraId="425A662E" w14:textId="77777777" w:rsidR="008842B9" w:rsidRPr="00C21358" w:rsidRDefault="008842B9">
      <w:pPr>
        <w:rPr>
          <w:lang w:val="de-DE"/>
        </w:rPr>
      </w:pPr>
      <w:r w:rsidRPr="00C21358">
        <w:rPr>
          <w:lang w:val="de-DE"/>
        </w:rPr>
        <w:br w:type="page"/>
      </w:r>
    </w:p>
    <w:p w14:paraId="210EBD91" w14:textId="77777777" w:rsidR="00607956" w:rsidRPr="00607956" w:rsidRDefault="00607956" w:rsidP="00607956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4D8B28C2" w14:textId="77777777" w:rsidR="00607956" w:rsidRPr="00607956" w:rsidRDefault="00607956" w:rsidP="00607956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Instytut Finansów</w:t>
      </w:r>
    </w:p>
    <w:p w14:paraId="6EA78672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</w:p>
    <w:p w14:paraId="2BDDB9CD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0"/>
        <w:gridCol w:w="310"/>
        <w:gridCol w:w="1057"/>
      </w:tblGrid>
      <w:tr w:rsidR="00607956" w:rsidRPr="00607956" w14:paraId="38EEAD51" w14:textId="77777777" w:rsidTr="00CE01D9">
        <w:trPr>
          <w:trHeight w:val="501"/>
        </w:trPr>
        <w:tc>
          <w:tcPr>
            <w:tcW w:w="0" w:type="auto"/>
            <w:gridSpan w:val="4"/>
            <w:vAlign w:val="center"/>
          </w:tcPr>
          <w:p w14:paraId="742DC70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B389A4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0" w:type="auto"/>
            <w:gridSpan w:val="3"/>
            <w:vAlign w:val="center"/>
          </w:tcPr>
          <w:p w14:paraId="6582734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370" w:type="dxa"/>
            <w:gridSpan w:val="2"/>
            <w:vAlign w:val="center"/>
          </w:tcPr>
          <w:p w14:paraId="588D1F1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S-FIR-I-P-FIR-JEZC_I</w:t>
            </w:r>
          </w:p>
        </w:tc>
      </w:tr>
      <w:tr w:rsidR="00607956" w:rsidRPr="00607956" w14:paraId="5EC10916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377BCED9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03" w:type="dxa"/>
            <w:gridSpan w:val="11"/>
            <w:vAlign w:val="center"/>
          </w:tcPr>
          <w:p w14:paraId="23BB2D2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13076239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2E8686DB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03" w:type="dxa"/>
            <w:gridSpan w:val="11"/>
            <w:vAlign w:val="center"/>
          </w:tcPr>
          <w:p w14:paraId="79F04EA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0BB37119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1D4FE5A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03" w:type="dxa"/>
            <w:gridSpan w:val="11"/>
            <w:vAlign w:val="center"/>
          </w:tcPr>
          <w:p w14:paraId="1D2ABD7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07956" w14:paraId="69E2A7C0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7E069103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03" w:type="dxa"/>
            <w:gridSpan w:val="11"/>
            <w:vAlign w:val="center"/>
          </w:tcPr>
          <w:p w14:paraId="5CF6247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399E45CC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374A5082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03" w:type="dxa"/>
            <w:gridSpan w:val="11"/>
            <w:vAlign w:val="center"/>
          </w:tcPr>
          <w:p w14:paraId="38FF6A5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7D1A8C67" w14:textId="77777777" w:rsidTr="008842B9">
        <w:trPr>
          <w:trHeight w:val="210"/>
        </w:trPr>
        <w:tc>
          <w:tcPr>
            <w:tcW w:w="0" w:type="auto"/>
            <w:gridSpan w:val="4"/>
            <w:vAlign w:val="center"/>
          </w:tcPr>
          <w:p w14:paraId="07E86892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03" w:type="dxa"/>
            <w:gridSpan w:val="11"/>
            <w:vAlign w:val="center"/>
          </w:tcPr>
          <w:p w14:paraId="7A006B1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5AA02096" w14:textId="77777777" w:rsidTr="00CE01D9">
        <w:trPr>
          <w:trHeight w:val="395"/>
        </w:trPr>
        <w:tc>
          <w:tcPr>
            <w:tcW w:w="0" w:type="auto"/>
            <w:gridSpan w:val="5"/>
            <w:vAlign w:val="center"/>
          </w:tcPr>
          <w:p w14:paraId="7E894D4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46621A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7"/>
            <w:vAlign w:val="center"/>
          </w:tcPr>
          <w:p w14:paraId="0D26494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0D51C0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18B57827" w14:textId="77777777" w:rsidTr="00CE01D9">
        <w:tc>
          <w:tcPr>
            <w:tcW w:w="0" w:type="auto"/>
            <w:gridSpan w:val="2"/>
            <w:vMerge w:val="restart"/>
            <w:vAlign w:val="center"/>
          </w:tcPr>
          <w:p w14:paraId="4C0F0C9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786388A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D7E293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BFEEB0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8B6E8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91BAB45" w14:textId="77777777" w:rsidR="00607956" w:rsidRPr="00607956" w:rsidRDefault="009B2B67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58676C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323" w:type="dxa"/>
            <w:vAlign w:val="center"/>
          </w:tcPr>
          <w:p w14:paraId="028825FD" w14:textId="77777777" w:rsidR="00607956" w:rsidRPr="00607956" w:rsidRDefault="009B2B6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C25FF0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4AF8781E" w14:textId="77777777" w:rsidTr="00CE01D9">
        <w:tc>
          <w:tcPr>
            <w:tcW w:w="0" w:type="auto"/>
            <w:gridSpan w:val="2"/>
            <w:vMerge/>
            <w:vAlign w:val="center"/>
          </w:tcPr>
          <w:p w14:paraId="04CF3B0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181A4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0B4685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412951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7EE468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7"/>
            <w:vAlign w:val="center"/>
          </w:tcPr>
          <w:p w14:paraId="4B14AB9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306C38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88C4F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01D9" w:rsidRPr="00607956" w14:paraId="1E187F2A" w14:textId="77777777" w:rsidTr="00CE01D9">
        <w:trPr>
          <w:trHeight w:val="255"/>
        </w:trPr>
        <w:tc>
          <w:tcPr>
            <w:tcW w:w="0" w:type="auto"/>
            <w:gridSpan w:val="2"/>
            <w:vAlign w:val="center"/>
          </w:tcPr>
          <w:p w14:paraId="3924E892" w14:textId="77777777" w:rsidR="00CE01D9" w:rsidRPr="00607956" w:rsidRDefault="00CE01D9" w:rsidP="00CE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vAlign w:val="center"/>
          </w:tcPr>
          <w:p w14:paraId="57FB026D" w14:textId="118F0E1E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399042F" w14:textId="3B410B4D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427131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7"/>
            <w:vAlign w:val="center"/>
          </w:tcPr>
          <w:p w14:paraId="7FFD30C6" w14:textId="77777777" w:rsidR="00CE01D9" w:rsidRPr="00607956" w:rsidRDefault="00CE01D9" w:rsidP="00CE01D9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2F45232D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6349F2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E01D9" w:rsidRPr="00607956" w14:paraId="649695D5" w14:textId="77777777" w:rsidTr="00CE01D9">
        <w:trPr>
          <w:trHeight w:val="279"/>
        </w:trPr>
        <w:tc>
          <w:tcPr>
            <w:tcW w:w="0" w:type="auto"/>
            <w:gridSpan w:val="2"/>
            <w:vAlign w:val="center"/>
          </w:tcPr>
          <w:p w14:paraId="2CD33537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3DAD5958" w14:textId="597C395E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3E49610E" w14:textId="495B53D3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1D38FE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C203920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1B3C33BB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F993BC3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842B9" w:rsidRPr="00607956" w14:paraId="06A5F7A8" w14:textId="77777777" w:rsidTr="00CE01D9">
        <w:tc>
          <w:tcPr>
            <w:tcW w:w="0" w:type="auto"/>
            <w:vAlign w:val="center"/>
          </w:tcPr>
          <w:p w14:paraId="7FFEFF1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48D191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07FAB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1293DD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635CC9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40" w:type="dxa"/>
            <w:gridSpan w:val="2"/>
            <w:vAlign w:val="center"/>
          </w:tcPr>
          <w:p w14:paraId="18F6061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15435F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842B9" w:rsidRPr="00607956" w14:paraId="5967E9EF" w14:textId="77777777" w:rsidTr="00CE01D9">
        <w:trPr>
          <w:trHeight w:val="255"/>
        </w:trPr>
        <w:tc>
          <w:tcPr>
            <w:tcW w:w="0" w:type="auto"/>
            <w:vMerge w:val="restart"/>
            <w:vAlign w:val="center"/>
          </w:tcPr>
          <w:p w14:paraId="281A95B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EF45D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C57C65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2E61B587" w14:textId="77777777" w:rsidR="008842B9" w:rsidRPr="00607956" w:rsidRDefault="008842B9" w:rsidP="008842B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757DCA6A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040" w:type="dxa"/>
            <w:gridSpan w:val="2"/>
            <w:vAlign w:val="center"/>
          </w:tcPr>
          <w:p w14:paraId="75CB448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2120C2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344292B1" w14:textId="77777777" w:rsidTr="00CE01D9">
        <w:trPr>
          <w:trHeight w:val="760"/>
        </w:trPr>
        <w:tc>
          <w:tcPr>
            <w:tcW w:w="0" w:type="auto"/>
            <w:vMerge/>
            <w:vAlign w:val="center"/>
          </w:tcPr>
          <w:p w14:paraId="02866C8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FDACA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13D4DB43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040" w:type="dxa"/>
            <w:gridSpan w:val="2"/>
          </w:tcPr>
          <w:p w14:paraId="67EC4F10" w14:textId="77777777" w:rsidR="008842B9" w:rsidRPr="00607956" w:rsidRDefault="008842B9" w:rsidP="006079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FA1FBB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4648A701" w14:textId="77777777" w:rsidTr="00CE01D9">
        <w:trPr>
          <w:trHeight w:val="255"/>
        </w:trPr>
        <w:tc>
          <w:tcPr>
            <w:tcW w:w="0" w:type="auto"/>
            <w:vMerge/>
            <w:vAlign w:val="center"/>
          </w:tcPr>
          <w:p w14:paraId="790269D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A3394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4CD8CFBA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040" w:type="dxa"/>
            <w:gridSpan w:val="2"/>
          </w:tcPr>
          <w:p w14:paraId="34A5ED4F" w14:textId="77777777" w:rsidR="008842B9" w:rsidRPr="00607956" w:rsidRDefault="008842B9" w:rsidP="006079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C8DC84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1905203D" w14:textId="77777777" w:rsidTr="00CE01D9">
        <w:trPr>
          <w:trHeight w:val="255"/>
        </w:trPr>
        <w:tc>
          <w:tcPr>
            <w:tcW w:w="0" w:type="auto"/>
            <w:vMerge/>
            <w:vAlign w:val="center"/>
          </w:tcPr>
          <w:p w14:paraId="6C3BA41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12A7D9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31BE112A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040" w:type="dxa"/>
            <w:gridSpan w:val="2"/>
          </w:tcPr>
          <w:p w14:paraId="63A55039" w14:textId="77777777" w:rsidR="008842B9" w:rsidRPr="00607956" w:rsidRDefault="008842B9" w:rsidP="006079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8037DF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4B28904" w14:textId="77777777" w:rsidR="008842B9" w:rsidRDefault="008842B9" w:rsidP="00607956"/>
    <w:p w14:paraId="003F5BE3" w14:textId="77777777" w:rsidR="008842B9" w:rsidRDefault="008842B9">
      <w:r>
        <w:br w:type="page"/>
      </w:r>
    </w:p>
    <w:p w14:paraId="19B4C9A4" w14:textId="77777777" w:rsidR="008842B9" w:rsidRPr="00607956" w:rsidRDefault="008842B9" w:rsidP="008842B9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1B1E02B6" w14:textId="77777777" w:rsidTr="008842B9">
        <w:tc>
          <w:tcPr>
            <w:tcW w:w="1951" w:type="dxa"/>
            <w:gridSpan w:val="2"/>
          </w:tcPr>
          <w:p w14:paraId="47A8589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br w:type="page"/>
            </w:r>
            <w:r w:rsidR="008842B9" w:rsidRPr="00607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05A9F8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4FA6DCD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F72823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B341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E0AB06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956" w:rsidRPr="00607956" w14:paraId="25827DE1" w14:textId="77777777" w:rsidTr="008842B9">
        <w:tc>
          <w:tcPr>
            <w:tcW w:w="675" w:type="dxa"/>
          </w:tcPr>
          <w:p w14:paraId="695AC8C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D61B4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2E1D64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E626F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712B3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93CF3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51F47870" w14:textId="77777777" w:rsidTr="008842B9">
        <w:tc>
          <w:tcPr>
            <w:tcW w:w="675" w:type="dxa"/>
          </w:tcPr>
          <w:p w14:paraId="1A23D9F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C6E69B1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Wprowadzenie do fonetyki języka czeskiego. </w:t>
            </w:r>
          </w:p>
        </w:tc>
        <w:tc>
          <w:tcPr>
            <w:tcW w:w="1307" w:type="dxa"/>
          </w:tcPr>
          <w:p w14:paraId="62D9A0A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8D640BD" w14:textId="77777777" w:rsidTr="008842B9">
        <w:tc>
          <w:tcPr>
            <w:tcW w:w="675" w:type="dxa"/>
          </w:tcPr>
          <w:p w14:paraId="2ABD37C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810C380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Odmiana czasownika „być”, konstrukcje z formą „prosím”, liczebniki (konstrukcja „Kolik stojí?”). </w:t>
            </w:r>
          </w:p>
        </w:tc>
        <w:tc>
          <w:tcPr>
            <w:tcW w:w="1307" w:type="dxa"/>
          </w:tcPr>
          <w:p w14:paraId="7628DDE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D13B558" w14:textId="77777777" w:rsidTr="008842B9">
        <w:tc>
          <w:tcPr>
            <w:tcW w:w="675" w:type="dxa"/>
          </w:tcPr>
          <w:p w14:paraId="6E7E475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D837C50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 gramatyczny oraz formy żeńskie i męskie w j. czeskim (zawody, narodowości itp.). </w:t>
            </w:r>
          </w:p>
        </w:tc>
        <w:tc>
          <w:tcPr>
            <w:tcW w:w="1307" w:type="dxa"/>
          </w:tcPr>
          <w:p w14:paraId="384513C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6D8E73A" w14:textId="77777777" w:rsidTr="008842B9">
        <w:tc>
          <w:tcPr>
            <w:tcW w:w="675" w:type="dxa"/>
          </w:tcPr>
          <w:p w14:paraId="0820CFD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DD1D034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Dwa rodzaje przymiotników w j. czeskim. Podstawowe pary przymiotników. Opis postaci. </w:t>
            </w:r>
          </w:p>
        </w:tc>
        <w:tc>
          <w:tcPr>
            <w:tcW w:w="1307" w:type="dxa"/>
          </w:tcPr>
          <w:p w14:paraId="252D531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6D0F33C" w14:textId="77777777" w:rsidTr="008842B9">
        <w:tc>
          <w:tcPr>
            <w:tcW w:w="675" w:type="dxa"/>
          </w:tcPr>
          <w:p w14:paraId="5A2B886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31D3D5F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Podawanie czasu w j. czeskim (konstrukcje „Kdy?”, „V kolik hodin?”). </w:t>
            </w:r>
          </w:p>
        </w:tc>
        <w:tc>
          <w:tcPr>
            <w:tcW w:w="1307" w:type="dxa"/>
          </w:tcPr>
          <w:p w14:paraId="23C850D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A839886" w14:textId="77777777" w:rsidTr="008842B9">
        <w:tc>
          <w:tcPr>
            <w:tcW w:w="675" w:type="dxa"/>
          </w:tcPr>
          <w:p w14:paraId="29101D1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A37C79A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odmiany czasowników w j. czeskim (Pytania typu „Co dělá…”?). Predykatyw „rád”. </w:t>
            </w:r>
          </w:p>
        </w:tc>
        <w:tc>
          <w:tcPr>
            <w:tcW w:w="1307" w:type="dxa"/>
          </w:tcPr>
          <w:p w14:paraId="78F1422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793A1EAB" w14:textId="77777777" w:rsidTr="008842B9">
        <w:tc>
          <w:tcPr>
            <w:tcW w:w="675" w:type="dxa"/>
          </w:tcPr>
          <w:p w14:paraId="057F3C1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D3168BD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Przysłówki (określanie lokalizacji). Konstrukcje: „Kde je to?”, „Jak je to daleko?”.  Dialogi telefoniczne. Plan dnia. </w:t>
            </w:r>
          </w:p>
        </w:tc>
        <w:tc>
          <w:tcPr>
            <w:tcW w:w="1307" w:type="dxa"/>
          </w:tcPr>
          <w:p w14:paraId="6B8C1CC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3977CA3" w14:textId="77777777" w:rsidTr="008842B9">
        <w:tc>
          <w:tcPr>
            <w:tcW w:w="675" w:type="dxa"/>
          </w:tcPr>
          <w:p w14:paraId="45B76E7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916D907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6C90A1A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9DA1206" w14:textId="77777777" w:rsidTr="008842B9">
        <w:tc>
          <w:tcPr>
            <w:tcW w:w="675" w:type="dxa"/>
          </w:tcPr>
          <w:p w14:paraId="6595266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5EEDED7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Zajęcia realioznawcze: podział na regiony i województwa, charakterystyka różnych żywotnych dialektów, charakterystyka czeskiego języka mówionego („spisovná čeština” versus „obecná čeština”).</w:t>
            </w:r>
          </w:p>
        </w:tc>
        <w:tc>
          <w:tcPr>
            <w:tcW w:w="1307" w:type="dxa"/>
          </w:tcPr>
          <w:p w14:paraId="57E7920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8587920" w14:textId="77777777" w:rsidTr="008842B9">
        <w:tc>
          <w:tcPr>
            <w:tcW w:w="675" w:type="dxa"/>
          </w:tcPr>
          <w:p w14:paraId="6DF2573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5085CBB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Zaimki w Bierniku. Leksyka: artykuły spożywcze. </w:t>
            </w:r>
          </w:p>
        </w:tc>
        <w:tc>
          <w:tcPr>
            <w:tcW w:w="1307" w:type="dxa"/>
          </w:tcPr>
          <w:p w14:paraId="2CDA28B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EBB332C" w14:textId="77777777" w:rsidTr="008842B9">
        <w:tc>
          <w:tcPr>
            <w:tcW w:w="675" w:type="dxa"/>
          </w:tcPr>
          <w:p w14:paraId="052BA48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652C792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 restauracji” – konstruowanie dialogów. </w:t>
            </w:r>
          </w:p>
        </w:tc>
        <w:tc>
          <w:tcPr>
            <w:tcW w:w="1307" w:type="dxa"/>
          </w:tcPr>
          <w:p w14:paraId="60BF1CA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683ED3B" w14:textId="77777777" w:rsidTr="008842B9">
        <w:tc>
          <w:tcPr>
            <w:tcW w:w="675" w:type="dxa"/>
          </w:tcPr>
          <w:p w14:paraId="0EA6E62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3D8C887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Konstrukcja „mám rád(a)”. Czasownik nieregularny „chtít”. </w:t>
            </w:r>
          </w:p>
        </w:tc>
        <w:tc>
          <w:tcPr>
            <w:tcW w:w="1307" w:type="dxa"/>
          </w:tcPr>
          <w:p w14:paraId="1E91B2C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6AC81DD" w14:textId="77777777" w:rsidTr="008842B9">
        <w:tc>
          <w:tcPr>
            <w:tcW w:w="675" w:type="dxa"/>
          </w:tcPr>
          <w:p w14:paraId="1E30DD1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39E30A4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Oglądanie wybranego filmu czeskiego z polskimi napisami (osłuchanie z tzw. żywym językiem).</w:t>
            </w:r>
          </w:p>
        </w:tc>
        <w:tc>
          <w:tcPr>
            <w:tcW w:w="1307" w:type="dxa"/>
          </w:tcPr>
          <w:p w14:paraId="76BCDE6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7073B0C" w14:textId="77777777" w:rsidTr="008842B9">
        <w:tc>
          <w:tcPr>
            <w:tcW w:w="675" w:type="dxa"/>
          </w:tcPr>
          <w:p w14:paraId="62FEC58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2ED1932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Leksyka związana z dokonywaniem zakupów (konstrukcje dialogowe).</w:t>
            </w:r>
          </w:p>
        </w:tc>
        <w:tc>
          <w:tcPr>
            <w:tcW w:w="1307" w:type="dxa"/>
          </w:tcPr>
          <w:p w14:paraId="3CEC79B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FE00906" w14:textId="77777777" w:rsidTr="008842B9">
        <w:trPr>
          <w:trHeight w:val="317"/>
        </w:trPr>
        <w:tc>
          <w:tcPr>
            <w:tcW w:w="675" w:type="dxa"/>
          </w:tcPr>
          <w:p w14:paraId="4B71311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074671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1CA3B83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CBDC3AF" w14:textId="77777777" w:rsidTr="008842B9">
        <w:tc>
          <w:tcPr>
            <w:tcW w:w="7905" w:type="dxa"/>
            <w:gridSpan w:val="4"/>
          </w:tcPr>
          <w:p w14:paraId="60C71799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0E1426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708EEFC" w14:textId="77777777" w:rsidR="00607956" w:rsidRPr="00607956" w:rsidRDefault="00607956" w:rsidP="00607956">
      <w:pPr>
        <w:spacing w:after="0" w:line="240" w:lineRule="auto"/>
      </w:pPr>
    </w:p>
    <w:p w14:paraId="3CC50E4B" w14:textId="77777777" w:rsidR="00607956" w:rsidRPr="00607956" w:rsidRDefault="00607956" w:rsidP="00607956">
      <w:pPr>
        <w:spacing w:after="0" w:line="240" w:lineRule="auto"/>
      </w:pPr>
    </w:p>
    <w:p w14:paraId="6EC2176E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785AE8" w14:paraId="2B2FA24D" w14:textId="77777777" w:rsidTr="008842B9">
        <w:tc>
          <w:tcPr>
            <w:tcW w:w="675" w:type="dxa"/>
          </w:tcPr>
          <w:p w14:paraId="2709BC0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B7FA6D2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607956" w:rsidRPr="00607956" w14:paraId="4A0D3A20" w14:textId="77777777" w:rsidTr="008842B9">
        <w:tc>
          <w:tcPr>
            <w:tcW w:w="675" w:type="dxa"/>
          </w:tcPr>
          <w:p w14:paraId="5D723FE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30AA29E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787BB657" w14:textId="77777777" w:rsidR="00607956" w:rsidRPr="00607956" w:rsidRDefault="00607956" w:rsidP="00607956">
      <w:pPr>
        <w:spacing w:after="0" w:line="240" w:lineRule="auto"/>
      </w:pPr>
    </w:p>
    <w:p w14:paraId="3D0F1AD8" w14:textId="77777777" w:rsidR="00607956" w:rsidRPr="00607956" w:rsidRDefault="00607956" w:rsidP="00607956">
      <w:pPr>
        <w:spacing w:after="0" w:line="240" w:lineRule="auto"/>
      </w:pPr>
    </w:p>
    <w:p w14:paraId="0785B866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67FF2D43" w14:textId="77777777" w:rsidTr="008842B9">
        <w:tc>
          <w:tcPr>
            <w:tcW w:w="675" w:type="dxa"/>
          </w:tcPr>
          <w:p w14:paraId="2FFFD20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42A5B5A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607956" w:rsidRPr="00607956" w14:paraId="5488F6FF" w14:textId="77777777" w:rsidTr="008842B9">
        <w:tc>
          <w:tcPr>
            <w:tcW w:w="675" w:type="dxa"/>
          </w:tcPr>
          <w:p w14:paraId="43784B9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8F7C68D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607956" w:rsidRPr="00607956" w14:paraId="1ED6F885" w14:textId="77777777" w:rsidTr="008842B9">
        <w:tc>
          <w:tcPr>
            <w:tcW w:w="675" w:type="dxa"/>
          </w:tcPr>
          <w:p w14:paraId="2578848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B8029F9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607956" w:rsidRPr="00607956" w14:paraId="3558AA72" w14:textId="77777777" w:rsidTr="008842B9">
        <w:tc>
          <w:tcPr>
            <w:tcW w:w="675" w:type="dxa"/>
          </w:tcPr>
          <w:p w14:paraId="3808CF9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510ECC9" w14:textId="77777777" w:rsidR="00607956" w:rsidRPr="00607956" w:rsidRDefault="00607956" w:rsidP="006079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258F9F92" w14:textId="77777777" w:rsidR="008842B9" w:rsidRDefault="008842B9" w:rsidP="00607956">
      <w:pPr>
        <w:rPr>
          <w:rFonts w:ascii="Times New Roman" w:hAnsi="Times New Roman"/>
          <w:b/>
        </w:rPr>
      </w:pPr>
    </w:p>
    <w:p w14:paraId="11E97ACF" w14:textId="77777777" w:rsidR="008842B9" w:rsidRDefault="008842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51917B6" w14:textId="77777777" w:rsidR="00607956" w:rsidRPr="00607956" w:rsidRDefault="00607956" w:rsidP="00607956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6EAF8A04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</w:p>
    <w:p w14:paraId="5F4EA0AE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607956" w:rsidRPr="00607956" w14:paraId="5611E794" w14:textId="77777777" w:rsidTr="00CE01D9">
        <w:trPr>
          <w:trHeight w:val="501"/>
        </w:trPr>
        <w:tc>
          <w:tcPr>
            <w:tcW w:w="2763" w:type="dxa"/>
            <w:gridSpan w:val="4"/>
            <w:vAlign w:val="center"/>
          </w:tcPr>
          <w:p w14:paraId="66771C5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286E30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0BBFC6C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7398E3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S-FIR-I-P-FIR-JEZH_I</w:t>
            </w:r>
          </w:p>
        </w:tc>
      </w:tr>
      <w:tr w:rsidR="00607956" w:rsidRPr="00607956" w14:paraId="65794B4C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07EE033E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0FF194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7BD767CD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794A9DA3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E8E802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7021B739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11B62B8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14B147F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07956" w14:paraId="63B85936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587EFB45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1A7A5FC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1E91445E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32434E40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5B1DBAB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4F734997" w14:textId="77777777" w:rsidTr="00CE01D9">
        <w:trPr>
          <w:trHeight w:val="210"/>
        </w:trPr>
        <w:tc>
          <w:tcPr>
            <w:tcW w:w="2763" w:type="dxa"/>
            <w:gridSpan w:val="4"/>
            <w:vAlign w:val="center"/>
          </w:tcPr>
          <w:p w14:paraId="45F898F9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D11659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48B21734" w14:textId="77777777" w:rsidTr="00CE01D9">
        <w:trPr>
          <w:trHeight w:val="395"/>
        </w:trPr>
        <w:tc>
          <w:tcPr>
            <w:tcW w:w="3013" w:type="dxa"/>
            <w:gridSpan w:val="5"/>
            <w:vAlign w:val="center"/>
          </w:tcPr>
          <w:p w14:paraId="14DB09E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2170FC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39C3FAC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E77E5A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75C8F88B" w14:textId="77777777" w:rsidTr="00CE01D9">
        <w:tc>
          <w:tcPr>
            <w:tcW w:w="0" w:type="auto"/>
            <w:gridSpan w:val="2"/>
            <w:vMerge w:val="restart"/>
            <w:vAlign w:val="center"/>
          </w:tcPr>
          <w:p w14:paraId="7330F01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04" w:type="dxa"/>
            <w:gridSpan w:val="5"/>
            <w:vAlign w:val="center"/>
          </w:tcPr>
          <w:p w14:paraId="3776B5A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022F29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7C2B7B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40FE92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16FB9E2" w14:textId="77777777" w:rsidR="00607956" w:rsidRPr="00607956" w:rsidRDefault="009B2B6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63AE89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CF9F2B9" w14:textId="77777777" w:rsidR="00607956" w:rsidRPr="00607956" w:rsidRDefault="009B2B6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BE1857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5A78965E" w14:textId="77777777" w:rsidTr="00CE01D9">
        <w:tc>
          <w:tcPr>
            <w:tcW w:w="0" w:type="auto"/>
            <w:gridSpan w:val="2"/>
            <w:vMerge/>
            <w:vAlign w:val="center"/>
          </w:tcPr>
          <w:p w14:paraId="39F3EB0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D8D239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A9C52B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A1D388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E0E5FE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882A22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693553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39B8E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01D9" w:rsidRPr="00607956" w14:paraId="1BB5D2A4" w14:textId="77777777" w:rsidTr="00CE01D9">
        <w:trPr>
          <w:trHeight w:val="255"/>
        </w:trPr>
        <w:tc>
          <w:tcPr>
            <w:tcW w:w="0" w:type="auto"/>
            <w:gridSpan w:val="2"/>
            <w:vAlign w:val="center"/>
          </w:tcPr>
          <w:p w14:paraId="5F2D8391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1" w:type="dxa"/>
            <w:vAlign w:val="center"/>
          </w:tcPr>
          <w:p w14:paraId="701D2F55" w14:textId="36275B9C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2AADD208" w14:textId="0DB1C283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5F4403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06C10F65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3778432C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E01D9" w:rsidRPr="00607956" w14:paraId="194D510C" w14:textId="77777777" w:rsidTr="00CE01D9">
        <w:trPr>
          <w:trHeight w:val="279"/>
        </w:trPr>
        <w:tc>
          <w:tcPr>
            <w:tcW w:w="0" w:type="auto"/>
            <w:gridSpan w:val="2"/>
            <w:vAlign w:val="center"/>
          </w:tcPr>
          <w:p w14:paraId="295EA762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1" w:type="dxa"/>
            <w:vAlign w:val="center"/>
          </w:tcPr>
          <w:p w14:paraId="2F483138" w14:textId="5028F631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F950A48" w14:textId="777FDCA0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B85D4D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22E0113D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0228D4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2E5146C" w14:textId="77777777" w:rsidR="00CE01D9" w:rsidRPr="00607956" w:rsidRDefault="00CE01D9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842B9" w:rsidRPr="00607956" w14:paraId="3B27B007" w14:textId="77777777" w:rsidTr="00CE01D9">
        <w:tc>
          <w:tcPr>
            <w:tcW w:w="0" w:type="auto"/>
            <w:vAlign w:val="center"/>
          </w:tcPr>
          <w:p w14:paraId="462AFCB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A2E03FE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5C2FB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59F76D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10"/>
            <w:vAlign w:val="center"/>
          </w:tcPr>
          <w:p w14:paraId="419EFD8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B70312E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A1B7A1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842B9" w:rsidRPr="00607956" w14:paraId="58353093" w14:textId="77777777" w:rsidTr="00CE01D9">
        <w:trPr>
          <w:trHeight w:val="255"/>
        </w:trPr>
        <w:tc>
          <w:tcPr>
            <w:tcW w:w="0" w:type="auto"/>
            <w:vMerge w:val="restart"/>
            <w:vAlign w:val="center"/>
          </w:tcPr>
          <w:p w14:paraId="7C98D70E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7F1E1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3DB2F2E9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151DAD36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Potrafi posługiwać się w mowie i w piśmie słownictwem i formami językowymi  umożliwiającymi komunikowanie się w zakresie najprostszych informacji </w:t>
            </w:r>
          </w:p>
        </w:tc>
        <w:tc>
          <w:tcPr>
            <w:tcW w:w="0" w:type="auto"/>
            <w:gridSpan w:val="2"/>
            <w:vAlign w:val="center"/>
          </w:tcPr>
          <w:p w14:paraId="2E8ABEE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BCB101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33F19324" w14:textId="77777777" w:rsidTr="00CE01D9">
        <w:trPr>
          <w:trHeight w:val="255"/>
        </w:trPr>
        <w:tc>
          <w:tcPr>
            <w:tcW w:w="0" w:type="auto"/>
            <w:vMerge/>
            <w:vAlign w:val="center"/>
          </w:tcPr>
          <w:p w14:paraId="0B9558A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771C6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23890FBB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posługiwać się nowoczesną technologią komputerową</w:t>
            </w:r>
          </w:p>
        </w:tc>
        <w:tc>
          <w:tcPr>
            <w:tcW w:w="0" w:type="auto"/>
            <w:gridSpan w:val="2"/>
            <w:vAlign w:val="center"/>
          </w:tcPr>
          <w:p w14:paraId="5C2D45E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4FDEDDD8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41528DFE" w14:textId="77777777" w:rsidTr="00CE01D9">
        <w:trPr>
          <w:trHeight w:val="255"/>
        </w:trPr>
        <w:tc>
          <w:tcPr>
            <w:tcW w:w="0" w:type="auto"/>
            <w:vMerge w:val="restart"/>
            <w:vAlign w:val="center"/>
          </w:tcPr>
          <w:p w14:paraId="55A6A69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51D8E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FFA0A6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166DE32B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Potrafi pracować w grupie, przyjmując różne w niej role</w:t>
            </w:r>
          </w:p>
        </w:tc>
        <w:tc>
          <w:tcPr>
            <w:tcW w:w="0" w:type="auto"/>
            <w:gridSpan w:val="2"/>
            <w:vAlign w:val="center"/>
          </w:tcPr>
          <w:p w14:paraId="10B0A29E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635B518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842B9" w:rsidRPr="00607956" w14:paraId="725B8A72" w14:textId="77777777" w:rsidTr="00CE01D9">
        <w:trPr>
          <w:trHeight w:val="255"/>
        </w:trPr>
        <w:tc>
          <w:tcPr>
            <w:tcW w:w="0" w:type="auto"/>
            <w:vMerge/>
            <w:vAlign w:val="center"/>
          </w:tcPr>
          <w:p w14:paraId="171E11B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9AFF3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103D9103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Potrafi odpowiednio określić priorytety służące realizacji określonych zadań</w:t>
            </w:r>
          </w:p>
        </w:tc>
        <w:tc>
          <w:tcPr>
            <w:tcW w:w="0" w:type="auto"/>
            <w:gridSpan w:val="2"/>
            <w:vAlign w:val="center"/>
          </w:tcPr>
          <w:p w14:paraId="24F0E43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486F56A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CDB3272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</w:p>
    <w:p w14:paraId="402B2325" w14:textId="77777777" w:rsidR="00607956" w:rsidRPr="00607956" w:rsidRDefault="00607956" w:rsidP="008842B9">
      <w:pPr>
        <w:jc w:val="center"/>
      </w:pPr>
      <w:r w:rsidRPr="00607956">
        <w:rPr>
          <w:rFonts w:ascii="Times New Roman" w:hAnsi="Times New Roman"/>
          <w:b/>
        </w:rPr>
        <w:br w:type="page"/>
      </w:r>
    </w:p>
    <w:p w14:paraId="51F01337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517829DD" w14:textId="77777777" w:rsidTr="008842B9">
        <w:trPr>
          <w:jc w:val="center"/>
        </w:trPr>
        <w:tc>
          <w:tcPr>
            <w:tcW w:w="1951" w:type="dxa"/>
            <w:gridSpan w:val="2"/>
          </w:tcPr>
          <w:p w14:paraId="021DF77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BDCA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63C207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BB6A8D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7DC4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64A750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607956" w:rsidRPr="00607956" w14:paraId="5A725493" w14:textId="77777777" w:rsidTr="008842B9">
        <w:trPr>
          <w:jc w:val="center"/>
        </w:trPr>
        <w:tc>
          <w:tcPr>
            <w:tcW w:w="675" w:type="dxa"/>
          </w:tcPr>
          <w:p w14:paraId="09EAF67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D7A9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8549A0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A671C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C67108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8F2820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4AABC0E8" w14:textId="77777777" w:rsidTr="008842B9">
        <w:trPr>
          <w:jc w:val="center"/>
        </w:trPr>
        <w:tc>
          <w:tcPr>
            <w:tcW w:w="675" w:type="dxa"/>
          </w:tcPr>
          <w:p w14:paraId="6F2381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01A3D3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Powitania, pozdrowienia, przedstawianie się (pytania i odpowiedzi – imię, pochodzenie, samopoczucie),elementarne zwroty na lekcji języka hiszpańskiego / w sali lekcyjnej, alfabet i literowanie, zasady fonetyki hiszpańskiej.</w:t>
            </w:r>
          </w:p>
        </w:tc>
        <w:tc>
          <w:tcPr>
            <w:tcW w:w="1307" w:type="dxa"/>
          </w:tcPr>
          <w:p w14:paraId="49AB461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1337AE0" w14:textId="77777777" w:rsidTr="008842B9">
        <w:trPr>
          <w:jc w:val="center"/>
        </w:trPr>
        <w:tc>
          <w:tcPr>
            <w:tcW w:w="675" w:type="dxa"/>
          </w:tcPr>
          <w:p w14:paraId="3A14701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D1D7DE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Kraje i narodowości, liczebniki– pytania i odpowiedzi (ile masz lat, twój numer telefonu, loteria, etc.) . Przedstawianie innej osoby (imię, wiek, narodowość).</w:t>
            </w:r>
          </w:p>
        </w:tc>
        <w:tc>
          <w:tcPr>
            <w:tcW w:w="1307" w:type="dxa"/>
          </w:tcPr>
          <w:p w14:paraId="2F739BF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D92D0AE" w14:textId="77777777" w:rsidTr="008842B9">
        <w:trPr>
          <w:jc w:val="center"/>
        </w:trPr>
        <w:tc>
          <w:tcPr>
            <w:tcW w:w="675" w:type="dxa"/>
          </w:tcPr>
          <w:p w14:paraId="2EFD879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F46954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Zawody i najbliższa rodzina. Czas Presente de Indicativo.</w:t>
            </w:r>
          </w:p>
        </w:tc>
        <w:tc>
          <w:tcPr>
            <w:tcW w:w="1307" w:type="dxa"/>
          </w:tcPr>
          <w:p w14:paraId="61D899D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96E90CC" w14:textId="77777777" w:rsidTr="008842B9">
        <w:trPr>
          <w:jc w:val="center"/>
        </w:trPr>
        <w:tc>
          <w:tcPr>
            <w:tcW w:w="675" w:type="dxa"/>
          </w:tcPr>
          <w:p w14:paraId="145C7B8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AFCAFF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Członkowie bliższej i dalszej rodziny. Drzewo genealogiczne. Przedstawianie swojej rodziny. Zadawanie pytań na temat członków rodziny (imię, wiek, zawód).</w:t>
            </w:r>
          </w:p>
        </w:tc>
        <w:tc>
          <w:tcPr>
            <w:tcW w:w="1307" w:type="dxa"/>
          </w:tcPr>
          <w:p w14:paraId="0AF80F4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E63F002" w14:textId="77777777" w:rsidTr="008842B9">
        <w:trPr>
          <w:jc w:val="center"/>
        </w:trPr>
        <w:tc>
          <w:tcPr>
            <w:tcW w:w="675" w:type="dxa"/>
          </w:tcPr>
          <w:p w14:paraId="51B5CDE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6AA0BE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Rozmowa na temat rodziny, przyjaciół, znajomych. Praktyczne użycie czasu Presente de Indicativo.</w:t>
            </w:r>
          </w:p>
        </w:tc>
        <w:tc>
          <w:tcPr>
            <w:tcW w:w="1307" w:type="dxa"/>
          </w:tcPr>
          <w:p w14:paraId="0497CB6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61072A0" w14:textId="77777777" w:rsidTr="008842B9">
        <w:trPr>
          <w:jc w:val="center"/>
        </w:trPr>
        <w:tc>
          <w:tcPr>
            <w:tcW w:w="675" w:type="dxa"/>
          </w:tcPr>
          <w:p w14:paraId="6AFB6DA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AAA228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Czasowniki dotyczące dnia codziennego i sposobu spędzania czasu. Wywiad z innymi. Praktyczne użycie czasu Presente de Indicativo. Typowa rodzina hiszpańska.</w:t>
            </w:r>
          </w:p>
        </w:tc>
        <w:tc>
          <w:tcPr>
            <w:tcW w:w="1307" w:type="dxa"/>
          </w:tcPr>
          <w:p w14:paraId="7BFAF83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180638D6" w14:textId="77777777" w:rsidTr="008842B9">
        <w:trPr>
          <w:jc w:val="center"/>
        </w:trPr>
        <w:tc>
          <w:tcPr>
            <w:tcW w:w="675" w:type="dxa"/>
          </w:tcPr>
          <w:p w14:paraId="200A43A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4D2749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Godziny. Użycie ‘ser’ i ‘estar’.</w:t>
            </w:r>
          </w:p>
        </w:tc>
        <w:tc>
          <w:tcPr>
            <w:tcW w:w="1307" w:type="dxa"/>
          </w:tcPr>
          <w:p w14:paraId="58CEFE7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770DD1D2" w14:textId="77777777" w:rsidTr="008842B9">
        <w:trPr>
          <w:jc w:val="center"/>
        </w:trPr>
        <w:tc>
          <w:tcPr>
            <w:tcW w:w="675" w:type="dxa"/>
          </w:tcPr>
          <w:p w14:paraId="41BF366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F96938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Opis dnia codziennego w zakresie wykonywanych czynności. Opis swojego dnia. Opisywanie rutyny innych osób.</w:t>
            </w:r>
          </w:p>
        </w:tc>
        <w:tc>
          <w:tcPr>
            <w:tcW w:w="1307" w:type="dxa"/>
          </w:tcPr>
          <w:p w14:paraId="2EA7D11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3F7B3B0E" w14:textId="77777777" w:rsidTr="008842B9">
        <w:trPr>
          <w:jc w:val="center"/>
        </w:trPr>
        <w:tc>
          <w:tcPr>
            <w:tcW w:w="675" w:type="dxa"/>
          </w:tcPr>
          <w:p w14:paraId="68375D6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F06F27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Zawody. Co robią te osoby? Gdzie pracują i czym się zajmują?</w:t>
            </w:r>
          </w:p>
        </w:tc>
        <w:tc>
          <w:tcPr>
            <w:tcW w:w="1307" w:type="dxa"/>
          </w:tcPr>
          <w:p w14:paraId="3891767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3C480F26" w14:textId="77777777" w:rsidTr="008842B9">
        <w:trPr>
          <w:jc w:val="center"/>
        </w:trPr>
        <w:tc>
          <w:tcPr>
            <w:tcW w:w="675" w:type="dxa"/>
          </w:tcPr>
          <w:p w14:paraId="759550E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C4E102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 hotelu. Wyposażenie hotelu, rezerwacja pokoju.</w:t>
            </w:r>
          </w:p>
        </w:tc>
        <w:tc>
          <w:tcPr>
            <w:tcW w:w="1307" w:type="dxa"/>
          </w:tcPr>
          <w:p w14:paraId="59CD83D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40A1D94" w14:textId="77777777" w:rsidTr="008842B9">
        <w:trPr>
          <w:jc w:val="center"/>
        </w:trPr>
        <w:tc>
          <w:tcPr>
            <w:tcW w:w="675" w:type="dxa"/>
          </w:tcPr>
          <w:p w14:paraId="3379ED3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78D0FB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Śniadanie w hotelu.</w:t>
            </w:r>
          </w:p>
        </w:tc>
        <w:tc>
          <w:tcPr>
            <w:tcW w:w="1307" w:type="dxa"/>
          </w:tcPr>
          <w:p w14:paraId="29A1ECE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26C298DC" w14:textId="77777777" w:rsidTr="008842B9">
        <w:trPr>
          <w:jc w:val="center"/>
        </w:trPr>
        <w:tc>
          <w:tcPr>
            <w:tcW w:w="675" w:type="dxa"/>
          </w:tcPr>
          <w:p w14:paraId="531D916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060FA8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 restauracji.</w:t>
            </w:r>
          </w:p>
        </w:tc>
        <w:tc>
          <w:tcPr>
            <w:tcW w:w="1307" w:type="dxa"/>
          </w:tcPr>
          <w:p w14:paraId="1379126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25294D47" w14:textId="77777777" w:rsidTr="008842B9">
        <w:trPr>
          <w:jc w:val="center"/>
        </w:trPr>
        <w:tc>
          <w:tcPr>
            <w:tcW w:w="675" w:type="dxa"/>
          </w:tcPr>
          <w:p w14:paraId="126EFB4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6AB887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Hobby i upodobania. Konstrukcja ‘me gusta…”.</w:t>
            </w:r>
          </w:p>
        </w:tc>
        <w:tc>
          <w:tcPr>
            <w:tcW w:w="1307" w:type="dxa"/>
          </w:tcPr>
          <w:p w14:paraId="3D9F591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26BDC93F" w14:textId="77777777" w:rsidTr="008842B9">
        <w:trPr>
          <w:jc w:val="center"/>
        </w:trPr>
        <w:tc>
          <w:tcPr>
            <w:tcW w:w="675" w:type="dxa"/>
          </w:tcPr>
          <w:p w14:paraId="3C865DA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09C4C19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Użycie ‘estar’ y ‘haber’. Wyposażenie domu i mieszkania. Opis domu / mieszkania.</w:t>
            </w:r>
          </w:p>
        </w:tc>
        <w:tc>
          <w:tcPr>
            <w:tcW w:w="1307" w:type="dxa"/>
          </w:tcPr>
          <w:p w14:paraId="5C438E7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F2FF74D" w14:textId="77777777" w:rsidTr="008842B9">
        <w:trPr>
          <w:jc w:val="center"/>
        </w:trPr>
        <w:tc>
          <w:tcPr>
            <w:tcW w:w="675" w:type="dxa"/>
          </w:tcPr>
          <w:p w14:paraId="59DE311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C0DB92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75844AA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1143C01" w14:textId="77777777" w:rsidTr="008842B9">
        <w:trPr>
          <w:jc w:val="center"/>
        </w:trPr>
        <w:tc>
          <w:tcPr>
            <w:tcW w:w="7905" w:type="dxa"/>
            <w:gridSpan w:val="4"/>
          </w:tcPr>
          <w:p w14:paraId="1E2F25B5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1C6576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04E9236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4BDCA9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365D29D4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785AE8" w14:paraId="2FD6EF0B" w14:textId="77777777" w:rsidTr="008842B9">
        <w:tc>
          <w:tcPr>
            <w:tcW w:w="675" w:type="dxa"/>
          </w:tcPr>
          <w:p w14:paraId="2F1A83B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73B7A7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n-US"/>
              </w:rPr>
              <w:t>Francisca Castro Viudez, Pilar Diaz B</w:t>
            </w: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607956" w:rsidRPr="00785AE8" w14:paraId="1ACA54F1" w14:textId="77777777" w:rsidTr="008842B9">
        <w:tc>
          <w:tcPr>
            <w:tcW w:w="675" w:type="dxa"/>
          </w:tcPr>
          <w:p w14:paraId="639D467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3A562C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5F295852" w14:textId="77777777" w:rsidR="00607956" w:rsidRPr="00607956" w:rsidRDefault="00607956" w:rsidP="00607956">
      <w:pPr>
        <w:spacing w:after="0" w:line="240" w:lineRule="auto"/>
        <w:rPr>
          <w:lang w:val="en-US"/>
        </w:rPr>
      </w:pPr>
    </w:p>
    <w:p w14:paraId="502E3986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785AE8" w14:paraId="624D8EA6" w14:textId="77777777" w:rsidTr="008842B9">
        <w:tc>
          <w:tcPr>
            <w:tcW w:w="675" w:type="dxa"/>
          </w:tcPr>
          <w:p w14:paraId="1861AD9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64C25A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607956" w:rsidRPr="00607956" w14:paraId="6109727C" w14:textId="77777777" w:rsidTr="008842B9">
        <w:tc>
          <w:tcPr>
            <w:tcW w:w="675" w:type="dxa"/>
          </w:tcPr>
          <w:p w14:paraId="5466507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28EC9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Teoria y practica</w:t>
            </w:r>
            <w:r w:rsidRPr="006079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607956" w:rsidRPr="00785AE8" w14:paraId="10F4C8C7" w14:textId="77777777" w:rsidTr="008842B9">
        <w:tc>
          <w:tcPr>
            <w:tcW w:w="675" w:type="dxa"/>
          </w:tcPr>
          <w:p w14:paraId="4279F53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BC0DD4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607956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60795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607956" w:rsidRPr="00607956" w14:paraId="57B93DCA" w14:textId="77777777" w:rsidTr="008842B9">
        <w:tc>
          <w:tcPr>
            <w:tcW w:w="675" w:type="dxa"/>
          </w:tcPr>
          <w:p w14:paraId="19C73CA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B6FB68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788460CC" w14:textId="77777777" w:rsidR="008842B9" w:rsidRDefault="008842B9" w:rsidP="00607956">
      <w:pPr>
        <w:spacing w:after="0" w:line="240" w:lineRule="auto"/>
        <w:rPr>
          <w:rFonts w:ascii="Times New Roman" w:hAnsi="Times New Roman"/>
          <w:b/>
        </w:rPr>
      </w:pPr>
    </w:p>
    <w:p w14:paraId="098259F7" w14:textId="77777777" w:rsidR="008842B9" w:rsidRDefault="008842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8C202EA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75F6AEF6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b/>
        </w:rPr>
      </w:pPr>
    </w:p>
    <w:p w14:paraId="13A2F90C" w14:textId="77777777" w:rsidR="008842B9" w:rsidRDefault="008842B9" w:rsidP="0060795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390791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p w14:paraId="1CE42716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606"/>
        <w:gridCol w:w="248"/>
        <w:gridCol w:w="248"/>
        <w:gridCol w:w="248"/>
        <w:gridCol w:w="912"/>
        <w:gridCol w:w="829"/>
        <w:gridCol w:w="291"/>
        <w:gridCol w:w="912"/>
        <w:gridCol w:w="829"/>
        <w:gridCol w:w="616"/>
        <w:gridCol w:w="718"/>
        <w:gridCol w:w="236"/>
        <w:gridCol w:w="925"/>
      </w:tblGrid>
      <w:tr w:rsidR="00607956" w:rsidRPr="00607956" w14:paraId="004F4B8B" w14:textId="77777777" w:rsidTr="008842B9">
        <w:trPr>
          <w:trHeight w:val="501"/>
        </w:trPr>
        <w:tc>
          <w:tcPr>
            <w:tcW w:w="2522" w:type="dxa"/>
            <w:gridSpan w:val="4"/>
            <w:vAlign w:val="center"/>
          </w:tcPr>
          <w:p w14:paraId="77BC2F8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440" w:type="dxa"/>
            <w:gridSpan w:val="6"/>
            <w:vAlign w:val="center"/>
          </w:tcPr>
          <w:p w14:paraId="0979867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2163" w:type="dxa"/>
            <w:gridSpan w:val="3"/>
            <w:vAlign w:val="center"/>
          </w:tcPr>
          <w:p w14:paraId="16289DC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161" w:type="dxa"/>
            <w:gridSpan w:val="2"/>
            <w:vAlign w:val="center"/>
          </w:tcPr>
          <w:p w14:paraId="2F3ADD7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-FIR-I-P-FIR-PBE_I</w:t>
            </w:r>
          </w:p>
        </w:tc>
      </w:tr>
      <w:tr w:rsidR="00607956" w:rsidRPr="00607956" w14:paraId="3271344C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7D11CC23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64" w:type="dxa"/>
            <w:gridSpan w:val="11"/>
            <w:vAlign w:val="center"/>
          </w:tcPr>
          <w:p w14:paraId="2ED1673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2B468534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3BF00B7F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64" w:type="dxa"/>
            <w:gridSpan w:val="11"/>
            <w:vAlign w:val="center"/>
          </w:tcPr>
          <w:p w14:paraId="02F5D05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48CD452E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4B70EF70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64" w:type="dxa"/>
            <w:gridSpan w:val="11"/>
            <w:vAlign w:val="center"/>
          </w:tcPr>
          <w:p w14:paraId="469E7A7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607956" w:rsidRPr="00607956" w14:paraId="5AD31944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05E3CBA8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64" w:type="dxa"/>
            <w:gridSpan w:val="11"/>
            <w:vAlign w:val="center"/>
          </w:tcPr>
          <w:p w14:paraId="0F08AC9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47BF0F7B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6F7D26CF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64" w:type="dxa"/>
            <w:gridSpan w:val="11"/>
            <w:vAlign w:val="center"/>
          </w:tcPr>
          <w:p w14:paraId="2F46BCA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24E1E6D1" w14:textId="77777777" w:rsidTr="008842B9">
        <w:trPr>
          <w:trHeight w:val="210"/>
        </w:trPr>
        <w:tc>
          <w:tcPr>
            <w:tcW w:w="2522" w:type="dxa"/>
            <w:gridSpan w:val="4"/>
            <w:vAlign w:val="center"/>
          </w:tcPr>
          <w:p w14:paraId="07C1B4D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764" w:type="dxa"/>
            <w:gridSpan w:val="11"/>
            <w:vAlign w:val="center"/>
          </w:tcPr>
          <w:p w14:paraId="2D4400D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663FCB3D" w14:textId="77777777" w:rsidTr="008842B9">
        <w:trPr>
          <w:trHeight w:val="395"/>
        </w:trPr>
        <w:tc>
          <w:tcPr>
            <w:tcW w:w="2770" w:type="dxa"/>
            <w:gridSpan w:val="5"/>
            <w:vAlign w:val="center"/>
          </w:tcPr>
          <w:p w14:paraId="0960B32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160" w:type="dxa"/>
            <w:gridSpan w:val="2"/>
            <w:vAlign w:val="center"/>
          </w:tcPr>
          <w:p w14:paraId="5DC6714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431" w:type="dxa"/>
            <w:gridSpan w:val="7"/>
            <w:vAlign w:val="center"/>
          </w:tcPr>
          <w:p w14:paraId="20F3B56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25" w:type="dxa"/>
            <w:vMerge w:val="restart"/>
            <w:vAlign w:val="center"/>
          </w:tcPr>
          <w:p w14:paraId="40826A9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77BA1A96" w14:textId="77777777" w:rsidTr="008842B9">
        <w:tc>
          <w:tcPr>
            <w:tcW w:w="1668" w:type="dxa"/>
            <w:gridSpan w:val="2"/>
            <w:vMerge w:val="restart"/>
            <w:vAlign w:val="center"/>
          </w:tcPr>
          <w:p w14:paraId="3864DFB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262" w:type="dxa"/>
            <w:gridSpan w:val="5"/>
            <w:vAlign w:val="center"/>
          </w:tcPr>
          <w:p w14:paraId="10E65EC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29" w:type="dxa"/>
            <w:vAlign w:val="center"/>
          </w:tcPr>
          <w:p w14:paraId="70CF754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1" w:type="dxa"/>
            <w:vAlign w:val="center"/>
          </w:tcPr>
          <w:p w14:paraId="61D1FA7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center"/>
          </w:tcPr>
          <w:p w14:paraId="4F831F9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29" w:type="dxa"/>
            <w:vAlign w:val="center"/>
          </w:tcPr>
          <w:p w14:paraId="7460CF8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34" w:type="dxa"/>
            <w:gridSpan w:val="2"/>
            <w:vAlign w:val="center"/>
          </w:tcPr>
          <w:p w14:paraId="41076EA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36" w:type="dxa"/>
            <w:vAlign w:val="center"/>
          </w:tcPr>
          <w:p w14:paraId="552CBE1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5" w:type="dxa"/>
            <w:vMerge/>
            <w:vAlign w:val="center"/>
          </w:tcPr>
          <w:p w14:paraId="3084F50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1BD5A68F" w14:textId="77777777" w:rsidTr="008842B9">
        <w:tc>
          <w:tcPr>
            <w:tcW w:w="1668" w:type="dxa"/>
            <w:gridSpan w:val="2"/>
            <w:vMerge/>
            <w:vAlign w:val="center"/>
          </w:tcPr>
          <w:p w14:paraId="399ADA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14:paraId="04AB7AB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44" w:type="dxa"/>
            <w:gridSpan w:val="3"/>
            <w:vAlign w:val="center"/>
          </w:tcPr>
          <w:p w14:paraId="418E8F9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12" w:type="dxa"/>
            <w:vAlign w:val="center"/>
          </w:tcPr>
          <w:p w14:paraId="1527BC5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0724F8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431" w:type="dxa"/>
            <w:gridSpan w:val="7"/>
            <w:vAlign w:val="center"/>
          </w:tcPr>
          <w:p w14:paraId="2C6268D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25" w:type="dxa"/>
            <w:vAlign w:val="center"/>
          </w:tcPr>
          <w:p w14:paraId="565C64F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9AD47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07956" w:rsidRPr="00607956" w14:paraId="190E9CBE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6E6380C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606" w:type="dxa"/>
            <w:vAlign w:val="center"/>
          </w:tcPr>
          <w:p w14:paraId="7A515C43" w14:textId="77777777" w:rsidR="00607956" w:rsidRPr="00607956" w:rsidRDefault="001D1C14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1E4D793E" w14:textId="77777777" w:rsidR="00607956" w:rsidRPr="00607956" w:rsidRDefault="001D1C14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1D30FF9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31" w:type="dxa"/>
            <w:gridSpan w:val="7"/>
            <w:vAlign w:val="center"/>
          </w:tcPr>
          <w:p w14:paraId="7BCA02F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925" w:type="dxa"/>
            <w:vAlign w:val="center"/>
          </w:tcPr>
          <w:p w14:paraId="0FDFD58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7956" w:rsidRPr="00607956" w14:paraId="576CE430" w14:textId="77777777" w:rsidTr="008842B9">
        <w:trPr>
          <w:trHeight w:val="279"/>
        </w:trPr>
        <w:tc>
          <w:tcPr>
            <w:tcW w:w="1668" w:type="dxa"/>
            <w:gridSpan w:val="2"/>
            <w:vAlign w:val="center"/>
          </w:tcPr>
          <w:p w14:paraId="609FE78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06" w:type="dxa"/>
            <w:vAlign w:val="center"/>
          </w:tcPr>
          <w:p w14:paraId="71833E2D" w14:textId="77777777" w:rsidR="00607956" w:rsidRPr="00607956" w:rsidRDefault="001D1C14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52F52D65" w14:textId="77777777" w:rsidR="00607956" w:rsidRPr="00607956" w:rsidRDefault="001D1C14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22DB6F0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77" w:type="dxa"/>
            <w:gridSpan w:val="5"/>
            <w:vAlign w:val="center"/>
          </w:tcPr>
          <w:p w14:paraId="573E681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102CBF7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25" w:type="dxa"/>
            <w:vAlign w:val="center"/>
          </w:tcPr>
          <w:p w14:paraId="1FBAAC3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842B9" w:rsidRPr="00607956" w14:paraId="7AA4A950" w14:textId="77777777" w:rsidTr="008842B9">
        <w:tc>
          <w:tcPr>
            <w:tcW w:w="1101" w:type="dxa"/>
            <w:vAlign w:val="center"/>
          </w:tcPr>
          <w:p w14:paraId="077AE01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FF4170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24D36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CF8237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vAlign w:val="center"/>
          </w:tcPr>
          <w:p w14:paraId="28C369B9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954" w:type="dxa"/>
            <w:gridSpan w:val="2"/>
            <w:vAlign w:val="center"/>
          </w:tcPr>
          <w:p w14:paraId="6BBBADD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25" w:type="dxa"/>
            <w:vAlign w:val="center"/>
          </w:tcPr>
          <w:p w14:paraId="1A09879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842B9" w:rsidRPr="00607956" w14:paraId="75B99189" w14:textId="77777777" w:rsidTr="008842B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A00580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3CCE3F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9C0FCF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6BB62EEE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Zna rodzaje szkodliwości zawodowych mogących występować na  stanowiskach pracy</w:t>
            </w:r>
          </w:p>
        </w:tc>
        <w:tc>
          <w:tcPr>
            <w:tcW w:w="954" w:type="dxa"/>
            <w:gridSpan w:val="2"/>
            <w:vAlign w:val="center"/>
          </w:tcPr>
          <w:p w14:paraId="4733431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925" w:type="dxa"/>
            <w:vAlign w:val="center"/>
          </w:tcPr>
          <w:p w14:paraId="14A0BE8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329A94C5" w14:textId="77777777" w:rsidTr="008842B9">
        <w:trPr>
          <w:trHeight w:val="255"/>
        </w:trPr>
        <w:tc>
          <w:tcPr>
            <w:tcW w:w="1101" w:type="dxa"/>
            <w:vMerge/>
            <w:vAlign w:val="center"/>
          </w:tcPr>
          <w:p w14:paraId="6B112ED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3E50D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2AAEEE4A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Zna zasady opracowywania najwyższych dopuszczalnych stężeń i natężeń czynników szkodliwych w środowisku zawodowym</w:t>
            </w:r>
          </w:p>
        </w:tc>
        <w:tc>
          <w:tcPr>
            <w:tcW w:w="954" w:type="dxa"/>
            <w:gridSpan w:val="2"/>
            <w:vAlign w:val="center"/>
          </w:tcPr>
          <w:p w14:paraId="13F8659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925" w:type="dxa"/>
            <w:vAlign w:val="center"/>
          </w:tcPr>
          <w:p w14:paraId="3B5E7AD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43CEFFCE" w14:textId="77777777" w:rsidTr="008842B9">
        <w:trPr>
          <w:trHeight w:val="255"/>
        </w:trPr>
        <w:tc>
          <w:tcPr>
            <w:tcW w:w="1101" w:type="dxa"/>
            <w:vMerge/>
            <w:vAlign w:val="center"/>
          </w:tcPr>
          <w:p w14:paraId="6F4A122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A7FC34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9" w:type="dxa"/>
            <w:gridSpan w:val="10"/>
            <w:vAlign w:val="bottom"/>
          </w:tcPr>
          <w:p w14:paraId="5282FEAD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podstawową wiedzę na temat ergonomii </w:t>
            </w:r>
          </w:p>
        </w:tc>
        <w:tc>
          <w:tcPr>
            <w:tcW w:w="954" w:type="dxa"/>
            <w:gridSpan w:val="2"/>
            <w:vAlign w:val="center"/>
          </w:tcPr>
          <w:p w14:paraId="06711E0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925" w:type="dxa"/>
          </w:tcPr>
          <w:p w14:paraId="3C988FB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1979FA8F" w14:textId="77777777" w:rsidTr="008842B9">
        <w:trPr>
          <w:trHeight w:val="255"/>
        </w:trPr>
        <w:tc>
          <w:tcPr>
            <w:tcW w:w="1101" w:type="dxa"/>
            <w:vMerge/>
            <w:vAlign w:val="center"/>
          </w:tcPr>
          <w:p w14:paraId="773859E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DCD0A0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39" w:type="dxa"/>
            <w:gridSpan w:val="10"/>
            <w:vAlign w:val="bottom"/>
          </w:tcPr>
          <w:p w14:paraId="7D3C537A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Zna pojęcie chorób zawodowych, ich rodzaje i przyczyny</w:t>
            </w:r>
          </w:p>
        </w:tc>
        <w:tc>
          <w:tcPr>
            <w:tcW w:w="954" w:type="dxa"/>
            <w:gridSpan w:val="2"/>
            <w:vAlign w:val="center"/>
          </w:tcPr>
          <w:p w14:paraId="0E5B68D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925" w:type="dxa"/>
          </w:tcPr>
          <w:p w14:paraId="63D2650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7CFF86AF" w14:textId="77777777" w:rsidTr="008842B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8E0AF3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705A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2B1082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5C918465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Posiada umiejętności zdobywania wiedzy z zakresu ochrony pracy stosując techniki informacyjne</w:t>
            </w:r>
          </w:p>
        </w:tc>
        <w:tc>
          <w:tcPr>
            <w:tcW w:w="954" w:type="dxa"/>
            <w:gridSpan w:val="2"/>
            <w:vAlign w:val="center"/>
          </w:tcPr>
          <w:p w14:paraId="55910F8D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390E848A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1461F14D" w14:textId="77777777" w:rsidTr="008842B9">
        <w:trPr>
          <w:trHeight w:val="255"/>
        </w:trPr>
        <w:tc>
          <w:tcPr>
            <w:tcW w:w="1101" w:type="dxa"/>
            <w:vMerge/>
            <w:vAlign w:val="center"/>
          </w:tcPr>
          <w:p w14:paraId="71DEDEA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0FDED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11E3DC68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Potrafi przygotować dokumentacje do zgłoszenia podejrzenia choroby zawodowej </w:t>
            </w:r>
          </w:p>
        </w:tc>
        <w:tc>
          <w:tcPr>
            <w:tcW w:w="954" w:type="dxa"/>
            <w:gridSpan w:val="2"/>
            <w:vAlign w:val="center"/>
          </w:tcPr>
          <w:p w14:paraId="6D8B4B82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13DCB03E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842B9" w:rsidRPr="00607956" w14:paraId="1362D5EB" w14:textId="77777777" w:rsidTr="008842B9">
        <w:trPr>
          <w:trHeight w:val="255"/>
        </w:trPr>
        <w:tc>
          <w:tcPr>
            <w:tcW w:w="1101" w:type="dxa"/>
            <w:vAlign w:val="center"/>
          </w:tcPr>
          <w:p w14:paraId="0C72C1FC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89E11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924AA85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</w:tcPr>
          <w:p w14:paraId="0EAEA0F0" w14:textId="77777777" w:rsidR="008842B9" w:rsidRPr="00607956" w:rsidRDefault="008842B9" w:rsidP="00884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Wykazuje troskę o higieniczne warunki pracy w uczelni  </w:t>
            </w:r>
          </w:p>
        </w:tc>
        <w:tc>
          <w:tcPr>
            <w:tcW w:w="954" w:type="dxa"/>
            <w:gridSpan w:val="2"/>
            <w:vAlign w:val="center"/>
          </w:tcPr>
          <w:p w14:paraId="5C60CAF6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925" w:type="dxa"/>
            <w:vAlign w:val="center"/>
          </w:tcPr>
          <w:p w14:paraId="08572CEB" w14:textId="77777777" w:rsidR="008842B9" w:rsidRPr="00607956" w:rsidRDefault="008842B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1B541BB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A786F7" w14:textId="77777777" w:rsidR="00607956" w:rsidRPr="00607956" w:rsidRDefault="00607956" w:rsidP="008842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956">
        <w:rPr>
          <w:rFonts w:ascii="Times New Roman" w:hAnsi="Times New Roman"/>
          <w:sz w:val="20"/>
          <w:szCs w:val="20"/>
        </w:rPr>
        <w:br w:type="page"/>
      </w:r>
    </w:p>
    <w:p w14:paraId="02F17804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0495F378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6CC16FF3" w14:textId="77777777" w:rsidTr="008842B9">
        <w:trPr>
          <w:jc w:val="center"/>
        </w:trPr>
        <w:tc>
          <w:tcPr>
            <w:tcW w:w="1951" w:type="dxa"/>
            <w:gridSpan w:val="2"/>
          </w:tcPr>
          <w:p w14:paraId="07A9F70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7578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36587E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91B5BC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9D616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5AE5A0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07956" w:rsidRPr="00607956" w14:paraId="6F538A1E" w14:textId="77777777" w:rsidTr="008842B9">
        <w:trPr>
          <w:jc w:val="center"/>
        </w:trPr>
        <w:tc>
          <w:tcPr>
            <w:tcW w:w="675" w:type="dxa"/>
          </w:tcPr>
          <w:p w14:paraId="53F0A53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FE935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E66FCB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AEF3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8B739C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82FDD8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316D3389" w14:textId="77777777" w:rsidTr="008842B9">
        <w:trPr>
          <w:jc w:val="center"/>
        </w:trPr>
        <w:tc>
          <w:tcPr>
            <w:tcW w:w="675" w:type="dxa"/>
          </w:tcPr>
          <w:p w14:paraId="72E6929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2918D4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System ergonomiczny: człowiek – technika – środowisko.</w:t>
            </w:r>
          </w:p>
        </w:tc>
        <w:tc>
          <w:tcPr>
            <w:tcW w:w="1307" w:type="dxa"/>
            <w:vAlign w:val="bottom"/>
          </w:tcPr>
          <w:p w14:paraId="74E5DD7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0B2C6285" w14:textId="77777777" w:rsidTr="008842B9">
        <w:trPr>
          <w:jc w:val="center"/>
        </w:trPr>
        <w:tc>
          <w:tcPr>
            <w:tcW w:w="675" w:type="dxa"/>
          </w:tcPr>
          <w:p w14:paraId="455ECF6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6148A5C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Charakterystyka pracy i jej fizjologii.</w:t>
            </w:r>
          </w:p>
        </w:tc>
        <w:tc>
          <w:tcPr>
            <w:tcW w:w="1307" w:type="dxa"/>
            <w:vAlign w:val="bottom"/>
          </w:tcPr>
          <w:p w14:paraId="3B0D601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19EE701E" w14:textId="77777777" w:rsidTr="008842B9">
        <w:trPr>
          <w:jc w:val="center"/>
        </w:trPr>
        <w:tc>
          <w:tcPr>
            <w:tcW w:w="675" w:type="dxa"/>
          </w:tcPr>
          <w:p w14:paraId="40CC4E1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8DC0CD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Parametry przestrzenne i materialne środowiska pracy.</w:t>
            </w:r>
          </w:p>
        </w:tc>
        <w:tc>
          <w:tcPr>
            <w:tcW w:w="1307" w:type="dxa"/>
            <w:vAlign w:val="bottom"/>
          </w:tcPr>
          <w:p w14:paraId="2CE64B9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2B39429D" w14:textId="77777777" w:rsidTr="008842B9">
        <w:trPr>
          <w:jc w:val="center"/>
        </w:trPr>
        <w:tc>
          <w:tcPr>
            <w:tcW w:w="675" w:type="dxa"/>
          </w:tcPr>
          <w:p w14:paraId="6B4FF25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751092F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Obciążenie człowieka pracą.</w:t>
            </w:r>
          </w:p>
        </w:tc>
        <w:tc>
          <w:tcPr>
            <w:tcW w:w="1307" w:type="dxa"/>
            <w:vAlign w:val="bottom"/>
          </w:tcPr>
          <w:p w14:paraId="17E445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216B5A2E" w14:textId="77777777" w:rsidTr="008842B9">
        <w:trPr>
          <w:jc w:val="center"/>
        </w:trPr>
        <w:tc>
          <w:tcPr>
            <w:tcW w:w="675" w:type="dxa"/>
          </w:tcPr>
          <w:p w14:paraId="4EBD3A6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4C776D0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Parametry charakteryzujące sylwetkę człowieka.</w:t>
            </w:r>
          </w:p>
        </w:tc>
        <w:tc>
          <w:tcPr>
            <w:tcW w:w="1307" w:type="dxa"/>
            <w:vAlign w:val="bottom"/>
          </w:tcPr>
          <w:p w14:paraId="1C9F2C1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19004615" w14:textId="77777777" w:rsidTr="008842B9">
        <w:trPr>
          <w:jc w:val="center"/>
        </w:trPr>
        <w:tc>
          <w:tcPr>
            <w:tcW w:w="675" w:type="dxa"/>
          </w:tcPr>
          <w:p w14:paraId="2E6F58C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00AE6BE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System informacji, regulacji i sterowania człowieka.</w:t>
            </w:r>
          </w:p>
        </w:tc>
        <w:tc>
          <w:tcPr>
            <w:tcW w:w="1307" w:type="dxa"/>
            <w:vAlign w:val="bottom"/>
          </w:tcPr>
          <w:p w14:paraId="3E6DE53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6E82BA5F" w14:textId="77777777" w:rsidTr="008842B9">
        <w:trPr>
          <w:jc w:val="center"/>
        </w:trPr>
        <w:tc>
          <w:tcPr>
            <w:tcW w:w="675" w:type="dxa"/>
          </w:tcPr>
          <w:p w14:paraId="3A8D484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591BA66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System sensoryczny człowieka.</w:t>
            </w:r>
          </w:p>
        </w:tc>
        <w:tc>
          <w:tcPr>
            <w:tcW w:w="1307" w:type="dxa"/>
            <w:vAlign w:val="bottom"/>
          </w:tcPr>
          <w:p w14:paraId="14CBEE5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40399048" w14:textId="77777777" w:rsidTr="008842B9">
        <w:trPr>
          <w:jc w:val="center"/>
        </w:trPr>
        <w:tc>
          <w:tcPr>
            <w:tcW w:w="675" w:type="dxa"/>
          </w:tcPr>
          <w:p w14:paraId="2834AEA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081CCB9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Ergonomiczna analiza pracy umysłowej.</w:t>
            </w:r>
          </w:p>
        </w:tc>
        <w:tc>
          <w:tcPr>
            <w:tcW w:w="1307" w:type="dxa"/>
            <w:vAlign w:val="bottom"/>
          </w:tcPr>
          <w:p w14:paraId="53BACC3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1972205B" w14:textId="77777777" w:rsidTr="008842B9">
        <w:trPr>
          <w:jc w:val="center"/>
        </w:trPr>
        <w:tc>
          <w:tcPr>
            <w:tcW w:w="675" w:type="dxa"/>
          </w:tcPr>
          <w:p w14:paraId="7B60F15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5118B3D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Zmęczenie.</w:t>
            </w:r>
          </w:p>
        </w:tc>
        <w:tc>
          <w:tcPr>
            <w:tcW w:w="1307" w:type="dxa"/>
            <w:vAlign w:val="bottom"/>
          </w:tcPr>
          <w:p w14:paraId="3BB7E8F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3FF180FF" w14:textId="77777777" w:rsidTr="008842B9">
        <w:trPr>
          <w:jc w:val="center"/>
        </w:trPr>
        <w:tc>
          <w:tcPr>
            <w:tcW w:w="675" w:type="dxa"/>
          </w:tcPr>
          <w:p w14:paraId="4A5012D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7CF0468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Wymagania ergonomiczne dla stanowiska pracy z komputerem</w:t>
            </w:r>
          </w:p>
        </w:tc>
        <w:tc>
          <w:tcPr>
            <w:tcW w:w="1307" w:type="dxa"/>
            <w:vAlign w:val="bottom"/>
          </w:tcPr>
          <w:p w14:paraId="28CF9E1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30D9D9F3" w14:textId="77777777" w:rsidTr="008842B9">
        <w:trPr>
          <w:jc w:val="center"/>
        </w:trPr>
        <w:tc>
          <w:tcPr>
            <w:tcW w:w="675" w:type="dxa"/>
          </w:tcPr>
          <w:p w14:paraId="2EEE94E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11D3025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Metody oceny ryzyka zawodowego na stanowiskach pracy.</w:t>
            </w:r>
          </w:p>
        </w:tc>
        <w:tc>
          <w:tcPr>
            <w:tcW w:w="1307" w:type="dxa"/>
            <w:vAlign w:val="bottom"/>
          </w:tcPr>
          <w:p w14:paraId="670E763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65B487E0" w14:textId="77777777" w:rsidTr="008842B9">
        <w:trPr>
          <w:jc w:val="center"/>
        </w:trPr>
        <w:tc>
          <w:tcPr>
            <w:tcW w:w="675" w:type="dxa"/>
          </w:tcPr>
          <w:p w14:paraId="308AFB1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5ECEB96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Systemy zarządzania bezpieczeństwem pracy w przedsiębiorstwie.</w:t>
            </w:r>
          </w:p>
        </w:tc>
        <w:tc>
          <w:tcPr>
            <w:tcW w:w="1307" w:type="dxa"/>
            <w:vAlign w:val="bottom"/>
          </w:tcPr>
          <w:p w14:paraId="3BAC8D4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0B8BA0B5" w14:textId="77777777" w:rsidTr="008842B9">
        <w:trPr>
          <w:jc w:val="center"/>
        </w:trPr>
        <w:tc>
          <w:tcPr>
            <w:tcW w:w="675" w:type="dxa"/>
          </w:tcPr>
          <w:p w14:paraId="59CD873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3CC9704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Obowiązki pracodawców w zakresie zabezpieczenia bezpiecznych</w:t>
            </w: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warunków pracy.</w:t>
            </w:r>
          </w:p>
        </w:tc>
        <w:tc>
          <w:tcPr>
            <w:tcW w:w="1307" w:type="dxa"/>
            <w:vAlign w:val="bottom"/>
          </w:tcPr>
          <w:p w14:paraId="16E5DE3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42E9A6AE" w14:textId="77777777" w:rsidTr="008842B9">
        <w:trPr>
          <w:jc w:val="center"/>
        </w:trPr>
        <w:tc>
          <w:tcPr>
            <w:tcW w:w="7905" w:type="dxa"/>
            <w:gridSpan w:val="4"/>
          </w:tcPr>
          <w:p w14:paraId="06A0EB5E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6721DA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18AC2E77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7F4920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250573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1CE643D6" w14:textId="77777777" w:rsidTr="008842B9">
        <w:tc>
          <w:tcPr>
            <w:tcW w:w="675" w:type="dxa"/>
          </w:tcPr>
          <w:p w14:paraId="7D4EE8C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745695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Kodeks Pracy – aktualny stan prawny </w:t>
            </w:r>
          </w:p>
        </w:tc>
      </w:tr>
      <w:tr w:rsidR="00607956" w:rsidRPr="00607956" w14:paraId="650961C4" w14:textId="77777777" w:rsidTr="008842B9">
        <w:tc>
          <w:tcPr>
            <w:tcW w:w="675" w:type="dxa"/>
          </w:tcPr>
          <w:p w14:paraId="48C5227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DC6F74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Horst W., (red.), Ergonomia z elementami bezpieczeństwa pracy, Wydawnictwo Politechniki Poznańskiej, Poznań 2006</w:t>
            </w:r>
          </w:p>
        </w:tc>
      </w:tr>
    </w:tbl>
    <w:p w14:paraId="33F88986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C0B40B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C7E615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7F6744DC" w14:textId="77777777" w:rsidTr="008842B9">
        <w:tc>
          <w:tcPr>
            <w:tcW w:w="675" w:type="dxa"/>
          </w:tcPr>
          <w:p w14:paraId="1ED2968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FE5D69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Bugajska J., (red.), Komputerowe stanowisko pracy – aspekty zdrowotne i ergonomiczne, Centralny Instytut Ochrony Pracy, Warszawa 2003</w:t>
            </w:r>
          </w:p>
        </w:tc>
      </w:tr>
    </w:tbl>
    <w:p w14:paraId="37C9A77B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2AE164" w14:textId="77777777" w:rsidR="00607956" w:rsidRDefault="00607956">
      <w:r>
        <w:br w:type="page"/>
      </w:r>
    </w:p>
    <w:p w14:paraId="5E158CA6" w14:textId="77777777" w:rsidR="00E778DE" w:rsidRPr="00E778DE" w:rsidRDefault="00E778DE" w:rsidP="00E778DE">
      <w:pPr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lastRenderedPageBreak/>
        <w:t>Państwowa Wyższa Szkoła Zawodowa w Nysie</w:t>
      </w:r>
    </w:p>
    <w:p w14:paraId="7BC1958A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</w:p>
    <w:p w14:paraId="4C92DC26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778DE" w:rsidRPr="00E778DE" w14:paraId="3D8D6F5D" w14:textId="77777777" w:rsidTr="00C652C3">
        <w:trPr>
          <w:trHeight w:val="501"/>
        </w:trPr>
        <w:tc>
          <w:tcPr>
            <w:tcW w:w="2802" w:type="dxa"/>
            <w:gridSpan w:val="4"/>
            <w:vAlign w:val="center"/>
          </w:tcPr>
          <w:p w14:paraId="391471F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064507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Etyka biznesu</w:t>
            </w:r>
          </w:p>
        </w:tc>
        <w:tc>
          <w:tcPr>
            <w:tcW w:w="1689" w:type="dxa"/>
            <w:gridSpan w:val="3"/>
            <w:vAlign w:val="center"/>
          </w:tcPr>
          <w:p w14:paraId="036EDEB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F63AA6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S-FIR-I-P-FIR-ETYB_I</w:t>
            </w:r>
          </w:p>
        </w:tc>
      </w:tr>
      <w:tr w:rsidR="00E778DE" w:rsidRPr="00E778DE" w14:paraId="506292DC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75F607DE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A98BB9E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778DE" w:rsidRPr="00E778DE" w14:paraId="7EE64A23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70A8E280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A064DE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778DE" w:rsidRPr="00E778DE" w14:paraId="0095E1DB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63B710A8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106E54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778DE" w:rsidRPr="00E778DE" w14:paraId="65181FBF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11064FFA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A36D86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778DE" w:rsidRPr="00E778DE" w14:paraId="4BDA0FE1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6986D95F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54DFC6E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778DE" w:rsidRPr="00E778DE" w14:paraId="0AAF4D17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07A017C3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3BC525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778DE" w:rsidRPr="00E778DE" w14:paraId="6C999E28" w14:textId="77777777" w:rsidTr="00C652C3">
        <w:trPr>
          <w:trHeight w:val="395"/>
        </w:trPr>
        <w:tc>
          <w:tcPr>
            <w:tcW w:w="2808" w:type="dxa"/>
            <w:gridSpan w:val="5"/>
            <w:vAlign w:val="center"/>
          </w:tcPr>
          <w:p w14:paraId="022D266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926F5F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06B7CA1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3CFF93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778DE" w:rsidRPr="00E778DE" w14:paraId="3BFE84F8" w14:textId="77777777" w:rsidTr="00C652C3">
        <w:tc>
          <w:tcPr>
            <w:tcW w:w="1668" w:type="dxa"/>
            <w:gridSpan w:val="2"/>
            <w:vMerge w:val="restart"/>
            <w:vAlign w:val="center"/>
          </w:tcPr>
          <w:p w14:paraId="5C554E2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FA5190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BBEAF2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D519A0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2E8E968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F314AF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111535E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5C2A34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6FEE75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778DE" w:rsidRPr="00E778DE" w14:paraId="37FC84E0" w14:textId="77777777" w:rsidTr="00C652C3">
        <w:tc>
          <w:tcPr>
            <w:tcW w:w="1668" w:type="dxa"/>
            <w:gridSpan w:val="2"/>
            <w:vMerge/>
            <w:vAlign w:val="center"/>
          </w:tcPr>
          <w:p w14:paraId="2E40020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89B6C0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D8C81C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25B16A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B8074A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A0749A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4A0DA7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9E8EDE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778DE" w:rsidRPr="00E778DE" w14:paraId="525E7A29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6D824EC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B160EF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849541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102B532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692157A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3F2D929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E778DE" w:rsidRPr="00E778DE" w14:paraId="0912D427" w14:textId="77777777" w:rsidTr="00C652C3">
        <w:trPr>
          <w:trHeight w:val="279"/>
        </w:trPr>
        <w:tc>
          <w:tcPr>
            <w:tcW w:w="1668" w:type="dxa"/>
            <w:gridSpan w:val="2"/>
            <w:vAlign w:val="center"/>
          </w:tcPr>
          <w:p w14:paraId="0D814AA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41A387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6CF43B5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70954ED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2AFEB75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CD779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D7127D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778DE" w:rsidRPr="00E778DE" w14:paraId="105CBCA4" w14:textId="77777777" w:rsidTr="00C652C3">
        <w:tc>
          <w:tcPr>
            <w:tcW w:w="1101" w:type="dxa"/>
            <w:vAlign w:val="center"/>
          </w:tcPr>
          <w:p w14:paraId="32619C9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5C1C83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2BB58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5DF24E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C97823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B6C539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5CEFA1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778DE" w:rsidRPr="00E778DE" w14:paraId="472B9BA0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0BD9E3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6B9E7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CABFA9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B8B91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Definiuje podstawowe 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65A1591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79E4520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5A68F6CA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6EFE353E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D8FD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F94494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Rozumie 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16CC13A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2E1A552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43421D40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65A81DD8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07D09BB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2B0B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1734D21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7F62B83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0942E06B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776E703A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7D8DD16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7C99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3EC9577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Ujmuje związki treściowe pomiędzy ideami ze względu na ich odniesienie aksjologiczne i werytatywne, spójność oraz konsekwencje praktyczne</w:t>
            </w:r>
          </w:p>
        </w:tc>
        <w:tc>
          <w:tcPr>
            <w:tcW w:w="1134" w:type="dxa"/>
            <w:gridSpan w:val="2"/>
            <w:vAlign w:val="center"/>
          </w:tcPr>
          <w:p w14:paraId="562EF59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291336B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70248DD1" w14:textId="77777777" w:rsidTr="00C652C3">
        <w:trPr>
          <w:trHeight w:val="255"/>
        </w:trPr>
        <w:tc>
          <w:tcPr>
            <w:tcW w:w="1101" w:type="dxa"/>
            <w:vAlign w:val="center"/>
          </w:tcPr>
          <w:p w14:paraId="62D4518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48E75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5DF9DA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B07147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  <w:p w14:paraId="31F6879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BB5FD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04580A8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4099A87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61E02CD3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5492EDC0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616BB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ED8D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881D69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8127649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3750AC0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2CE47CC2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1B9C0232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23B7BF5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33FEE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4C63097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724300C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F827A57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0A4C569B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4B0D008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DAC02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F0B0C22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65DD5E6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K_K04</w:t>
            </w:r>
            <w:r w:rsidRPr="00E778DE">
              <w:t xml:space="preserve"> </w:t>
            </w:r>
            <w:r w:rsidRPr="00E778DE">
              <w:rPr>
                <w:rFonts w:ascii="Times New Roman" w:hAnsi="Times New Roman"/>
                <w:sz w:val="16"/>
                <w:szCs w:val="16"/>
              </w:rPr>
              <w:t>K_K05</w:t>
            </w:r>
            <w:r w:rsidRPr="00E778DE">
              <w:t xml:space="preserve"> </w:t>
            </w:r>
            <w:r w:rsidRPr="00E778D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787A639C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4079604F" w14:textId="77777777" w:rsidTr="00C652C3">
        <w:trPr>
          <w:trHeight w:val="255"/>
        </w:trPr>
        <w:tc>
          <w:tcPr>
            <w:tcW w:w="1101" w:type="dxa"/>
            <w:vMerge/>
          </w:tcPr>
          <w:p w14:paraId="2DA3206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1EA35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06D734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41ED7FB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4F490CB5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2A5C0315" w14:textId="77777777" w:rsidTr="00C652C3">
        <w:trPr>
          <w:trHeight w:val="255"/>
        </w:trPr>
        <w:tc>
          <w:tcPr>
            <w:tcW w:w="1101" w:type="dxa"/>
          </w:tcPr>
          <w:p w14:paraId="0B708767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071F9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6753749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  <w:p w14:paraId="07ABA5A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E123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540DA411" w14:textId="77777777" w:rsidR="00E778DE" w:rsidRPr="00E778DE" w:rsidRDefault="00E778DE" w:rsidP="00E77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26EF0D7A" w14:textId="77777777" w:rsidR="00E778DE" w:rsidRPr="00E778DE" w:rsidRDefault="00E778DE" w:rsidP="00E778DE"/>
    <w:p w14:paraId="3BE4DAC9" w14:textId="77777777" w:rsidR="00E778DE" w:rsidRPr="00E778DE" w:rsidRDefault="00E778DE" w:rsidP="00E778DE">
      <w:pPr>
        <w:jc w:val="center"/>
      </w:pPr>
      <w:r w:rsidRPr="00E778DE">
        <w:br w:type="page"/>
      </w:r>
    </w:p>
    <w:p w14:paraId="55AA2636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778DE" w:rsidRPr="00E778DE" w14:paraId="66F48B96" w14:textId="77777777" w:rsidTr="00C652C3">
        <w:tc>
          <w:tcPr>
            <w:tcW w:w="1951" w:type="dxa"/>
            <w:gridSpan w:val="2"/>
          </w:tcPr>
          <w:p w14:paraId="7B88D39C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2AFA6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AD4856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0E874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69685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4D5BE5C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8DE" w:rsidRPr="00E778DE" w14:paraId="0C83FF19" w14:textId="77777777" w:rsidTr="00C652C3">
        <w:tc>
          <w:tcPr>
            <w:tcW w:w="675" w:type="dxa"/>
          </w:tcPr>
          <w:p w14:paraId="4E9BF43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51CC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95DD19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3F4D4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A845D1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F3C2C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778DE" w:rsidRPr="00E778DE" w14:paraId="12116F9E" w14:textId="77777777" w:rsidTr="00C652C3">
        <w:tc>
          <w:tcPr>
            <w:tcW w:w="675" w:type="dxa"/>
          </w:tcPr>
          <w:p w14:paraId="3EDE1B8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9D3D64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 xml:space="preserve">Etyka jako dyscyplina filozoficzna. Językowe, społeczne i polityczne konotacje pojęcia biznesu. Moralność, prawo, obyczaj. Charakter czynu etycznego. </w:t>
            </w:r>
          </w:p>
        </w:tc>
        <w:tc>
          <w:tcPr>
            <w:tcW w:w="1307" w:type="dxa"/>
          </w:tcPr>
          <w:p w14:paraId="7ED0246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2E351CFC" w14:textId="77777777" w:rsidTr="00C652C3">
        <w:tc>
          <w:tcPr>
            <w:tcW w:w="675" w:type="dxa"/>
          </w:tcPr>
          <w:p w14:paraId="41F3BEF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EF1D6E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biznesu, etyka działalności gospodarczej i etyka pracy (etyka zawodowa).</w:t>
            </w:r>
          </w:p>
        </w:tc>
        <w:tc>
          <w:tcPr>
            <w:tcW w:w="1307" w:type="dxa"/>
          </w:tcPr>
          <w:p w14:paraId="5ECE5F9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2C800767" w14:textId="77777777" w:rsidTr="00C652C3">
        <w:tc>
          <w:tcPr>
            <w:tcW w:w="675" w:type="dxa"/>
          </w:tcPr>
          <w:p w14:paraId="46A5CB2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170A98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Modele działania etycznego: hedonizm, utylitaryzm, eudajmonizm (Sokrates, Platon, Arystoteles), etyka obowiązku, etyka chrześcijańska (personalizm), etyka odpowiedzialności</w:t>
            </w:r>
          </w:p>
        </w:tc>
        <w:tc>
          <w:tcPr>
            <w:tcW w:w="1307" w:type="dxa"/>
          </w:tcPr>
          <w:p w14:paraId="3A24AFF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78DE" w:rsidRPr="00E778DE" w14:paraId="64A775AE" w14:textId="77777777" w:rsidTr="00C652C3">
        <w:tc>
          <w:tcPr>
            <w:tcW w:w="675" w:type="dxa"/>
          </w:tcPr>
          <w:p w14:paraId="46A8BE6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29C5F69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Nowożytna organizacja społeczna i ekonomiczna: racjonalność, wolny rynek, dobrobyt i wolność polityczna. Weberowskie ujęcie protestanckich źródeł ducha kapitalizmu.</w:t>
            </w:r>
          </w:p>
        </w:tc>
        <w:tc>
          <w:tcPr>
            <w:tcW w:w="1307" w:type="dxa"/>
          </w:tcPr>
          <w:p w14:paraId="5405269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5468B746" w14:textId="77777777" w:rsidTr="00C652C3">
        <w:tc>
          <w:tcPr>
            <w:tcW w:w="675" w:type="dxa"/>
          </w:tcPr>
          <w:p w14:paraId="075A7ED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5C09D6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Wyznaczanie treści cnót i norm etycznych związanych z pracą zawodową: uczciwość, sprawiedliwość, obowiązkowość, odpowiedzialność, solidarność.  .</w:t>
            </w:r>
          </w:p>
        </w:tc>
        <w:tc>
          <w:tcPr>
            <w:tcW w:w="1307" w:type="dxa"/>
          </w:tcPr>
          <w:p w14:paraId="3964359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25888640" w14:textId="77777777" w:rsidTr="00C652C3">
        <w:tc>
          <w:tcPr>
            <w:tcW w:w="675" w:type="dxa"/>
          </w:tcPr>
          <w:p w14:paraId="504BD4F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835EE1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Praca, własność, zysk w perspektywie liberalizmu. Uprawomocnienie porządku moralnego, prawnego, ekonomicznego, społecznego i politycznego (T.Hobbes, J.Locke).</w:t>
            </w:r>
          </w:p>
        </w:tc>
        <w:tc>
          <w:tcPr>
            <w:tcW w:w="1307" w:type="dxa"/>
          </w:tcPr>
          <w:p w14:paraId="17FB7A1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13C014CD" w14:textId="77777777" w:rsidTr="00C652C3">
        <w:tc>
          <w:tcPr>
            <w:tcW w:w="675" w:type="dxa"/>
          </w:tcPr>
          <w:p w14:paraId="0193055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03FB38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Marksistowska a chrześcijańska koncepcja uprzedmiotowienia pracy i wolności człowieka w społeczeństwie kapitalistycznym.</w:t>
            </w:r>
          </w:p>
        </w:tc>
        <w:tc>
          <w:tcPr>
            <w:tcW w:w="1307" w:type="dxa"/>
          </w:tcPr>
          <w:p w14:paraId="26D6A68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04EC93D8" w14:textId="77777777" w:rsidTr="00C652C3">
        <w:tc>
          <w:tcPr>
            <w:tcW w:w="7905" w:type="dxa"/>
            <w:gridSpan w:val="4"/>
          </w:tcPr>
          <w:p w14:paraId="4AEAB292" w14:textId="77777777" w:rsidR="00E778DE" w:rsidRPr="00E778DE" w:rsidRDefault="00E778DE" w:rsidP="00E778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8D16A6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2F07A72" w14:textId="77777777" w:rsidR="00E778DE" w:rsidRPr="00E778DE" w:rsidRDefault="00E778DE" w:rsidP="00E778DE">
      <w:pPr>
        <w:spacing w:after="0" w:line="240" w:lineRule="auto"/>
      </w:pPr>
    </w:p>
    <w:p w14:paraId="5E962AFF" w14:textId="77777777" w:rsidR="00E778DE" w:rsidRPr="00E778DE" w:rsidRDefault="00E778DE" w:rsidP="00E778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778D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778DE" w:rsidRPr="00E778DE" w14:paraId="1693B5F3" w14:textId="77777777" w:rsidTr="00C652C3">
        <w:tc>
          <w:tcPr>
            <w:tcW w:w="675" w:type="dxa"/>
          </w:tcPr>
          <w:p w14:paraId="41FC72B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CC9036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Anzenbacher, Wprowadzenie do etyki, przeł. J. Zychowicz, Kraków 2008.</w:t>
            </w:r>
          </w:p>
        </w:tc>
      </w:tr>
      <w:tr w:rsidR="00E778DE" w:rsidRPr="00E778DE" w14:paraId="58189000" w14:textId="77777777" w:rsidTr="00C652C3">
        <w:tc>
          <w:tcPr>
            <w:tcW w:w="675" w:type="dxa"/>
          </w:tcPr>
          <w:p w14:paraId="3BB7DB9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770A93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Filozofia. Podstawowe pytania, red. E. Martens, H. Schnädelbach.</w:t>
            </w:r>
          </w:p>
        </w:tc>
      </w:tr>
      <w:tr w:rsidR="00E778DE" w:rsidRPr="00E778DE" w14:paraId="3591EF9C" w14:textId="77777777" w:rsidTr="00C652C3">
        <w:tc>
          <w:tcPr>
            <w:tcW w:w="675" w:type="dxa"/>
          </w:tcPr>
          <w:p w14:paraId="415934D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64D7BC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J. Galarowicz. Fenomenologiczna etyka wartości. PAT 1997.</w:t>
            </w:r>
          </w:p>
        </w:tc>
      </w:tr>
      <w:tr w:rsidR="00E778DE" w:rsidRPr="00E778DE" w14:paraId="717C004B" w14:textId="77777777" w:rsidTr="00C652C3">
        <w:tc>
          <w:tcPr>
            <w:tcW w:w="675" w:type="dxa"/>
          </w:tcPr>
          <w:p w14:paraId="3AA2129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6B0A377" w14:textId="77777777" w:rsidR="00E778DE" w:rsidRPr="00E778DE" w:rsidRDefault="00E778DE" w:rsidP="00E778DE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Kant,. Krytyka praktycznego rozumu</w:t>
            </w:r>
          </w:p>
        </w:tc>
      </w:tr>
      <w:tr w:rsidR="00E778DE" w:rsidRPr="00E778DE" w14:paraId="42CBBAAE" w14:textId="77777777" w:rsidTr="00C652C3">
        <w:tc>
          <w:tcPr>
            <w:tcW w:w="675" w:type="dxa"/>
          </w:tcPr>
          <w:p w14:paraId="3D24250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2EAD20B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J. Galarowicz, Na ścieżkach prawdy. Wprowadzenie do filozofii.</w:t>
            </w:r>
          </w:p>
        </w:tc>
      </w:tr>
      <w:tr w:rsidR="00E778DE" w:rsidRPr="00E778DE" w14:paraId="609AF056" w14:textId="77777777" w:rsidTr="00C652C3">
        <w:tc>
          <w:tcPr>
            <w:tcW w:w="675" w:type="dxa"/>
          </w:tcPr>
          <w:p w14:paraId="1CC58EA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61FDCC7E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R. Ingarden, Książeczka o człowieku.</w:t>
            </w:r>
          </w:p>
        </w:tc>
      </w:tr>
      <w:tr w:rsidR="00E778DE" w:rsidRPr="00E778DE" w14:paraId="046C7C95" w14:textId="77777777" w:rsidTr="00C652C3">
        <w:tc>
          <w:tcPr>
            <w:tcW w:w="675" w:type="dxa"/>
          </w:tcPr>
          <w:p w14:paraId="3303090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167E4011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Etyka. Antologia tekstów, red. Z. Kalita, Wrocław 1995.</w:t>
            </w:r>
          </w:p>
        </w:tc>
      </w:tr>
      <w:tr w:rsidR="00E778DE" w:rsidRPr="00E778DE" w14:paraId="3372598D" w14:textId="77777777" w:rsidTr="00C652C3">
        <w:tc>
          <w:tcPr>
            <w:tcW w:w="675" w:type="dxa"/>
          </w:tcPr>
          <w:p w14:paraId="50F420A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40951C7A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F. Ricken, Etyka ogólna, przeł. O. Domański, Kęty 2001.</w:t>
            </w:r>
          </w:p>
        </w:tc>
      </w:tr>
    </w:tbl>
    <w:p w14:paraId="44E238E9" w14:textId="77777777" w:rsidR="00E778DE" w:rsidRPr="00E778DE" w:rsidRDefault="00E778DE" w:rsidP="00E778DE">
      <w:pPr>
        <w:spacing w:after="0" w:line="240" w:lineRule="auto"/>
      </w:pPr>
    </w:p>
    <w:p w14:paraId="35AE0F72" w14:textId="77777777" w:rsidR="00E778DE" w:rsidRPr="00E778DE" w:rsidRDefault="00E778DE" w:rsidP="00E778DE">
      <w:pPr>
        <w:spacing w:after="0" w:line="240" w:lineRule="auto"/>
      </w:pPr>
    </w:p>
    <w:p w14:paraId="71936938" w14:textId="77777777" w:rsidR="00E778DE" w:rsidRPr="00E778DE" w:rsidRDefault="00E778DE" w:rsidP="00E778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778D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778DE" w:rsidRPr="00E778DE" w14:paraId="6D1FF198" w14:textId="77777777" w:rsidTr="00C652C3">
        <w:tc>
          <w:tcPr>
            <w:tcW w:w="675" w:type="dxa"/>
          </w:tcPr>
          <w:p w14:paraId="3F387D4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52A26D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Anzenbacher, Wprowadzenie do filozofii.</w:t>
            </w:r>
          </w:p>
        </w:tc>
      </w:tr>
      <w:tr w:rsidR="00E778DE" w:rsidRPr="00E778DE" w14:paraId="748BCA0D" w14:textId="77777777" w:rsidTr="00C652C3">
        <w:tc>
          <w:tcPr>
            <w:tcW w:w="675" w:type="dxa"/>
          </w:tcPr>
          <w:p w14:paraId="7D84541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89C057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V. J. Bourke, Historia etyki, Warszawa 1994.</w:t>
            </w:r>
          </w:p>
        </w:tc>
      </w:tr>
      <w:tr w:rsidR="00E778DE" w:rsidRPr="00E778DE" w14:paraId="749F48AC" w14:textId="77777777" w:rsidTr="00C652C3">
        <w:tc>
          <w:tcPr>
            <w:tcW w:w="675" w:type="dxa"/>
          </w:tcPr>
          <w:p w14:paraId="31D34AA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E40BA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W. Tatarkiewicz, Historia filozofii, t.1-3.</w:t>
            </w:r>
          </w:p>
        </w:tc>
      </w:tr>
      <w:tr w:rsidR="00E778DE" w:rsidRPr="00E778DE" w14:paraId="650060D7" w14:textId="77777777" w:rsidTr="00C652C3">
        <w:trPr>
          <w:trHeight w:val="486"/>
        </w:trPr>
        <w:tc>
          <w:tcPr>
            <w:tcW w:w="675" w:type="dxa"/>
          </w:tcPr>
          <w:p w14:paraId="1DB3F43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BAD5E1E" w14:textId="77777777" w:rsidR="00E778DE" w:rsidRPr="00E778DE" w:rsidRDefault="00E778DE" w:rsidP="00E77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 xml:space="preserve">J. Hartman, J. Woleński, </w:t>
            </w:r>
            <w:r w:rsidRPr="00E778DE">
              <w:rPr>
                <w:rFonts w:ascii="Times New Roman" w:hAnsi="Times New Roman"/>
                <w:i/>
                <w:iCs/>
                <w:sz w:val="20"/>
                <w:szCs w:val="20"/>
              </w:rPr>
              <w:t>Wiedza o etyce</w:t>
            </w:r>
            <w:r w:rsidRPr="00E778DE">
              <w:rPr>
                <w:rFonts w:ascii="Times New Roman" w:hAnsi="Times New Roman"/>
                <w:sz w:val="20"/>
                <w:szCs w:val="20"/>
              </w:rPr>
              <w:t>, Wydawnictwo Szkolne PWN ParkEdukacja, Warszawa – Bielsko-Biała 2009.</w:t>
            </w:r>
          </w:p>
        </w:tc>
      </w:tr>
      <w:tr w:rsidR="00E778DE" w:rsidRPr="00E778DE" w14:paraId="60095C63" w14:textId="77777777" w:rsidTr="00C652C3">
        <w:tc>
          <w:tcPr>
            <w:tcW w:w="675" w:type="dxa"/>
          </w:tcPr>
          <w:p w14:paraId="5A8FFDE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610D8DE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Krokiewicz, Zarys filozofii greckiej.</w:t>
            </w:r>
          </w:p>
        </w:tc>
      </w:tr>
    </w:tbl>
    <w:p w14:paraId="622A25C4" w14:textId="77777777" w:rsidR="00E778DE" w:rsidRPr="00E778DE" w:rsidRDefault="00E778DE" w:rsidP="00E778DE">
      <w:r w:rsidRPr="00E778DE">
        <w:br w:type="page"/>
      </w:r>
    </w:p>
    <w:p w14:paraId="05F7CE50" w14:textId="77777777" w:rsidR="00E778DE" w:rsidRPr="00E778DE" w:rsidRDefault="00E778DE" w:rsidP="00E778DE">
      <w:pPr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lastRenderedPageBreak/>
        <w:t>Państwowa Wyższa Szkoła Zawodowa w Nysie</w:t>
      </w:r>
    </w:p>
    <w:p w14:paraId="0EB27B14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</w:p>
    <w:p w14:paraId="70286197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778DE" w:rsidRPr="00E778DE" w14:paraId="76E333D4" w14:textId="77777777" w:rsidTr="00C652C3">
        <w:trPr>
          <w:trHeight w:val="501"/>
        </w:trPr>
        <w:tc>
          <w:tcPr>
            <w:tcW w:w="2802" w:type="dxa"/>
            <w:gridSpan w:val="4"/>
            <w:vAlign w:val="center"/>
          </w:tcPr>
          <w:p w14:paraId="5834C7F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BE7BD4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Etyka ogólna</w:t>
            </w:r>
          </w:p>
        </w:tc>
        <w:tc>
          <w:tcPr>
            <w:tcW w:w="1689" w:type="dxa"/>
            <w:gridSpan w:val="3"/>
            <w:vAlign w:val="center"/>
          </w:tcPr>
          <w:p w14:paraId="0454F3E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A1DDE3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S-FIR-I-P-FIR-ETYO_I</w:t>
            </w:r>
          </w:p>
        </w:tc>
      </w:tr>
      <w:tr w:rsidR="00E778DE" w:rsidRPr="00E778DE" w14:paraId="63814FED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05484747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0E31AA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778DE" w:rsidRPr="00E778DE" w14:paraId="3B973C8B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72E43533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7D9DA4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778DE" w:rsidRPr="00E778DE" w14:paraId="11FF0251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33FA722B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9FAB50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778DE" w:rsidRPr="00E778DE" w14:paraId="16FFE1F9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7F08A92D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A4F15B1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778DE" w:rsidRPr="00E778DE" w14:paraId="0EBB0D08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718CC98C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11CF3A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778DE" w:rsidRPr="00E778DE" w14:paraId="350874B6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38EF9F75" w14:textId="77777777" w:rsidR="00E778DE" w:rsidRPr="00E778DE" w:rsidRDefault="00E778DE" w:rsidP="00E778D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BC5242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778DE" w:rsidRPr="00E778DE" w14:paraId="25D72B5F" w14:textId="77777777" w:rsidTr="00C652C3">
        <w:trPr>
          <w:trHeight w:val="395"/>
        </w:trPr>
        <w:tc>
          <w:tcPr>
            <w:tcW w:w="2808" w:type="dxa"/>
            <w:gridSpan w:val="5"/>
            <w:vAlign w:val="center"/>
          </w:tcPr>
          <w:p w14:paraId="207238B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8F6B31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0B40BDA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DB7F8F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778DE" w:rsidRPr="00E778DE" w14:paraId="7E7D8268" w14:textId="77777777" w:rsidTr="00C652C3">
        <w:tc>
          <w:tcPr>
            <w:tcW w:w="1668" w:type="dxa"/>
            <w:gridSpan w:val="2"/>
            <w:vMerge w:val="restart"/>
            <w:vAlign w:val="center"/>
          </w:tcPr>
          <w:p w14:paraId="4AA796D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A53240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299090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3FC93D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4BC02BF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664A96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7EC3D77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A2DE48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DA4989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778DE" w:rsidRPr="00E778DE" w14:paraId="76904BDE" w14:textId="77777777" w:rsidTr="00C652C3">
        <w:tc>
          <w:tcPr>
            <w:tcW w:w="1668" w:type="dxa"/>
            <w:gridSpan w:val="2"/>
            <w:vMerge/>
            <w:vAlign w:val="center"/>
          </w:tcPr>
          <w:p w14:paraId="3000D58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B0C7EB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966618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7B7C46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FF710F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451BFC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F35E63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1CCBD8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778DE" w:rsidRPr="00E778DE" w14:paraId="6A093505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18BB83B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CB8543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683112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1D34E85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11C24B3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65CC4F4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E778DE" w:rsidRPr="00E778DE" w14:paraId="61EF49DD" w14:textId="77777777" w:rsidTr="00C652C3">
        <w:trPr>
          <w:trHeight w:val="279"/>
        </w:trPr>
        <w:tc>
          <w:tcPr>
            <w:tcW w:w="1668" w:type="dxa"/>
            <w:gridSpan w:val="2"/>
            <w:vAlign w:val="center"/>
          </w:tcPr>
          <w:p w14:paraId="7E43FAC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78D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0F9593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48E0B5F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6FB107B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7582BD0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9B31A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3CD9C3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78D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778DE" w:rsidRPr="00E778DE" w14:paraId="3DA0FFE3" w14:textId="77777777" w:rsidTr="00C652C3">
        <w:tc>
          <w:tcPr>
            <w:tcW w:w="1101" w:type="dxa"/>
            <w:vAlign w:val="center"/>
          </w:tcPr>
          <w:p w14:paraId="33F1999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69E552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35997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A4CBA4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C93060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F5B9C1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87F7B1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D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778DE" w:rsidRPr="00E778DE" w14:paraId="77F1BB9E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485709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D5BD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2F96B8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59DD50E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Definiuje podstawowe 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430365D5" w14:textId="77777777" w:rsidR="00E778DE" w:rsidRPr="00E778DE" w:rsidRDefault="00E778DE" w:rsidP="00E778D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K_W15</w:t>
            </w:r>
          </w:p>
          <w:p w14:paraId="74667E0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AFD069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60DAE7AA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0FB79F8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6FACB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142154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Rozumie 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3F36A64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K_W09 K_W15</w:t>
            </w:r>
          </w:p>
        </w:tc>
        <w:tc>
          <w:tcPr>
            <w:tcW w:w="1034" w:type="dxa"/>
            <w:vAlign w:val="center"/>
          </w:tcPr>
          <w:p w14:paraId="2E968E3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1F161925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48F63F1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E0645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0768D3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7F152E0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A92DC3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3839B079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2DCF760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EF153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10D23A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Ujmuje związki treściowe pomiędzy ideami ze względu na ich odniesienie aksjologiczne i werytatywne, spójność oraz konsekwencje praktyczne</w:t>
            </w:r>
          </w:p>
          <w:p w14:paraId="401D037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1A277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A6823F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6F2C045B" w14:textId="77777777" w:rsidTr="00C652C3">
        <w:trPr>
          <w:trHeight w:val="255"/>
        </w:trPr>
        <w:tc>
          <w:tcPr>
            <w:tcW w:w="1101" w:type="dxa"/>
            <w:vAlign w:val="center"/>
          </w:tcPr>
          <w:p w14:paraId="1833ECB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0C413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02F42B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1FF90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  <w:p w14:paraId="15A0FCA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0A33D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0E72B0E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60F8FE1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4B39457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26877DE3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6B0147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0EDBF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118B944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C88443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52ACC12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487AB53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161AD2EA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36F5450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6710E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EFFB66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13052A1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482D8A2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61A444A2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1E1A2A6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DAAC7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C17C17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56653FC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54D925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0BF2BDB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7A63CC5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1D4D1C09" w14:textId="77777777" w:rsidTr="00C652C3">
        <w:trPr>
          <w:trHeight w:val="255"/>
        </w:trPr>
        <w:tc>
          <w:tcPr>
            <w:tcW w:w="1101" w:type="dxa"/>
            <w:vMerge/>
          </w:tcPr>
          <w:p w14:paraId="75E9D8E2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254B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0E962D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2482F62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4F2A1AA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78DE" w:rsidRPr="00E778DE" w14:paraId="490606A6" w14:textId="77777777" w:rsidTr="00C652C3">
        <w:trPr>
          <w:trHeight w:val="255"/>
        </w:trPr>
        <w:tc>
          <w:tcPr>
            <w:tcW w:w="1101" w:type="dxa"/>
            <w:vMerge/>
          </w:tcPr>
          <w:p w14:paraId="323954E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7B986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0C93A4B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</w:tc>
        <w:tc>
          <w:tcPr>
            <w:tcW w:w="1134" w:type="dxa"/>
            <w:gridSpan w:val="2"/>
            <w:vAlign w:val="center"/>
          </w:tcPr>
          <w:p w14:paraId="17235B9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427CCE6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8D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739FCFA" w14:textId="77777777" w:rsidR="00E778DE" w:rsidRPr="00E778DE" w:rsidRDefault="00E778DE" w:rsidP="00E778DE"/>
    <w:p w14:paraId="56AAC129" w14:textId="77777777" w:rsidR="00E778DE" w:rsidRPr="00E778DE" w:rsidRDefault="00E778DE" w:rsidP="00E778DE">
      <w:pPr>
        <w:jc w:val="center"/>
      </w:pPr>
      <w:r w:rsidRPr="00E778DE">
        <w:br w:type="page"/>
      </w:r>
    </w:p>
    <w:p w14:paraId="6FC12087" w14:textId="77777777" w:rsidR="00E778DE" w:rsidRPr="00E778DE" w:rsidRDefault="00E778DE" w:rsidP="00E778DE">
      <w:pPr>
        <w:jc w:val="center"/>
        <w:rPr>
          <w:rFonts w:ascii="Times New Roman" w:hAnsi="Times New Roman"/>
          <w:b/>
        </w:rPr>
      </w:pPr>
      <w:r w:rsidRPr="00E778D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778DE" w:rsidRPr="00E778DE" w14:paraId="6B0E38B8" w14:textId="77777777" w:rsidTr="00C652C3">
        <w:tc>
          <w:tcPr>
            <w:tcW w:w="1951" w:type="dxa"/>
            <w:gridSpan w:val="2"/>
          </w:tcPr>
          <w:p w14:paraId="5F09C4B1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CB98A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1AB72FD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67429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20C7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755363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8DE" w:rsidRPr="00E778DE" w14:paraId="6C8B3933" w14:textId="77777777" w:rsidTr="00C652C3">
        <w:tc>
          <w:tcPr>
            <w:tcW w:w="675" w:type="dxa"/>
          </w:tcPr>
          <w:p w14:paraId="1BA2C90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06F7D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95E0AC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160A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76662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73A8EF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778DE" w:rsidRPr="00E778DE" w14:paraId="07C47457" w14:textId="77777777" w:rsidTr="00C652C3">
        <w:tc>
          <w:tcPr>
            <w:tcW w:w="675" w:type="dxa"/>
          </w:tcPr>
          <w:p w14:paraId="341E3E7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74EDBC2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Problematyka etyczna. Etyka a prawo i moralność. Etyka jako dyscyplina normatywna</w:t>
            </w:r>
          </w:p>
        </w:tc>
        <w:tc>
          <w:tcPr>
            <w:tcW w:w="1307" w:type="dxa"/>
          </w:tcPr>
          <w:p w14:paraId="77515F5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12B56F2C" w14:textId="77777777" w:rsidTr="00C652C3">
        <w:tc>
          <w:tcPr>
            <w:tcW w:w="675" w:type="dxa"/>
          </w:tcPr>
          <w:p w14:paraId="16AFE35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4B0F06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Pojęcie powinności etycznej: przesłanki i konsekwencje. Pojęcie działania moralnego</w:t>
            </w:r>
          </w:p>
        </w:tc>
        <w:tc>
          <w:tcPr>
            <w:tcW w:w="1307" w:type="dxa"/>
          </w:tcPr>
          <w:p w14:paraId="43043015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36CA3A31" w14:textId="77777777" w:rsidTr="00C652C3">
        <w:tc>
          <w:tcPr>
            <w:tcW w:w="675" w:type="dxa"/>
          </w:tcPr>
          <w:p w14:paraId="5576A0C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303028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jako dyscyplina filozoficzna</w:t>
            </w:r>
          </w:p>
        </w:tc>
        <w:tc>
          <w:tcPr>
            <w:tcW w:w="1307" w:type="dxa"/>
          </w:tcPr>
          <w:p w14:paraId="6584E821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2F7787B4" w14:textId="77777777" w:rsidTr="00C652C3">
        <w:tc>
          <w:tcPr>
            <w:tcW w:w="675" w:type="dxa"/>
          </w:tcPr>
          <w:p w14:paraId="07273B7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7216A5A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 xml:space="preserve">Etyka cnót </w:t>
            </w:r>
          </w:p>
        </w:tc>
        <w:tc>
          <w:tcPr>
            <w:tcW w:w="1307" w:type="dxa"/>
          </w:tcPr>
          <w:p w14:paraId="27F9A68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2E5BB53E" w14:textId="77777777" w:rsidTr="00C652C3">
        <w:tc>
          <w:tcPr>
            <w:tcW w:w="675" w:type="dxa"/>
          </w:tcPr>
          <w:p w14:paraId="179DD05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C4F8709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utylitarystyczna (konsekwencjonalizm)</w:t>
            </w:r>
          </w:p>
        </w:tc>
        <w:tc>
          <w:tcPr>
            <w:tcW w:w="1307" w:type="dxa"/>
          </w:tcPr>
          <w:p w14:paraId="31FC126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53A3A678" w14:textId="77777777" w:rsidTr="00C652C3">
        <w:tc>
          <w:tcPr>
            <w:tcW w:w="675" w:type="dxa"/>
          </w:tcPr>
          <w:p w14:paraId="0F44D69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EE9ABE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hedonistyczna</w:t>
            </w:r>
          </w:p>
        </w:tc>
        <w:tc>
          <w:tcPr>
            <w:tcW w:w="1307" w:type="dxa"/>
          </w:tcPr>
          <w:p w14:paraId="4575CF6F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2DCE9F2F" w14:textId="77777777" w:rsidTr="00C652C3">
        <w:tc>
          <w:tcPr>
            <w:tcW w:w="675" w:type="dxa"/>
          </w:tcPr>
          <w:p w14:paraId="48363EE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4191B8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chrześcijańska (personalizm)</w:t>
            </w:r>
          </w:p>
        </w:tc>
        <w:tc>
          <w:tcPr>
            <w:tcW w:w="1307" w:type="dxa"/>
          </w:tcPr>
          <w:p w14:paraId="32421FE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78DE" w:rsidRPr="00E778DE" w14:paraId="15493D4B" w14:textId="77777777" w:rsidTr="00C652C3">
        <w:tc>
          <w:tcPr>
            <w:tcW w:w="675" w:type="dxa"/>
          </w:tcPr>
          <w:p w14:paraId="6ABDA5B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88C316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obowiązku</w:t>
            </w:r>
          </w:p>
        </w:tc>
        <w:tc>
          <w:tcPr>
            <w:tcW w:w="1307" w:type="dxa"/>
          </w:tcPr>
          <w:p w14:paraId="055126C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108992D6" w14:textId="77777777" w:rsidTr="00C652C3">
        <w:tc>
          <w:tcPr>
            <w:tcW w:w="675" w:type="dxa"/>
          </w:tcPr>
          <w:p w14:paraId="35C1250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DB6AC5A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wartości</w:t>
            </w:r>
          </w:p>
        </w:tc>
        <w:tc>
          <w:tcPr>
            <w:tcW w:w="1307" w:type="dxa"/>
          </w:tcPr>
          <w:p w14:paraId="73FEC99D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20C2B02D" w14:textId="77777777" w:rsidTr="00C652C3">
        <w:tc>
          <w:tcPr>
            <w:tcW w:w="675" w:type="dxa"/>
          </w:tcPr>
          <w:p w14:paraId="08D2C68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916F80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Problematyka supererogacji</w:t>
            </w:r>
          </w:p>
        </w:tc>
        <w:tc>
          <w:tcPr>
            <w:tcW w:w="1307" w:type="dxa"/>
          </w:tcPr>
          <w:p w14:paraId="21359C8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321319EC" w14:textId="77777777" w:rsidTr="00C652C3">
        <w:tc>
          <w:tcPr>
            <w:tcW w:w="675" w:type="dxa"/>
          </w:tcPr>
          <w:p w14:paraId="67ED6C9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A6C9AB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egzystencjalistyczna</w:t>
            </w:r>
          </w:p>
        </w:tc>
        <w:tc>
          <w:tcPr>
            <w:tcW w:w="1307" w:type="dxa"/>
          </w:tcPr>
          <w:p w14:paraId="5377B2C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0EEA95A5" w14:textId="77777777" w:rsidTr="00C652C3">
        <w:tc>
          <w:tcPr>
            <w:tcW w:w="675" w:type="dxa"/>
          </w:tcPr>
          <w:p w14:paraId="21D6361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1E61BE0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 dyskursu i komunikacji</w:t>
            </w:r>
          </w:p>
        </w:tc>
        <w:tc>
          <w:tcPr>
            <w:tcW w:w="1307" w:type="dxa"/>
          </w:tcPr>
          <w:p w14:paraId="63C81C17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78DE" w:rsidRPr="00E778DE" w14:paraId="4805C444" w14:textId="77777777" w:rsidTr="00C652C3">
        <w:tc>
          <w:tcPr>
            <w:tcW w:w="7905" w:type="dxa"/>
            <w:gridSpan w:val="4"/>
          </w:tcPr>
          <w:p w14:paraId="587B9502" w14:textId="77777777" w:rsidR="00E778DE" w:rsidRPr="00E778DE" w:rsidRDefault="00E778DE" w:rsidP="00E778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810652A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20472D89" w14:textId="77777777" w:rsidR="00E778DE" w:rsidRPr="00E778DE" w:rsidRDefault="00E778DE" w:rsidP="00E778DE">
      <w:pPr>
        <w:spacing w:after="0" w:line="240" w:lineRule="auto"/>
      </w:pPr>
    </w:p>
    <w:p w14:paraId="65AAA986" w14:textId="77777777" w:rsidR="00E778DE" w:rsidRPr="00E778DE" w:rsidRDefault="00E778DE" w:rsidP="00E778DE">
      <w:pPr>
        <w:spacing w:after="0" w:line="240" w:lineRule="auto"/>
      </w:pPr>
    </w:p>
    <w:p w14:paraId="5F3661D4" w14:textId="77777777" w:rsidR="00E778DE" w:rsidRPr="00E778DE" w:rsidRDefault="00E778DE" w:rsidP="00E778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778D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778DE" w:rsidRPr="00E778DE" w14:paraId="2C0B9BED" w14:textId="77777777" w:rsidTr="00C652C3">
        <w:tc>
          <w:tcPr>
            <w:tcW w:w="675" w:type="dxa"/>
          </w:tcPr>
          <w:p w14:paraId="4453EE4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2E9526A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Anzenbacher, Wprowadzenie do etyki, przeł. J. Zychowicz, Kraków 2008.</w:t>
            </w:r>
          </w:p>
        </w:tc>
      </w:tr>
      <w:tr w:rsidR="00E778DE" w:rsidRPr="00E778DE" w14:paraId="50919DBC" w14:textId="77777777" w:rsidTr="00C652C3">
        <w:tc>
          <w:tcPr>
            <w:tcW w:w="675" w:type="dxa"/>
          </w:tcPr>
          <w:p w14:paraId="5469B0C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5AEDE4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Filozofia. Podstawowe pytania, red. E. Martens, H. Schnädelbach.</w:t>
            </w:r>
          </w:p>
        </w:tc>
      </w:tr>
      <w:tr w:rsidR="00E778DE" w:rsidRPr="00E778DE" w14:paraId="05B0A393" w14:textId="77777777" w:rsidTr="00C652C3">
        <w:tc>
          <w:tcPr>
            <w:tcW w:w="675" w:type="dxa"/>
          </w:tcPr>
          <w:p w14:paraId="7D5D16A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739F673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J. Galarowicz. Fenomenologiczna etyka wartości. PAT 1997.</w:t>
            </w:r>
          </w:p>
        </w:tc>
      </w:tr>
      <w:tr w:rsidR="00E778DE" w:rsidRPr="00E778DE" w14:paraId="2D3BD959" w14:textId="77777777" w:rsidTr="00C652C3">
        <w:tc>
          <w:tcPr>
            <w:tcW w:w="675" w:type="dxa"/>
          </w:tcPr>
          <w:p w14:paraId="647FF360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BA893D3" w14:textId="0F5EEE6F" w:rsidR="00E778DE" w:rsidRPr="00CE01D9" w:rsidRDefault="00E778DE" w:rsidP="00CE01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CE01D9">
              <w:rPr>
                <w:rFonts w:ascii="Times New Roman" w:hAnsi="Times New Roman"/>
                <w:sz w:val="20"/>
                <w:szCs w:val="20"/>
              </w:rPr>
              <w:t>Kant, Krytyka praktycznego rozumu</w:t>
            </w:r>
          </w:p>
        </w:tc>
      </w:tr>
      <w:tr w:rsidR="00E778DE" w:rsidRPr="00E778DE" w14:paraId="0D5B5883" w14:textId="77777777" w:rsidTr="00C652C3">
        <w:tc>
          <w:tcPr>
            <w:tcW w:w="675" w:type="dxa"/>
          </w:tcPr>
          <w:p w14:paraId="6C0E010C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04B21C4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J. Galarowicz, Na ścieżkach prawdy. Wprowadzenie do filozofii.</w:t>
            </w:r>
          </w:p>
        </w:tc>
      </w:tr>
      <w:tr w:rsidR="00E778DE" w:rsidRPr="00E778DE" w14:paraId="45A568FA" w14:textId="77777777" w:rsidTr="00C652C3">
        <w:tc>
          <w:tcPr>
            <w:tcW w:w="675" w:type="dxa"/>
          </w:tcPr>
          <w:p w14:paraId="045F5A42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9164016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R. Ingarden, Książeczka o człowieku.</w:t>
            </w:r>
          </w:p>
        </w:tc>
      </w:tr>
      <w:tr w:rsidR="00E778DE" w:rsidRPr="00E778DE" w14:paraId="5F0AC95A" w14:textId="77777777" w:rsidTr="00C652C3">
        <w:tc>
          <w:tcPr>
            <w:tcW w:w="675" w:type="dxa"/>
          </w:tcPr>
          <w:p w14:paraId="75B9289E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5B582185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Etyka. Antologia tekstów, red. Z. Kalita, Wrocław 1995.</w:t>
            </w:r>
          </w:p>
        </w:tc>
      </w:tr>
      <w:tr w:rsidR="00E778DE" w:rsidRPr="00E778DE" w14:paraId="3413E0BD" w14:textId="77777777" w:rsidTr="00C652C3">
        <w:tc>
          <w:tcPr>
            <w:tcW w:w="675" w:type="dxa"/>
          </w:tcPr>
          <w:p w14:paraId="3BDB59F6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69170B28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F. Ricken, Etyka ogólna, przeł. O. Domański, Kęty 2001.</w:t>
            </w:r>
          </w:p>
        </w:tc>
      </w:tr>
    </w:tbl>
    <w:p w14:paraId="79A17904" w14:textId="77777777" w:rsidR="00E778DE" w:rsidRPr="00E778DE" w:rsidRDefault="00E778DE" w:rsidP="00E778DE">
      <w:pPr>
        <w:spacing w:after="0" w:line="240" w:lineRule="auto"/>
      </w:pPr>
    </w:p>
    <w:p w14:paraId="42AC7DCC" w14:textId="77777777" w:rsidR="00E778DE" w:rsidRPr="00E778DE" w:rsidRDefault="00E778DE" w:rsidP="00E778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778D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778DE" w:rsidRPr="00E778DE" w14:paraId="5DF19B30" w14:textId="77777777" w:rsidTr="00C652C3">
        <w:tc>
          <w:tcPr>
            <w:tcW w:w="675" w:type="dxa"/>
          </w:tcPr>
          <w:p w14:paraId="6E62D1F3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01D451F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Anzenbacher, Wprowadzenie do filozofii.</w:t>
            </w:r>
          </w:p>
        </w:tc>
      </w:tr>
      <w:tr w:rsidR="00E778DE" w:rsidRPr="00E778DE" w14:paraId="4A05BA1E" w14:textId="77777777" w:rsidTr="00C652C3">
        <w:tc>
          <w:tcPr>
            <w:tcW w:w="675" w:type="dxa"/>
          </w:tcPr>
          <w:p w14:paraId="18DB73FB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5FD1B1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V. J. Bourke, Historia etyki, Warszawa 1994.</w:t>
            </w:r>
          </w:p>
        </w:tc>
      </w:tr>
      <w:tr w:rsidR="00E778DE" w:rsidRPr="00E778DE" w14:paraId="5B0051A5" w14:textId="77777777" w:rsidTr="00C652C3">
        <w:tc>
          <w:tcPr>
            <w:tcW w:w="675" w:type="dxa"/>
          </w:tcPr>
          <w:p w14:paraId="58C1EC8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29C233B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W. Tatarkiewicz, Historia filozofii, t.1-3.</w:t>
            </w:r>
          </w:p>
        </w:tc>
      </w:tr>
      <w:tr w:rsidR="00E778DE" w:rsidRPr="00E778DE" w14:paraId="445157BB" w14:textId="77777777" w:rsidTr="00C652C3">
        <w:trPr>
          <w:trHeight w:val="527"/>
        </w:trPr>
        <w:tc>
          <w:tcPr>
            <w:tcW w:w="675" w:type="dxa"/>
          </w:tcPr>
          <w:p w14:paraId="3648FE29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94B2EDB" w14:textId="77777777" w:rsidR="00E778DE" w:rsidRPr="00E778DE" w:rsidRDefault="00E778DE" w:rsidP="00E77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 xml:space="preserve">J. Hartman, J. Woleński, </w:t>
            </w:r>
            <w:r w:rsidRPr="00E778DE">
              <w:rPr>
                <w:rFonts w:ascii="Times New Roman" w:hAnsi="Times New Roman"/>
                <w:i/>
                <w:iCs/>
                <w:sz w:val="20"/>
                <w:szCs w:val="20"/>
              </w:rPr>
              <w:t>Wiedza o etyce</w:t>
            </w:r>
            <w:r w:rsidRPr="00E778DE">
              <w:rPr>
                <w:rFonts w:ascii="Times New Roman" w:hAnsi="Times New Roman"/>
                <w:sz w:val="20"/>
                <w:szCs w:val="20"/>
              </w:rPr>
              <w:t>, Wydawnictwo Szkolne PWN ParkEdukacja, Warszawa – Bielsko-Biała 2009.</w:t>
            </w:r>
          </w:p>
        </w:tc>
      </w:tr>
      <w:tr w:rsidR="00E778DE" w:rsidRPr="00E778DE" w14:paraId="25796870" w14:textId="77777777" w:rsidTr="00C652C3">
        <w:tc>
          <w:tcPr>
            <w:tcW w:w="675" w:type="dxa"/>
          </w:tcPr>
          <w:p w14:paraId="7F9F8868" w14:textId="77777777" w:rsidR="00E778DE" w:rsidRPr="00E778DE" w:rsidRDefault="00E778DE" w:rsidP="00E7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8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2640F811" w14:textId="77777777" w:rsidR="00E778DE" w:rsidRPr="00E778DE" w:rsidRDefault="00E778DE" w:rsidP="00E77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DE">
              <w:rPr>
                <w:rFonts w:ascii="Times New Roman" w:hAnsi="Times New Roman"/>
                <w:sz w:val="20"/>
                <w:szCs w:val="20"/>
              </w:rPr>
              <w:t>A. Krokiewicz, Zarys filozofii greckiej.</w:t>
            </w:r>
          </w:p>
        </w:tc>
      </w:tr>
    </w:tbl>
    <w:p w14:paraId="3DA8565F" w14:textId="77777777" w:rsidR="00E778DE" w:rsidRPr="00E778DE" w:rsidRDefault="00E778DE" w:rsidP="00E778DE"/>
    <w:p w14:paraId="7E065180" w14:textId="77777777" w:rsidR="00E778DE" w:rsidRPr="00E778DE" w:rsidRDefault="00E778DE" w:rsidP="00E778DE"/>
    <w:p w14:paraId="53719748" w14:textId="77777777" w:rsidR="00607956" w:rsidRPr="00607956" w:rsidRDefault="00607956" w:rsidP="00607956"/>
    <w:p w14:paraId="47C581B1" w14:textId="77777777" w:rsidR="00607956" w:rsidRDefault="00607956">
      <w:r>
        <w:br w:type="page"/>
      </w:r>
    </w:p>
    <w:p w14:paraId="7F0D49A6" w14:textId="77777777" w:rsidR="004D5582" w:rsidRPr="004D5582" w:rsidRDefault="004D5582" w:rsidP="004D5582">
      <w:pPr>
        <w:spacing w:after="0" w:line="240" w:lineRule="auto"/>
        <w:rPr>
          <w:rFonts w:ascii="Times New Roman" w:hAnsi="Times New Roman"/>
          <w:b/>
        </w:rPr>
      </w:pPr>
      <w:r w:rsidRPr="004D5582">
        <w:rPr>
          <w:rFonts w:ascii="Times New Roman" w:hAnsi="Times New Roman"/>
          <w:b/>
        </w:rPr>
        <w:lastRenderedPageBreak/>
        <w:t>Państwowa Wyższa Szkoła Zawodowa w Nysie</w:t>
      </w:r>
    </w:p>
    <w:p w14:paraId="3BCF6A27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1F2835F5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64AABF09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</w:rPr>
      </w:pPr>
      <w:r w:rsidRPr="004D5582">
        <w:rPr>
          <w:rFonts w:ascii="Times New Roman" w:hAnsi="Times New Roman"/>
          <w:b/>
        </w:rPr>
        <w:t>Opis modułu kształcenia</w:t>
      </w:r>
    </w:p>
    <w:p w14:paraId="056F9D9B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452"/>
        <w:gridCol w:w="874"/>
        <w:gridCol w:w="854"/>
        <w:gridCol w:w="972"/>
        <w:gridCol w:w="765"/>
        <w:gridCol w:w="296"/>
        <w:gridCol w:w="705"/>
        <w:gridCol w:w="460"/>
        <w:gridCol w:w="646"/>
        <w:gridCol w:w="646"/>
        <w:gridCol w:w="548"/>
        <w:gridCol w:w="785"/>
      </w:tblGrid>
      <w:tr w:rsidR="004D5582" w:rsidRPr="004D5582" w14:paraId="42E09FA5" w14:textId="77777777" w:rsidTr="00C652C3">
        <w:trPr>
          <w:trHeight w:val="501"/>
        </w:trPr>
        <w:tc>
          <w:tcPr>
            <w:tcW w:w="0" w:type="auto"/>
            <w:gridSpan w:val="4"/>
            <w:vAlign w:val="center"/>
          </w:tcPr>
          <w:p w14:paraId="25FDF4E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4"/>
            <w:vAlign w:val="center"/>
          </w:tcPr>
          <w:p w14:paraId="1AA971E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Technologia informacyjna</w:t>
            </w:r>
          </w:p>
        </w:tc>
        <w:tc>
          <w:tcPr>
            <w:tcW w:w="0" w:type="auto"/>
            <w:gridSpan w:val="4"/>
            <w:vAlign w:val="center"/>
          </w:tcPr>
          <w:p w14:paraId="71845E6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7E27407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S-FIR-I-P-FIR-TECI_I</w:t>
            </w:r>
          </w:p>
        </w:tc>
      </w:tr>
      <w:tr w:rsidR="004D5582" w:rsidRPr="004D5582" w14:paraId="097849EA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3E59605F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9"/>
            <w:vAlign w:val="center"/>
          </w:tcPr>
          <w:p w14:paraId="05D2F7C7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5582" w:rsidRPr="004D5582" w14:paraId="28DDA030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66B84775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9"/>
            <w:vAlign w:val="center"/>
          </w:tcPr>
          <w:p w14:paraId="469A4F36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5582" w:rsidRPr="004D5582" w14:paraId="176DFE55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5957158C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9"/>
            <w:vAlign w:val="center"/>
          </w:tcPr>
          <w:p w14:paraId="7CE279F7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D5582" w:rsidRPr="004D5582" w14:paraId="7287C8E8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71C2B142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9"/>
            <w:vAlign w:val="center"/>
          </w:tcPr>
          <w:p w14:paraId="55171B86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D5582" w:rsidRPr="004D5582" w14:paraId="04D835C3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5E335554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9"/>
            <w:vAlign w:val="center"/>
          </w:tcPr>
          <w:p w14:paraId="725D6AD4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4D5582" w:rsidRPr="004D5582" w14:paraId="154A3462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75933F4C" w14:textId="77777777" w:rsidR="004D5582" w:rsidRPr="004D5582" w:rsidRDefault="004D5582" w:rsidP="004D558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9"/>
            <w:vAlign w:val="center"/>
          </w:tcPr>
          <w:p w14:paraId="2CF02F10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4D5582" w:rsidRPr="004D5582" w14:paraId="7AFD8768" w14:textId="77777777" w:rsidTr="00C652C3">
        <w:trPr>
          <w:trHeight w:val="395"/>
        </w:trPr>
        <w:tc>
          <w:tcPr>
            <w:tcW w:w="3609" w:type="dxa"/>
            <w:gridSpan w:val="4"/>
            <w:vAlign w:val="center"/>
          </w:tcPr>
          <w:p w14:paraId="5AC8569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989" w:type="dxa"/>
            <w:vAlign w:val="center"/>
          </w:tcPr>
          <w:p w14:paraId="52AEA12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1069BEF3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3CF18F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 xml:space="preserve">Sposób ustalania oceny </w:t>
            </w:r>
            <w:r w:rsidRPr="004D5582">
              <w:rPr>
                <w:rFonts w:ascii="Times New Roman" w:hAnsi="Times New Roman"/>
                <w:sz w:val="16"/>
                <w:szCs w:val="16"/>
              </w:rPr>
              <w:br/>
              <w:t>z przed-miotu</w:t>
            </w:r>
          </w:p>
        </w:tc>
      </w:tr>
      <w:tr w:rsidR="004D5582" w:rsidRPr="004D5582" w14:paraId="1119802C" w14:textId="77777777" w:rsidTr="00C652C3">
        <w:tc>
          <w:tcPr>
            <w:tcW w:w="1672" w:type="dxa"/>
            <w:gridSpan w:val="2"/>
            <w:vMerge w:val="restart"/>
            <w:vAlign w:val="center"/>
          </w:tcPr>
          <w:p w14:paraId="6B408C2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 xml:space="preserve">Formy zajęć </w:t>
            </w:r>
            <w:r w:rsidRPr="004D5582">
              <w:rPr>
                <w:rFonts w:ascii="Times New Roman" w:hAnsi="Times New Roman"/>
                <w:b/>
                <w:sz w:val="16"/>
                <w:szCs w:val="16"/>
              </w:rPr>
              <w:br/>
              <w:t>i inne</w:t>
            </w:r>
          </w:p>
        </w:tc>
        <w:tc>
          <w:tcPr>
            <w:tcW w:w="2926" w:type="dxa"/>
            <w:gridSpan w:val="3"/>
            <w:vAlign w:val="center"/>
          </w:tcPr>
          <w:p w14:paraId="264D994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 xml:space="preserve">Liczba godzin zajęć </w:t>
            </w:r>
            <w:r w:rsidRPr="004D5582">
              <w:rPr>
                <w:rFonts w:ascii="Times New Roman" w:hAnsi="Times New Roman"/>
                <w:b/>
                <w:sz w:val="16"/>
                <w:szCs w:val="16"/>
              </w:rPr>
              <w:br/>
              <w:t>w semestrze</w:t>
            </w:r>
          </w:p>
        </w:tc>
        <w:tc>
          <w:tcPr>
            <w:tcW w:w="0" w:type="auto"/>
            <w:vAlign w:val="center"/>
          </w:tcPr>
          <w:p w14:paraId="09FCE114" w14:textId="77777777" w:rsidR="004D5582" w:rsidRPr="004D5582" w:rsidRDefault="004D5582" w:rsidP="004D5582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 xml:space="preserve">Całkowita  </w:t>
            </w:r>
          </w:p>
        </w:tc>
        <w:tc>
          <w:tcPr>
            <w:tcW w:w="0" w:type="auto"/>
            <w:vAlign w:val="center"/>
          </w:tcPr>
          <w:p w14:paraId="455371E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2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45F9F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Zajęcia kontak-towe</w:t>
            </w:r>
          </w:p>
        </w:tc>
        <w:tc>
          <w:tcPr>
            <w:tcW w:w="0" w:type="auto"/>
            <w:vAlign w:val="center"/>
          </w:tcPr>
          <w:p w14:paraId="70928DE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4159F03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260609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vMerge/>
            <w:vAlign w:val="center"/>
          </w:tcPr>
          <w:p w14:paraId="3666641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582" w:rsidRPr="004D5582" w14:paraId="136B2505" w14:textId="77777777" w:rsidTr="00C652C3">
        <w:tc>
          <w:tcPr>
            <w:tcW w:w="1672" w:type="dxa"/>
            <w:gridSpan w:val="2"/>
            <w:vMerge/>
            <w:vAlign w:val="center"/>
          </w:tcPr>
          <w:p w14:paraId="1A56E0F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12013A6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062" w:type="dxa"/>
            <w:vAlign w:val="center"/>
          </w:tcPr>
          <w:p w14:paraId="542B212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 xml:space="preserve">Pracy </w:t>
            </w:r>
            <w:r w:rsidRPr="004D5582">
              <w:rPr>
                <w:rFonts w:ascii="Times New Roman" w:hAnsi="Times New Roman"/>
                <w:sz w:val="16"/>
                <w:szCs w:val="16"/>
              </w:rPr>
              <w:br/>
              <w:t>studenta</w:t>
            </w:r>
          </w:p>
        </w:tc>
        <w:tc>
          <w:tcPr>
            <w:tcW w:w="0" w:type="auto"/>
            <w:vAlign w:val="center"/>
          </w:tcPr>
          <w:p w14:paraId="15A34F1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51E56F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7F9FB6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uczenia się </w:t>
            </w:r>
            <w:r w:rsidRPr="004D5582">
              <w:rPr>
                <w:rFonts w:ascii="Times New Roman" w:hAnsi="Times New Roman"/>
                <w:b/>
                <w:sz w:val="16"/>
                <w:szCs w:val="16"/>
              </w:rPr>
              <w:br/>
              <w:t>w ramach form zajęć</w:t>
            </w:r>
          </w:p>
        </w:tc>
        <w:tc>
          <w:tcPr>
            <w:tcW w:w="0" w:type="auto"/>
            <w:vAlign w:val="center"/>
          </w:tcPr>
          <w:p w14:paraId="7C2E331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 xml:space="preserve">Waga </w:t>
            </w:r>
            <w:r w:rsidRPr="004D5582">
              <w:rPr>
                <w:rFonts w:ascii="Times New Roman" w:hAnsi="Times New Roman"/>
                <w:sz w:val="16"/>
                <w:szCs w:val="16"/>
              </w:rPr>
              <w:br/>
              <w:t>w %</w:t>
            </w:r>
          </w:p>
        </w:tc>
      </w:tr>
      <w:tr w:rsidR="004D5582" w:rsidRPr="004D5582" w14:paraId="2DD52E90" w14:textId="77777777" w:rsidTr="00C652C3">
        <w:trPr>
          <w:trHeight w:val="255"/>
        </w:trPr>
        <w:tc>
          <w:tcPr>
            <w:tcW w:w="1672" w:type="dxa"/>
            <w:gridSpan w:val="2"/>
            <w:vAlign w:val="center"/>
          </w:tcPr>
          <w:p w14:paraId="1077E9B1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5" w:type="dxa"/>
            <w:vAlign w:val="center"/>
          </w:tcPr>
          <w:p w14:paraId="634CD99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62" w:type="dxa"/>
            <w:vAlign w:val="center"/>
          </w:tcPr>
          <w:p w14:paraId="1644F2E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26D7A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632C6F7F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Sprawdzian komputerowy lub pisemny</w:t>
            </w:r>
          </w:p>
        </w:tc>
        <w:tc>
          <w:tcPr>
            <w:tcW w:w="0" w:type="auto"/>
            <w:vAlign w:val="center"/>
          </w:tcPr>
          <w:p w14:paraId="3ABE33C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4D5582" w:rsidRPr="004D5582" w14:paraId="0778A8E4" w14:textId="77777777" w:rsidTr="00C652C3">
        <w:trPr>
          <w:trHeight w:val="255"/>
        </w:trPr>
        <w:tc>
          <w:tcPr>
            <w:tcW w:w="1672" w:type="dxa"/>
            <w:gridSpan w:val="2"/>
            <w:vAlign w:val="center"/>
          </w:tcPr>
          <w:p w14:paraId="666818E9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5" w:type="dxa"/>
            <w:vAlign w:val="center"/>
          </w:tcPr>
          <w:p w14:paraId="4290913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62" w:type="dxa"/>
            <w:vAlign w:val="center"/>
          </w:tcPr>
          <w:p w14:paraId="3F20AEE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63E269F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00075231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 xml:space="preserve">Ćwiczenia w zakresie pozyskiwania, przetwarzania </w:t>
            </w:r>
            <w:r w:rsidRPr="004D5582">
              <w:rPr>
                <w:rFonts w:ascii="Times New Roman" w:hAnsi="Times New Roman"/>
                <w:sz w:val="16"/>
                <w:szCs w:val="16"/>
              </w:rPr>
              <w:br/>
              <w:t>i prezentacji (3P) danych z różnych źródeł; sprawdzian z BHP i edytora tekstu</w:t>
            </w:r>
          </w:p>
        </w:tc>
        <w:tc>
          <w:tcPr>
            <w:tcW w:w="0" w:type="auto"/>
            <w:vAlign w:val="center"/>
          </w:tcPr>
          <w:p w14:paraId="33E8DD2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4D5582" w:rsidRPr="004D5582" w14:paraId="460C4E23" w14:textId="77777777" w:rsidTr="00C652C3">
        <w:trPr>
          <w:trHeight w:val="279"/>
        </w:trPr>
        <w:tc>
          <w:tcPr>
            <w:tcW w:w="1672" w:type="dxa"/>
            <w:gridSpan w:val="2"/>
            <w:vAlign w:val="center"/>
          </w:tcPr>
          <w:p w14:paraId="3AF3E8C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5" w:type="dxa"/>
            <w:vAlign w:val="center"/>
          </w:tcPr>
          <w:p w14:paraId="3A35EBB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62" w:type="dxa"/>
            <w:vAlign w:val="center"/>
          </w:tcPr>
          <w:p w14:paraId="41A19C8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6FFE01D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58" w:type="dxa"/>
            <w:gridSpan w:val="5"/>
            <w:vAlign w:val="center"/>
          </w:tcPr>
          <w:p w14:paraId="7E98798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A7C132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44F6AB0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582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4D5582" w:rsidRPr="004D5582" w14:paraId="459274C0" w14:textId="77777777" w:rsidTr="00C652C3">
        <w:tc>
          <w:tcPr>
            <w:tcW w:w="1220" w:type="dxa"/>
            <w:vAlign w:val="center"/>
          </w:tcPr>
          <w:p w14:paraId="611E74B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686FC4A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D81B6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7A0050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4" w:type="dxa"/>
            <w:gridSpan w:val="8"/>
            <w:vAlign w:val="center"/>
          </w:tcPr>
          <w:p w14:paraId="30ECAEE3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05" w:type="dxa"/>
            <w:gridSpan w:val="2"/>
            <w:vAlign w:val="center"/>
          </w:tcPr>
          <w:p w14:paraId="02FE04C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60AC0C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5582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5582" w:rsidRPr="004D5582" w14:paraId="2E269963" w14:textId="77777777" w:rsidTr="00C652C3">
        <w:trPr>
          <w:trHeight w:val="255"/>
        </w:trPr>
        <w:tc>
          <w:tcPr>
            <w:tcW w:w="1220" w:type="dxa"/>
            <w:vMerge w:val="restart"/>
            <w:vAlign w:val="center"/>
          </w:tcPr>
          <w:p w14:paraId="1E95CE2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7412974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84" w:type="dxa"/>
            <w:gridSpan w:val="8"/>
            <w:vAlign w:val="center"/>
          </w:tcPr>
          <w:p w14:paraId="0842EC05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Student zna podstawową terminologię dotyczącą informatyki, komputerów i oprogramowania, a w szczególności narzędzi wspomagających korzystanie z danych</w:t>
            </w:r>
          </w:p>
        </w:tc>
        <w:tc>
          <w:tcPr>
            <w:tcW w:w="1205" w:type="dxa"/>
            <w:gridSpan w:val="2"/>
            <w:vAlign w:val="center"/>
          </w:tcPr>
          <w:p w14:paraId="0A65324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67471CB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08B88671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19D7482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2F8BEAF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84" w:type="dxa"/>
            <w:gridSpan w:val="8"/>
            <w:vAlign w:val="center"/>
          </w:tcPr>
          <w:p w14:paraId="4BB845B2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Posiada wiedzę na temat znaczenia danych oraz zna podstawowe sposoby ich pozyskiwania, przetwarzania i prezentacji (3P)</w:t>
            </w:r>
          </w:p>
        </w:tc>
        <w:tc>
          <w:tcPr>
            <w:tcW w:w="1205" w:type="dxa"/>
            <w:gridSpan w:val="2"/>
            <w:vAlign w:val="center"/>
          </w:tcPr>
          <w:p w14:paraId="77569CE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50CDF83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2678064F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2A0A477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7644C5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84" w:type="dxa"/>
            <w:gridSpan w:val="8"/>
            <w:vAlign w:val="center"/>
          </w:tcPr>
          <w:p w14:paraId="0DD2651A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Zna zasady przygotowania tekstów do publikacji oraz posługiwania się oprogramowaniem biurowym.</w:t>
            </w:r>
          </w:p>
        </w:tc>
        <w:tc>
          <w:tcPr>
            <w:tcW w:w="1205" w:type="dxa"/>
            <w:gridSpan w:val="2"/>
            <w:vAlign w:val="center"/>
          </w:tcPr>
          <w:p w14:paraId="5B7D5DB3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73809243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5D749F61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6596C2D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3BC95A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4.</w:t>
            </w:r>
          </w:p>
        </w:tc>
        <w:tc>
          <w:tcPr>
            <w:tcW w:w="5584" w:type="dxa"/>
            <w:gridSpan w:val="8"/>
            <w:vAlign w:val="center"/>
          </w:tcPr>
          <w:p w14:paraId="54C61DAE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Zdaje sobie sprawę z korzyści i zagrożeń płynących z Internetu oraz zna podstawowe zasady zachowania bezpieczeństwa w sieci.</w:t>
            </w:r>
          </w:p>
        </w:tc>
        <w:tc>
          <w:tcPr>
            <w:tcW w:w="1205" w:type="dxa"/>
            <w:gridSpan w:val="2"/>
            <w:vAlign w:val="center"/>
          </w:tcPr>
          <w:p w14:paraId="4F6D794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35D23CD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7BE30976" w14:textId="77777777" w:rsidTr="00C652C3">
        <w:trPr>
          <w:trHeight w:val="255"/>
        </w:trPr>
        <w:tc>
          <w:tcPr>
            <w:tcW w:w="1220" w:type="dxa"/>
            <w:vMerge w:val="restart"/>
            <w:vAlign w:val="center"/>
          </w:tcPr>
          <w:p w14:paraId="5E132A9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Umiejęt</w:t>
            </w:r>
            <w:r w:rsidRPr="004D5582">
              <w:rPr>
                <w:rFonts w:ascii="Times New Roman" w:hAnsi="Times New Roman"/>
                <w:sz w:val="20"/>
                <w:szCs w:val="16"/>
              </w:rPr>
              <w:softHyphen/>
              <w:t>ności</w:t>
            </w:r>
          </w:p>
        </w:tc>
        <w:tc>
          <w:tcPr>
            <w:tcW w:w="452" w:type="dxa"/>
            <w:vAlign w:val="center"/>
          </w:tcPr>
          <w:p w14:paraId="2055172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84" w:type="dxa"/>
            <w:gridSpan w:val="8"/>
            <w:vAlign w:val="center"/>
          </w:tcPr>
          <w:p w14:paraId="7B670803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 xml:space="preserve">Student potrafi w praktyce zastosować aplikacje biurowe do przetwarzania i prezentowania danych. </w:t>
            </w:r>
          </w:p>
        </w:tc>
        <w:tc>
          <w:tcPr>
            <w:tcW w:w="1205" w:type="dxa"/>
            <w:gridSpan w:val="2"/>
            <w:vAlign w:val="center"/>
          </w:tcPr>
          <w:p w14:paraId="3AAB662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5C7AEB2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729C93E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3B66F27A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4FEF008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EF352D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84" w:type="dxa"/>
            <w:gridSpan w:val="8"/>
            <w:vAlign w:val="center"/>
          </w:tcPr>
          <w:p w14:paraId="77BD02B9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 xml:space="preserve">Student potrafi stosować w praktyce podstawowe metody pozyskiwania, przetwarzania i prezentacji (3P) danych </w:t>
            </w:r>
          </w:p>
        </w:tc>
        <w:tc>
          <w:tcPr>
            <w:tcW w:w="1205" w:type="dxa"/>
            <w:gridSpan w:val="2"/>
            <w:vAlign w:val="center"/>
          </w:tcPr>
          <w:p w14:paraId="291E7B8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1174C6E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K_U14</w:t>
            </w:r>
          </w:p>
          <w:p w14:paraId="48003B6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4BF2C47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432C1289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7770FA7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445F11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84" w:type="dxa"/>
            <w:gridSpan w:val="8"/>
            <w:vAlign w:val="center"/>
          </w:tcPr>
          <w:p w14:paraId="4A3EC005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Potrafi opracowywać dokumenty tekstowe oraz prezentacje biznesowe, wykorzystując różne źródła danych</w:t>
            </w:r>
          </w:p>
        </w:tc>
        <w:tc>
          <w:tcPr>
            <w:tcW w:w="1205" w:type="dxa"/>
            <w:gridSpan w:val="2"/>
            <w:vAlign w:val="center"/>
          </w:tcPr>
          <w:p w14:paraId="6459504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516A03D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6B23457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0025D322" w14:textId="77777777" w:rsidTr="00C652C3">
        <w:trPr>
          <w:trHeight w:val="255"/>
        </w:trPr>
        <w:tc>
          <w:tcPr>
            <w:tcW w:w="1220" w:type="dxa"/>
            <w:vMerge w:val="restart"/>
            <w:vAlign w:val="center"/>
          </w:tcPr>
          <w:p w14:paraId="0CCFEFCF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202F8A1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84" w:type="dxa"/>
            <w:gridSpan w:val="8"/>
            <w:vAlign w:val="center"/>
          </w:tcPr>
          <w:p w14:paraId="5AD1E03C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Student potrafi docenić wsparcie technologii informatycznych podczas pracy z danymi. </w:t>
            </w:r>
          </w:p>
        </w:tc>
        <w:tc>
          <w:tcPr>
            <w:tcW w:w="1205" w:type="dxa"/>
            <w:gridSpan w:val="2"/>
            <w:vAlign w:val="center"/>
          </w:tcPr>
          <w:p w14:paraId="4094410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  <w:p w14:paraId="128E89B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0146473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4D5582" w:rsidRPr="004D5582" w14:paraId="67012363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462178E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D27E1B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84" w:type="dxa"/>
            <w:gridSpan w:val="8"/>
            <w:vAlign w:val="center"/>
          </w:tcPr>
          <w:p w14:paraId="4E0AE280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Student ma świadomość poziomu swojej wiedzy i jest zorientowany na konieczność dalszego dokształcania się. </w:t>
            </w:r>
          </w:p>
        </w:tc>
        <w:tc>
          <w:tcPr>
            <w:tcW w:w="1205" w:type="dxa"/>
            <w:gridSpan w:val="2"/>
            <w:vAlign w:val="center"/>
          </w:tcPr>
          <w:p w14:paraId="12A02B1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25A2862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L</w:t>
            </w:r>
          </w:p>
        </w:tc>
      </w:tr>
      <w:tr w:rsidR="004D5582" w:rsidRPr="004D5582" w14:paraId="582434C7" w14:textId="77777777" w:rsidTr="00C652C3">
        <w:trPr>
          <w:trHeight w:val="255"/>
        </w:trPr>
        <w:tc>
          <w:tcPr>
            <w:tcW w:w="1220" w:type="dxa"/>
            <w:vMerge/>
            <w:vAlign w:val="center"/>
          </w:tcPr>
          <w:p w14:paraId="31B7870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8C3C6E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84" w:type="dxa"/>
            <w:gridSpan w:val="8"/>
            <w:vAlign w:val="center"/>
          </w:tcPr>
          <w:p w14:paraId="39B2379A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Jest przygotowany do pracy w biurze, w tym do dzielenia się pracą poprzez komunikację sieciową.</w:t>
            </w:r>
          </w:p>
        </w:tc>
        <w:tc>
          <w:tcPr>
            <w:tcW w:w="1205" w:type="dxa"/>
            <w:gridSpan w:val="2"/>
            <w:vAlign w:val="center"/>
          </w:tcPr>
          <w:p w14:paraId="050BE4D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  <w:p w14:paraId="3455DF8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color w:val="000000"/>
                <w:sz w:val="20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5D6DCB7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5582">
              <w:rPr>
                <w:rFonts w:ascii="Times New Roman" w:hAnsi="Times New Roman"/>
                <w:sz w:val="20"/>
                <w:szCs w:val="16"/>
              </w:rPr>
              <w:t>L</w:t>
            </w:r>
          </w:p>
        </w:tc>
      </w:tr>
    </w:tbl>
    <w:p w14:paraId="0009A33E" w14:textId="77777777" w:rsidR="004D5582" w:rsidRPr="004D5582" w:rsidRDefault="004D5582" w:rsidP="004D5582">
      <w:pPr>
        <w:spacing w:after="0" w:line="240" w:lineRule="auto"/>
        <w:rPr>
          <w:rFonts w:ascii="Times New Roman" w:hAnsi="Times New Roman"/>
          <w:sz w:val="16"/>
        </w:rPr>
      </w:pPr>
    </w:p>
    <w:p w14:paraId="0CC8390C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4D5582">
        <w:rPr>
          <w:rFonts w:ascii="Times New Roman" w:hAnsi="Times New Roman"/>
          <w:b/>
          <w:sz w:val="16"/>
        </w:rPr>
        <w:br w:type="page"/>
      </w:r>
    </w:p>
    <w:p w14:paraId="78414BB0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582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7C018D9F" w14:textId="77777777" w:rsidR="004D5582" w:rsidRPr="004D5582" w:rsidRDefault="004D5582" w:rsidP="004D5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48"/>
        <w:gridCol w:w="2341"/>
        <w:gridCol w:w="3811"/>
        <w:gridCol w:w="985"/>
      </w:tblGrid>
      <w:tr w:rsidR="004D5582" w:rsidRPr="004D5582" w14:paraId="61DE06D4" w14:textId="77777777" w:rsidTr="00C652C3">
        <w:trPr>
          <w:jc w:val="center"/>
        </w:trPr>
        <w:tc>
          <w:tcPr>
            <w:tcW w:w="1923" w:type="dxa"/>
            <w:gridSpan w:val="2"/>
          </w:tcPr>
          <w:p w14:paraId="62A3101C" w14:textId="77777777" w:rsidR="004D5582" w:rsidRPr="004D5582" w:rsidRDefault="004D5582" w:rsidP="004D558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341" w:type="dxa"/>
          </w:tcPr>
          <w:p w14:paraId="24ADEC0C" w14:textId="77777777" w:rsidR="004D5582" w:rsidRPr="004D5582" w:rsidRDefault="004D5582" w:rsidP="004D558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6" w:type="dxa"/>
            <w:gridSpan w:val="2"/>
            <w:vAlign w:val="center"/>
          </w:tcPr>
          <w:p w14:paraId="3F455516" w14:textId="77777777" w:rsidR="004D5582" w:rsidRPr="004D5582" w:rsidRDefault="004D5582" w:rsidP="004D558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4D5582" w:rsidRPr="004D5582" w14:paraId="6CC277E0" w14:textId="77777777" w:rsidTr="00C652C3">
        <w:trPr>
          <w:jc w:val="center"/>
        </w:trPr>
        <w:tc>
          <w:tcPr>
            <w:tcW w:w="675" w:type="dxa"/>
          </w:tcPr>
          <w:p w14:paraId="1DB8EB0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1E2B1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400" w:type="dxa"/>
            <w:gridSpan w:val="3"/>
          </w:tcPr>
          <w:p w14:paraId="5268C5C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77959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EB2B43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68B7C30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D5582" w:rsidRPr="004D5582" w14:paraId="4B0998E6" w14:textId="77777777" w:rsidTr="00C652C3">
        <w:trPr>
          <w:jc w:val="center"/>
        </w:trPr>
        <w:tc>
          <w:tcPr>
            <w:tcW w:w="675" w:type="dxa"/>
          </w:tcPr>
          <w:p w14:paraId="7B7DC86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400" w:type="dxa"/>
            <w:gridSpan w:val="3"/>
            <w:vAlign w:val="center"/>
          </w:tcPr>
          <w:p w14:paraId="237D22C2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 xml:space="preserve">Informacje organizacyjne. Podstawowe pojęcia informatyki. Opis obiektów świata rzeczywistego za pomocą danych. Typy i przechowywanie danych - formaty i źródła. </w:t>
            </w:r>
          </w:p>
        </w:tc>
        <w:tc>
          <w:tcPr>
            <w:tcW w:w="985" w:type="dxa"/>
            <w:vAlign w:val="center"/>
          </w:tcPr>
          <w:p w14:paraId="12AB272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D5582" w:rsidRPr="004D5582" w14:paraId="2370D0EA" w14:textId="77777777" w:rsidTr="00C652C3">
        <w:trPr>
          <w:jc w:val="center"/>
        </w:trPr>
        <w:tc>
          <w:tcPr>
            <w:tcW w:w="675" w:type="dxa"/>
          </w:tcPr>
          <w:p w14:paraId="4A3B7CF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400" w:type="dxa"/>
            <w:gridSpan w:val="3"/>
            <w:vAlign w:val="center"/>
          </w:tcPr>
          <w:p w14:paraId="67358ED4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Powiązanie: źródło danych-aplikacja-użytkownik. Pobieranie danych z różnych źródeł.</w:t>
            </w:r>
          </w:p>
        </w:tc>
        <w:tc>
          <w:tcPr>
            <w:tcW w:w="985" w:type="dxa"/>
            <w:vAlign w:val="center"/>
          </w:tcPr>
          <w:p w14:paraId="0CB5545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D5582" w:rsidRPr="004D5582" w14:paraId="038E7C76" w14:textId="77777777" w:rsidTr="00C652C3">
        <w:trPr>
          <w:jc w:val="center"/>
        </w:trPr>
        <w:tc>
          <w:tcPr>
            <w:tcW w:w="675" w:type="dxa"/>
          </w:tcPr>
          <w:p w14:paraId="3A0B75E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400" w:type="dxa"/>
            <w:gridSpan w:val="3"/>
            <w:vAlign w:val="center"/>
          </w:tcPr>
          <w:p w14:paraId="64B6F10A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 xml:space="preserve">Tabele przestawne jako narzędzie prezentacji danych </w:t>
            </w:r>
          </w:p>
        </w:tc>
        <w:tc>
          <w:tcPr>
            <w:tcW w:w="985" w:type="dxa"/>
            <w:vAlign w:val="center"/>
          </w:tcPr>
          <w:p w14:paraId="5949E97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D5582" w:rsidRPr="004D5582" w14:paraId="7B3FA35A" w14:textId="77777777" w:rsidTr="00C652C3">
        <w:trPr>
          <w:jc w:val="center"/>
        </w:trPr>
        <w:tc>
          <w:tcPr>
            <w:tcW w:w="675" w:type="dxa"/>
          </w:tcPr>
          <w:p w14:paraId="0C49628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400" w:type="dxa"/>
            <w:gridSpan w:val="3"/>
            <w:vAlign w:val="center"/>
          </w:tcPr>
          <w:p w14:paraId="7654CC12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Relacyjny model danych i jego interpretacja. Struktura relacyjnej bazy danych. Podstawy języka SQL</w:t>
            </w:r>
          </w:p>
        </w:tc>
        <w:tc>
          <w:tcPr>
            <w:tcW w:w="985" w:type="dxa"/>
            <w:vAlign w:val="center"/>
          </w:tcPr>
          <w:p w14:paraId="2E25CD3F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D5582" w:rsidRPr="004D5582" w14:paraId="588453EC" w14:textId="77777777" w:rsidTr="00C652C3">
        <w:trPr>
          <w:jc w:val="center"/>
        </w:trPr>
        <w:tc>
          <w:tcPr>
            <w:tcW w:w="675" w:type="dxa"/>
          </w:tcPr>
          <w:p w14:paraId="536AC01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400" w:type="dxa"/>
            <w:gridSpan w:val="3"/>
            <w:vAlign w:val="center"/>
          </w:tcPr>
          <w:p w14:paraId="4158DB4C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Wyszukiwanie danych w bazach SQL wg zadanych kryteriów oraz innych wymagań (agregacja, grupowanie, filtrowanie), kwerendy z łączeniem tabel</w:t>
            </w:r>
          </w:p>
        </w:tc>
        <w:tc>
          <w:tcPr>
            <w:tcW w:w="985" w:type="dxa"/>
            <w:vAlign w:val="center"/>
          </w:tcPr>
          <w:p w14:paraId="08E1C66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D5582" w:rsidRPr="004D5582" w14:paraId="2959840D" w14:textId="77777777" w:rsidTr="00C652C3">
        <w:trPr>
          <w:jc w:val="center"/>
        </w:trPr>
        <w:tc>
          <w:tcPr>
            <w:tcW w:w="675" w:type="dxa"/>
          </w:tcPr>
          <w:p w14:paraId="6794790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400" w:type="dxa"/>
            <w:gridSpan w:val="3"/>
            <w:vAlign w:val="center"/>
          </w:tcPr>
          <w:p w14:paraId="45F3B16C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Podstawowe pojęcia sieci komputerowych, kategorie sieci (WAN, LAN, PAN). Internet, przykłady usług (poczta elektroniczna, WWW, komunikatory). Cyberbezpieczeństwo: złośliwe oprogramowanie, zagrożenia wynikające z obecności w Internecie oraz korzystania z łączności bezprzewodowej.</w:t>
            </w:r>
          </w:p>
        </w:tc>
        <w:tc>
          <w:tcPr>
            <w:tcW w:w="985" w:type="dxa"/>
            <w:vAlign w:val="center"/>
          </w:tcPr>
          <w:p w14:paraId="30EA58B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D5582" w:rsidRPr="004D5582" w14:paraId="7768BE51" w14:textId="77777777" w:rsidTr="00C652C3">
        <w:trPr>
          <w:jc w:val="center"/>
        </w:trPr>
        <w:tc>
          <w:tcPr>
            <w:tcW w:w="675" w:type="dxa"/>
          </w:tcPr>
          <w:p w14:paraId="6A2BA2F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400" w:type="dxa"/>
            <w:gridSpan w:val="3"/>
            <w:vAlign w:val="center"/>
          </w:tcPr>
          <w:p w14:paraId="2717B912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Sprawdzian zaliczeniowy z wykładu</w:t>
            </w:r>
          </w:p>
        </w:tc>
        <w:tc>
          <w:tcPr>
            <w:tcW w:w="985" w:type="dxa"/>
            <w:vAlign w:val="center"/>
          </w:tcPr>
          <w:p w14:paraId="5423AB2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D5582" w:rsidRPr="004D5582" w14:paraId="7859594B" w14:textId="77777777" w:rsidTr="00C652C3">
        <w:trPr>
          <w:jc w:val="center"/>
        </w:trPr>
        <w:tc>
          <w:tcPr>
            <w:tcW w:w="8075" w:type="dxa"/>
            <w:gridSpan w:val="4"/>
          </w:tcPr>
          <w:p w14:paraId="085A2583" w14:textId="77777777" w:rsidR="004D5582" w:rsidRPr="004D5582" w:rsidRDefault="004D5582" w:rsidP="004D55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5" w:type="dxa"/>
          </w:tcPr>
          <w:p w14:paraId="055DBE4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16C39898" w14:textId="77777777" w:rsidR="004D5582" w:rsidRPr="004D5582" w:rsidRDefault="004D5582" w:rsidP="004D5582">
      <w:pPr>
        <w:spacing w:after="0" w:line="240" w:lineRule="auto"/>
        <w:rPr>
          <w:rFonts w:ascii="Times New Roman" w:hAnsi="Times New Roman"/>
          <w:sz w:val="16"/>
        </w:rPr>
      </w:pPr>
    </w:p>
    <w:p w14:paraId="68C1CCEB" w14:textId="77777777" w:rsidR="004D5582" w:rsidRPr="004D5582" w:rsidRDefault="004D5582" w:rsidP="004D5582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"/>
        <w:gridCol w:w="2339"/>
        <w:gridCol w:w="3942"/>
        <w:gridCol w:w="843"/>
      </w:tblGrid>
      <w:tr w:rsidR="004D5582" w:rsidRPr="004D5582" w14:paraId="0486230B" w14:textId="77777777" w:rsidTr="00C652C3">
        <w:tc>
          <w:tcPr>
            <w:tcW w:w="1936" w:type="dxa"/>
            <w:gridSpan w:val="2"/>
          </w:tcPr>
          <w:p w14:paraId="6DDF3B12" w14:textId="77777777" w:rsidR="004D5582" w:rsidRPr="004D5582" w:rsidRDefault="004D5582" w:rsidP="004D558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2339" w:type="dxa"/>
          </w:tcPr>
          <w:p w14:paraId="27EA0A5E" w14:textId="77777777" w:rsidR="004D5582" w:rsidRPr="004D5582" w:rsidRDefault="004D5582" w:rsidP="004D558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85" w:type="dxa"/>
            <w:gridSpan w:val="2"/>
            <w:vAlign w:val="center"/>
          </w:tcPr>
          <w:p w14:paraId="589C701E" w14:textId="77777777" w:rsidR="004D5582" w:rsidRPr="004D5582" w:rsidRDefault="004D5582" w:rsidP="004D558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Praca przy komputerach</w:t>
            </w:r>
          </w:p>
        </w:tc>
      </w:tr>
      <w:tr w:rsidR="004D5582" w:rsidRPr="004D5582" w14:paraId="239F4FEC" w14:textId="77777777" w:rsidTr="00C652C3">
        <w:tc>
          <w:tcPr>
            <w:tcW w:w="675" w:type="dxa"/>
          </w:tcPr>
          <w:p w14:paraId="28FAFEF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321E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42" w:type="dxa"/>
            <w:gridSpan w:val="3"/>
          </w:tcPr>
          <w:p w14:paraId="3908067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ECC68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D88942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BA7E8EA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D5582" w:rsidRPr="004D5582" w14:paraId="7174DC3A" w14:textId="77777777" w:rsidTr="00C652C3">
        <w:tc>
          <w:tcPr>
            <w:tcW w:w="675" w:type="dxa"/>
          </w:tcPr>
          <w:p w14:paraId="31C9CE6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42" w:type="dxa"/>
            <w:gridSpan w:val="3"/>
            <w:vAlign w:val="center"/>
          </w:tcPr>
          <w:p w14:paraId="26000BB4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Informacje organizacyjne: omówienie tematyki i zakresu zajęć, sposobu zaliczania; szkolenie BHP, podział na grupy</w:t>
            </w:r>
          </w:p>
        </w:tc>
        <w:tc>
          <w:tcPr>
            <w:tcW w:w="843" w:type="dxa"/>
            <w:vAlign w:val="center"/>
          </w:tcPr>
          <w:p w14:paraId="6ACDBA6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5582" w:rsidRPr="004D5582" w14:paraId="42A43745" w14:textId="77777777" w:rsidTr="00C652C3">
        <w:tc>
          <w:tcPr>
            <w:tcW w:w="675" w:type="dxa"/>
          </w:tcPr>
          <w:p w14:paraId="2B31A2F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42" w:type="dxa"/>
            <w:gridSpan w:val="3"/>
            <w:vAlign w:val="center"/>
          </w:tcPr>
          <w:p w14:paraId="2A45CE59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Sprawdzian z BHP w pracowni komputerowej. Tworzenie i użytkowanie arkusza kalkulacyjnego. Elementy grafiki prezentacyjnej</w:t>
            </w:r>
          </w:p>
        </w:tc>
        <w:tc>
          <w:tcPr>
            <w:tcW w:w="843" w:type="dxa"/>
            <w:vAlign w:val="center"/>
          </w:tcPr>
          <w:p w14:paraId="530A066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5146C49C" w14:textId="77777777" w:rsidTr="00C652C3">
        <w:tc>
          <w:tcPr>
            <w:tcW w:w="675" w:type="dxa"/>
          </w:tcPr>
          <w:p w14:paraId="30E91F1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42" w:type="dxa"/>
            <w:gridSpan w:val="3"/>
            <w:vAlign w:val="center"/>
          </w:tcPr>
          <w:p w14:paraId="7A5AAB11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Pobieranie danych z różnych źródeł do arkusza Excel (z pliku tekstowego, arkusza Excel, bazy SQL, strony WWW)</w:t>
            </w:r>
          </w:p>
        </w:tc>
        <w:tc>
          <w:tcPr>
            <w:tcW w:w="843" w:type="dxa"/>
            <w:vAlign w:val="center"/>
          </w:tcPr>
          <w:p w14:paraId="036192B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57668C53" w14:textId="77777777" w:rsidTr="00C652C3">
        <w:tc>
          <w:tcPr>
            <w:tcW w:w="675" w:type="dxa"/>
          </w:tcPr>
          <w:p w14:paraId="22F162C0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42" w:type="dxa"/>
            <w:gridSpan w:val="3"/>
            <w:vAlign w:val="center"/>
          </w:tcPr>
          <w:p w14:paraId="21661D91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 xml:space="preserve">Tworzenie tabel przestawnych w MS Excel na podstawie pobranych danych; </w:t>
            </w:r>
          </w:p>
        </w:tc>
        <w:tc>
          <w:tcPr>
            <w:tcW w:w="843" w:type="dxa"/>
            <w:vAlign w:val="center"/>
          </w:tcPr>
          <w:p w14:paraId="658917E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6CBB9E39" w14:textId="77777777" w:rsidTr="00C652C3">
        <w:tc>
          <w:tcPr>
            <w:tcW w:w="675" w:type="dxa"/>
          </w:tcPr>
          <w:p w14:paraId="142227B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542" w:type="dxa"/>
            <w:gridSpan w:val="3"/>
            <w:vAlign w:val="center"/>
          </w:tcPr>
          <w:p w14:paraId="7D5A6FF8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Struktura relacyjnej bazy danych, diagram ERD, interpretacja modelu danych (DDL)</w:t>
            </w:r>
          </w:p>
        </w:tc>
        <w:tc>
          <w:tcPr>
            <w:tcW w:w="843" w:type="dxa"/>
            <w:vAlign w:val="center"/>
          </w:tcPr>
          <w:p w14:paraId="11866AC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526EEA20" w14:textId="77777777" w:rsidTr="00C652C3">
        <w:tc>
          <w:tcPr>
            <w:tcW w:w="675" w:type="dxa"/>
          </w:tcPr>
          <w:p w14:paraId="74B1DE8D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542" w:type="dxa"/>
            <w:gridSpan w:val="3"/>
            <w:vAlign w:val="center"/>
          </w:tcPr>
          <w:p w14:paraId="66B3AC26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 xml:space="preserve">Tworzenie zapytań SQL i wyszukiwanie danych wg zadanych kryteriów (DML) </w:t>
            </w:r>
          </w:p>
        </w:tc>
        <w:tc>
          <w:tcPr>
            <w:tcW w:w="843" w:type="dxa"/>
            <w:vAlign w:val="center"/>
          </w:tcPr>
          <w:p w14:paraId="15E0216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03F01C94" w14:textId="77777777" w:rsidTr="00C652C3">
        <w:tc>
          <w:tcPr>
            <w:tcW w:w="675" w:type="dxa"/>
          </w:tcPr>
          <w:p w14:paraId="0418A8D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542" w:type="dxa"/>
            <w:gridSpan w:val="3"/>
            <w:vAlign w:val="center"/>
          </w:tcPr>
          <w:p w14:paraId="41110F93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Opracowanie prezentacji biznesowej z użyciem danych pobranych z bazy danych SQL</w:t>
            </w:r>
          </w:p>
        </w:tc>
        <w:tc>
          <w:tcPr>
            <w:tcW w:w="843" w:type="dxa"/>
            <w:vAlign w:val="center"/>
          </w:tcPr>
          <w:p w14:paraId="468F565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5D3DCBC8" w14:textId="77777777" w:rsidTr="00C652C3">
        <w:tc>
          <w:tcPr>
            <w:tcW w:w="675" w:type="dxa"/>
          </w:tcPr>
          <w:p w14:paraId="2D850C7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542" w:type="dxa"/>
            <w:gridSpan w:val="3"/>
            <w:vAlign w:val="center"/>
          </w:tcPr>
          <w:p w14:paraId="643D167D" w14:textId="77777777" w:rsidR="004D5582" w:rsidRPr="004D5582" w:rsidRDefault="004D5582" w:rsidP="004D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Sprawdzian z edycji tekstu. Uzupełnianie zaległych ćwiczeń</w:t>
            </w:r>
          </w:p>
        </w:tc>
        <w:tc>
          <w:tcPr>
            <w:tcW w:w="843" w:type="dxa"/>
            <w:vAlign w:val="center"/>
          </w:tcPr>
          <w:p w14:paraId="169495A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5582" w:rsidRPr="004D5582" w14:paraId="32FA31C2" w14:textId="77777777" w:rsidTr="00C652C3">
        <w:tc>
          <w:tcPr>
            <w:tcW w:w="8217" w:type="dxa"/>
            <w:gridSpan w:val="4"/>
          </w:tcPr>
          <w:p w14:paraId="26BFA6A0" w14:textId="77777777" w:rsidR="004D5582" w:rsidRPr="004D5582" w:rsidRDefault="004D5582" w:rsidP="004D55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843" w:type="dxa"/>
          </w:tcPr>
          <w:p w14:paraId="21682257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4353A443" w14:textId="77777777" w:rsidR="004D5582" w:rsidRPr="004D5582" w:rsidRDefault="004D5582" w:rsidP="004D558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7AD16E6F" w14:textId="77777777" w:rsidR="004D5582" w:rsidRPr="004D5582" w:rsidRDefault="004D5582" w:rsidP="004D558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4F869F32" w14:textId="77777777" w:rsidR="004D5582" w:rsidRPr="004D5582" w:rsidRDefault="004D5582" w:rsidP="004D558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5582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4D5582" w:rsidRPr="004D5582" w14:paraId="3BC4906F" w14:textId="77777777" w:rsidTr="00C652C3">
        <w:tc>
          <w:tcPr>
            <w:tcW w:w="667" w:type="dxa"/>
          </w:tcPr>
          <w:p w14:paraId="7A96193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3" w:type="dxa"/>
            <w:vAlign w:val="bottom"/>
          </w:tcPr>
          <w:p w14:paraId="6B51CA23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shd w:val="clear" w:color="auto" w:fill="FFFFFF"/>
                <w:lang w:eastAsia="pl-PL"/>
              </w:rPr>
              <w:t>Leszek Litwin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ECDL. Europejski Certyfikat Umiejętności Komputerowych. Przewodnik. Tom II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  <w:t>, Helion 2015</w:t>
            </w:r>
          </w:p>
        </w:tc>
      </w:tr>
      <w:tr w:rsidR="004D5582" w:rsidRPr="00785AE8" w14:paraId="5D1E759F" w14:textId="77777777" w:rsidTr="00C652C3">
        <w:trPr>
          <w:trHeight w:val="209"/>
        </w:trPr>
        <w:tc>
          <w:tcPr>
            <w:tcW w:w="667" w:type="dxa"/>
          </w:tcPr>
          <w:p w14:paraId="7EE5C59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3" w:type="dxa"/>
            <w:vAlign w:val="bottom"/>
          </w:tcPr>
          <w:p w14:paraId="4FD9444F" w14:textId="77777777" w:rsidR="004D5582" w:rsidRPr="004D5582" w:rsidRDefault="004D5582" w:rsidP="004D558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 xml:space="preserve">Witold Wrotek, </w:t>
            </w:r>
            <w:r w:rsidRPr="004D5582"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val="en-US" w:eastAsia="pl-PL"/>
              </w:rPr>
              <w:t>Office 2019 PL. Kurs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, Helion 2019</w:t>
            </w:r>
          </w:p>
        </w:tc>
      </w:tr>
      <w:tr w:rsidR="004D5582" w:rsidRPr="004D5582" w14:paraId="2C06709A" w14:textId="77777777" w:rsidTr="00C652C3">
        <w:trPr>
          <w:trHeight w:val="209"/>
        </w:trPr>
        <w:tc>
          <w:tcPr>
            <w:tcW w:w="667" w:type="dxa"/>
          </w:tcPr>
          <w:p w14:paraId="7493365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93" w:type="dxa"/>
            <w:vAlign w:val="bottom"/>
          </w:tcPr>
          <w:p w14:paraId="4E97AE4C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en-US" w:eastAsia="pl-PL"/>
              </w:rPr>
            </w:pP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Michael Alexander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, </w:t>
            </w: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Richard Kusleika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, </w:t>
            </w: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John Walkenbach</w:t>
            </w:r>
            <w:r w:rsidRPr="004D558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val="en-US"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val="en-US" w:eastAsia="pl-PL"/>
              </w:rPr>
              <w:t>Excel 2019 PL. Biblia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en-US" w:eastAsia="pl-PL"/>
              </w:rPr>
              <w:t>, Helion 2019</w:t>
            </w:r>
          </w:p>
        </w:tc>
      </w:tr>
      <w:tr w:rsidR="004D5582" w:rsidRPr="004D5582" w14:paraId="4AF46D24" w14:textId="77777777" w:rsidTr="00C652C3">
        <w:trPr>
          <w:trHeight w:val="209"/>
        </w:trPr>
        <w:tc>
          <w:tcPr>
            <w:tcW w:w="667" w:type="dxa"/>
          </w:tcPr>
          <w:p w14:paraId="0E1A995E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393" w:type="dxa"/>
            <w:vAlign w:val="bottom"/>
          </w:tcPr>
          <w:p w14:paraId="2D7A6153" w14:textId="77777777" w:rsidR="004D5582" w:rsidRPr="004D5582" w:rsidRDefault="00785AE8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</w:pPr>
            <w:hyperlink r:id="rId6" w:history="1">
              <w:r w:rsidR="004D5582" w:rsidRPr="004D5582">
                <w:rPr>
                  <w:rFonts w:ascii="Times New Roman" w:hAnsi="Times New Roman"/>
                  <w:color w:val="000000"/>
                  <w:kern w:val="36"/>
                  <w:sz w:val="20"/>
                  <w:szCs w:val="20"/>
                  <w:u w:val="single"/>
                  <w:shd w:val="clear" w:color="auto" w:fill="FFFFFF"/>
                  <w:lang w:val="en-US" w:eastAsia="pl-PL"/>
                </w:rPr>
                <w:t>Gil Raviv</w:t>
              </w:r>
            </w:hyperlink>
            <w:r w:rsidR="004D5582" w:rsidRPr="004D558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val="en-US" w:eastAsia="pl-PL"/>
              </w:rPr>
              <w:t xml:space="preserve">, </w:t>
            </w:r>
            <w:r w:rsidR="004D5582"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val="en-US" w:eastAsia="pl-PL"/>
              </w:rPr>
              <w:t xml:space="preserve">Power Query w Excelu i Power BI. </w:t>
            </w:r>
            <w:r w:rsidR="004D5582"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Zbieranie i przekształcanie danych</w:t>
            </w:r>
            <w:r w:rsidR="004D5582"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  <w:t>, Helion 2020</w:t>
            </w:r>
          </w:p>
        </w:tc>
      </w:tr>
      <w:tr w:rsidR="004D5582" w:rsidRPr="004D5582" w14:paraId="0FEC389C" w14:textId="77777777" w:rsidTr="00C652C3">
        <w:trPr>
          <w:trHeight w:val="209"/>
        </w:trPr>
        <w:tc>
          <w:tcPr>
            <w:tcW w:w="667" w:type="dxa"/>
          </w:tcPr>
          <w:p w14:paraId="1E0BDC9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93" w:type="dxa"/>
            <w:vAlign w:val="bottom"/>
          </w:tcPr>
          <w:p w14:paraId="48195C06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Bill Jelen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, </w:t>
            </w: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Rob Collie</w:t>
            </w:r>
            <w:r w:rsidRPr="004D558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val="en-US"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val="en-US" w:eastAsia="pl-PL"/>
              </w:rPr>
              <w:t xml:space="preserve">Power Pivot dla Excela.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Zaawansowane możliwości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  <w:t>, Helion 2015</w:t>
            </w:r>
          </w:p>
        </w:tc>
      </w:tr>
      <w:tr w:rsidR="004D5582" w:rsidRPr="004D5582" w14:paraId="5661A1D6" w14:textId="77777777" w:rsidTr="00C652C3">
        <w:trPr>
          <w:trHeight w:val="209"/>
        </w:trPr>
        <w:tc>
          <w:tcPr>
            <w:tcW w:w="667" w:type="dxa"/>
          </w:tcPr>
          <w:p w14:paraId="744477C2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93" w:type="dxa"/>
            <w:vAlign w:val="bottom"/>
          </w:tcPr>
          <w:p w14:paraId="01B34B6F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en-US" w:eastAsia="pl-PL"/>
              </w:rPr>
            </w:pP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Alberto Ferrari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, </w:t>
            </w: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val="en-US" w:eastAsia="pl-PL"/>
              </w:rPr>
              <w:t>Marco Russo</w:t>
            </w:r>
            <w:r w:rsidRPr="004D558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val="en-US"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val="en-US" w:eastAsia="pl-PL"/>
              </w:rPr>
              <w:t>Power BI i Power Pivot dla Excela. Analiza danych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en-US" w:eastAsia="pl-PL"/>
              </w:rPr>
              <w:t>, Helion 2020</w:t>
            </w:r>
          </w:p>
        </w:tc>
      </w:tr>
      <w:tr w:rsidR="004D5582" w:rsidRPr="004D5582" w14:paraId="449D4755" w14:textId="77777777" w:rsidTr="00C652C3">
        <w:trPr>
          <w:trHeight w:val="209"/>
        </w:trPr>
        <w:tc>
          <w:tcPr>
            <w:tcW w:w="667" w:type="dxa"/>
          </w:tcPr>
          <w:p w14:paraId="7A8A77A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93" w:type="dxa"/>
            <w:vAlign w:val="bottom"/>
          </w:tcPr>
          <w:p w14:paraId="2D1CCAD0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eastAsia="pl-PL"/>
              </w:rPr>
              <w:t>Larry Rockoff</w:t>
            </w:r>
            <w:r w:rsidRPr="004D558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Język SQL. Przyjazny podręcznik</w:t>
            </w:r>
            <w:r w:rsidRPr="004D5582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pl-PL"/>
              </w:rPr>
              <w:t>. Wydanie II, Helion 2017</w:t>
            </w:r>
          </w:p>
        </w:tc>
      </w:tr>
      <w:tr w:rsidR="004D5582" w:rsidRPr="004D5582" w14:paraId="3057A1D4" w14:textId="77777777" w:rsidTr="00C652C3">
        <w:trPr>
          <w:trHeight w:val="209"/>
        </w:trPr>
        <w:tc>
          <w:tcPr>
            <w:tcW w:w="667" w:type="dxa"/>
          </w:tcPr>
          <w:p w14:paraId="60C66371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93" w:type="dxa"/>
            <w:vAlign w:val="bottom"/>
          </w:tcPr>
          <w:p w14:paraId="35E1BE8B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spacing w:val="-2"/>
                <w:kern w:val="36"/>
                <w:sz w:val="20"/>
                <w:szCs w:val="20"/>
                <w:shd w:val="clear" w:color="auto" w:fill="FFFFFF"/>
                <w:lang w:eastAsia="pl-PL"/>
              </w:rPr>
              <w:t>Ben Forta</w:t>
            </w:r>
            <w:r w:rsidRPr="004D5582">
              <w:rPr>
                <w:rFonts w:ascii="Times New Roman" w:hAnsi="Times New Roman"/>
                <w:b/>
                <w:bCs/>
                <w:spacing w:val="-2"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i/>
                <w:color w:val="000000"/>
                <w:spacing w:val="-2"/>
                <w:kern w:val="36"/>
                <w:sz w:val="20"/>
                <w:szCs w:val="20"/>
                <w:lang w:eastAsia="pl-PL"/>
              </w:rPr>
              <w:t>SQL w mgnieniu oka. Opanuj język zapytań w 10 minut dziennie</w:t>
            </w:r>
            <w:r w:rsidRPr="004D5582">
              <w:rPr>
                <w:rFonts w:ascii="Times New Roman" w:hAnsi="Times New Roman"/>
                <w:color w:val="000000"/>
                <w:spacing w:val="-2"/>
                <w:kern w:val="36"/>
                <w:sz w:val="20"/>
                <w:szCs w:val="20"/>
                <w:lang w:eastAsia="pl-PL"/>
              </w:rPr>
              <w:t>. Wydanie IV, Helion 2015</w:t>
            </w:r>
          </w:p>
        </w:tc>
      </w:tr>
      <w:tr w:rsidR="004D5582" w:rsidRPr="004D5582" w14:paraId="49078F32" w14:textId="77777777" w:rsidTr="00C652C3">
        <w:trPr>
          <w:trHeight w:val="209"/>
        </w:trPr>
        <w:tc>
          <w:tcPr>
            <w:tcW w:w="667" w:type="dxa"/>
          </w:tcPr>
          <w:p w14:paraId="2CE818DC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393" w:type="dxa"/>
            <w:vAlign w:val="bottom"/>
          </w:tcPr>
          <w:p w14:paraId="5F0E7767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shd w:val="clear" w:color="auto" w:fill="FFFFFF"/>
                <w:lang w:eastAsia="pl-PL"/>
              </w:rPr>
            </w:pP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Maria Sokół, </w:t>
            </w:r>
            <w:r w:rsidRPr="004D5582"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eastAsia="pl-PL"/>
              </w:rPr>
              <w:t>Internet. Kurs.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Wydanie III, Helion 2011</w:t>
            </w:r>
          </w:p>
        </w:tc>
      </w:tr>
    </w:tbl>
    <w:p w14:paraId="420D56C4" w14:textId="77777777" w:rsidR="004D5582" w:rsidRPr="004D5582" w:rsidRDefault="004D5582" w:rsidP="004D558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14C682BC" w14:textId="77777777" w:rsidR="004D5582" w:rsidRPr="004D5582" w:rsidRDefault="004D5582" w:rsidP="004D5582">
      <w:pPr>
        <w:rPr>
          <w:rFonts w:ascii="Times New Roman" w:hAnsi="Times New Roman"/>
          <w:b/>
          <w:sz w:val="20"/>
          <w:szCs w:val="20"/>
        </w:rPr>
      </w:pPr>
      <w:r w:rsidRPr="004D5582">
        <w:rPr>
          <w:rFonts w:ascii="Times New Roman" w:hAnsi="Times New Roman"/>
          <w:b/>
          <w:sz w:val="20"/>
          <w:szCs w:val="20"/>
        </w:rPr>
        <w:br w:type="page"/>
      </w:r>
    </w:p>
    <w:p w14:paraId="1E921E7F" w14:textId="77777777" w:rsidR="004D5582" w:rsidRPr="004D5582" w:rsidRDefault="004D5582" w:rsidP="004D558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5582">
        <w:rPr>
          <w:rFonts w:ascii="Times New Roman" w:hAnsi="Times New Roman"/>
          <w:b/>
          <w:sz w:val="20"/>
          <w:szCs w:val="20"/>
        </w:rPr>
        <w:lastRenderedPageBreak/>
        <w:t>Literatura uzupełniająca (online):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8387"/>
      </w:tblGrid>
      <w:tr w:rsidR="004D5582" w:rsidRPr="004D5582" w14:paraId="6924293D" w14:textId="77777777" w:rsidTr="00C652C3">
        <w:tc>
          <w:tcPr>
            <w:tcW w:w="680" w:type="dxa"/>
          </w:tcPr>
          <w:p w14:paraId="66A8AA74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87" w:type="dxa"/>
            <w:vAlign w:val="bottom"/>
          </w:tcPr>
          <w:p w14:paraId="6FA00672" w14:textId="77777777" w:rsidR="004D5582" w:rsidRPr="004D5582" w:rsidRDefault="004D5582" w:rsidP="004D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" w:hAnsi="Times New Roman"/>
                <w:sz w:val="20"/>
                <w:szCs w:val="20"/>
              </w:rPr>
            </w:pPr>
            <w:r w:rsidRPr="004D5582">
              <w:rPr>
                <w:rFonts w:ascii="Times New Roman" w:eastAsia="Segoe" w:hAnsi="Times New Roman"/>
                <w:i/>
                <w:sz w:val="20"/>
                <w:szCs w:val="20"/>
              </w:rPr>
              <w:t>Podstawowe komponenty komputera (Wikibooks),</w:t>
            </w:r>
            <w:r w:rsidRPr="004D5582">
              <w:rPr>
                <w:rFonts w:ascii="Times New Roman" w:eastAsia="Segoe" w:hAnsi="Times New Roman"/>
                <w:sz w:val="20"/>
                <w:szCs w:val="20"/>
              </w:rPr>
              <w:t xml:space="preserve"> https://pl.wikibooks.org/wiki/Podstawowe_komponenty_komputera</w:t>
            </w:r>
          </w:p>
        </w:tc>
      </w:tr>
      <w:tr w:rsidR="004D5582" w:rsidRPr="004D5582" w14:paraId="41482034" w14:textId="77777777" w:rsidTr="00C652C3">
        <w:tc>
          <w:tcPr>
            <w:tcW w:w="680" w:type="dxa"/>
          </w:tcPr>
          <w:p w14:paraId="2B4F03AB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87" w:type="dxa"/>
            <w:vAlign w:val="bottom"/>
          </w:tcPr>
          <w:p w14:paraId="114C904A" w14:textId="77777777" w:rsidR="004D5582" w:rsidRPr="004D5582" w:rsidRDefault="004D5582" w:rsidP="004D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582">
              <w:rPr>
                <w:rFonts w:ascii="Times New Roman" w:eastAsia="Segoe" w:hAnsi="Times New Roman"/>
                <w:sz w:val="20"/>
                <w:szCs w:val="20"/>
              </w:rPr>
              <w:t xml:space="preserve">Joan Lambert, Steve Lambert, </w:t>
            </w:r>
            <w:r w:rsidRPr="004D5582">
              <w:rPr>
                <w:rFonts w:ascii="Times New Roman" w:hAnsi="Times New Roman"/>
                <w:i/>
                <w:sz w:val="20"/>
                <w:szCs w:val="20"/>
              </w:rPr>
              <w:t>Windows 10 krok po kroku</w:t>
            </w:r>
            <w:r w:rsidRPr="004D55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5582">
              <w:rPr>
                <w:rFonts w:ascii="Times New Roman" w:eastAsia="Segoe" w:hAnsi="Times New Roman"/>
                <w:sz w:val="20"/>
                <w:szCs w:val="20"/>
              </w:rPr>
              <w:t>APN Promise, Warszawa 2016,</w:t>
            </w:r>
            <w:r w:rsidRPr="004D5582">
              <w:rPr>
                <w:rFonts w:ascii="Times New Roman" w:hAnsi="Times New Roman"/>
                <w:sz w:val="20"/>
                <w:szCs w:val="20"/>
              </w:rPr>
              <w:t xml:space="preserve"> https://www.nexto.pl/upload/virtualo/promise/cfe842807b676e178eef69253f2ed331d29bba8a/free/ cfe842807b676e178eef69253f2ed331d29bba8a.pdf</w:t>
            </w:r>
          </w:p>
        </w:tc>
      </w:tr>
      <w:tr w:rsidR="004D5582" w:rsidRPr="004D5582" w14:paraId="7C420F36" w14:textId="77777777" w:rsidTr="00C652C3">
        <w:tc>
          <w:tcPr>
            <w:tcW w:w="680" w:type="dxa"/>
          </w:tcPr>
          <w:p w14:paraId="07084303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87" w:type="dxa"/>
            <w:vAlign w:val="bottom"/>
          </w:tcPr>
          <w:p w14:paraId="62FF6E94" w14:textId="77777777" w:rsidR="004D5582" w:rsidRPr="004D5582" w:rsidRDefault="004D5582" w:rsidP="004D558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1E1E1E"/>
                <w:kern w:val="36"/>
                <w:sz w:val="24"/>
                <w:szCs w:val="24"/>
                <w:lang w:eastAsia="pl-PL"/>
              </w:rPr>
            </w:pPr>
            <w:r w:rsidRPr="004D5582">
              <w:rPr>
                <w:rFonts w:ascii="Times New Roman" w:hAnsi="Times New Roman"/>
                <w:i/>
                <w:color w:val="1E1E1E"/>
                <w:kern w:val="36"/>
                <w:sz w:val="20"/>
                <w:szCs w:val="24"/>
                <w:lang w:eastAsia="pl-PL"/>
              </w:rPr>
              <w:t>Funkcje programu Excel (według kategorii)</w:t>
            </w:r>
            <w:r w:rsidRPr="004D5582">
              <w:rPr>
                <w:rFonts w:ascii="Times New Roman" w:hAnsi="Times New Roman"/>
                <w:color w:val="1E1E1E"/>
                <w:kern w:val="36"/>
                <w:sz w:val="20"/>
                <w:szCs w:val="24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https://support.office.com/pl-pl/article/funkcje-programu-excel-wed%C5%82ug-kategorii-5f91f4e9-7b42-46d2-9bd1-63f26a86c0eb</w:t>
            </w:r>
          </w:p>
        </w:tc>
      </w:tr>
      <w:tr w:rsidR="004D5582" w:rsidRPr="00785AE8" w14:paraId="2369C726" w14:textId="77777777" w:rsidTr="00C652C3">
        <w:trPr>
          <w:trHeight w:val="297"/>
        </w:trPr>
        <w:tc>
          <w:tcPr>
            <w:tcW w:w="680" w:type="dxa"/>
          </w:tcPr>
          <w:p w14:paraId="0D4E7698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87" w:type="dxa"/>
            <w:shd w:val="clear" w:color="auto" w:fill="auto"/>
          </w:tcPr>
          <w:p w14:paraId="16284EF5" w14:textId="77777777" w:rsidR="004D5582" w:rsidRPr="004D5582" w:rsidRDefault="004D5582" w:rsidP="004D558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val="en-US" w:eastAsia="pl-PL"/>
              </w:rPr>
            </w:pPr>
            <w:r w:rsidRPr="004D5582">
              <w:rPr>
                <w:rFonts w:ascii="Times New Roman" w:hAnsi="Times New Roman"/>
                <w:bCs/>
                <w:i/>
                <w:color w:val="333333"/>
                <w:kern w:val="36"/>
                <w:sz w:val="20"/>
                <w:szCs w:val="20"/>
                <w:lang w:val="en-US" w:eastAsia="pl-PL"/>
              </w:rPr>
              <w:t>Co to jest Excel BI – Power Query, Pivot, View, Map, Power BI</w:t>
            </w:r>
            <w:r w:rsidRPr="004D5582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val="en-US" w:eastAsia="pl-PL"/>
              </w:rPr>
              <w:t xml:space="preserve">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https://excelbi.pl/co-to-jest-excel-bi-power-query-pivot-view-map-power-bi/</w:t>
            </w:r>
          </w:p>
        </w:tc>
      </w:tr>
      <w:tr w:rsidR="004D5582" w:rsidRPr="004D5582" w14:paraId="3486F80D" w14:textId="77777777" w:rsidTr="00C652C3">
        <w:trPr>
          <w:trHeight w:val="297"/>
        </w:trPr>
        <w:tc>
          <w:tcPr>
            <w:tcW w:w="680" w:type="dxa"/>
          </w:tcPr>
          <w:p w14:paraId="2C09D4D9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87" w:type="dxa"/>
            <w:shd w:val="clear" w:color="auto" w:fill="auto"/>
          </w:tcPr>
          <w:p w14:paraId="10374CB8" w14:textId="77777777" w:rsidR="004D5582" w:rsidRPr="004D5582" w:rsidRDefault="004D5582" w:rsidP="004D558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bCs/>
                <w:i/>
                <w:color w:val="333333"/>
                <w:kern w:val="36"/>
                <w:sz w:val="20"/>
                <w:szCs w:val="20"/>
                <w:lang w:eastAsia="pl-PL"/>
              </w:rPr>
              <w:t>Kategoria: Power Query</w:t>
            </w:r>
            <w:r w:rsidRPr="004D5582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https://excelbi.pl/category/power-query/</w:t>
            </w:r>
          </w:p>
        </w:tc>
      </w:tr>
      <w:tr w:rsidR="004D5582" w:rsidRPr="004D5582" w14:paraId="5BA89201" w14:textId="77777777" w:rsidTr="00C652C3">
        <w:trPr>
          <w:trHeight w:val="297"/>
        </w:trPr>
        <w:tc>
          <w:tcPr>
            <w:tcW w:w="680" w:type="dxa"/>
          </w:tcPr>
          <w:p w14:paraId="38E6CFF5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87" w:type="dxa"/>
            <w:shd w:val="clear" w:color="auto" w:fill="auto"/>
          </w:tcPr>
          <w:p w14:paraId="09C4BD8D" w14:textId="77777777" w:rsidR="004D5582" w:rsidRPr="004D5582" w:rsidRDefault="004D5582" w:rsidP="004D558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bCs/>
                <w:i/>
                <w:color w:val="333333"/>
                <w:kern w:val="36"/>
                <w:sz w:val="20"/>
                <w:szCs w:val="20"/>
                <w:lang w:eastAsia="pl-PL"/>
              </w:rPr>
              <w:t>Kategoria: Power Pivot</w:t>
            </w:r>
            <w:r w:rsidRPr="004D5582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https://excelbi.pl/category/powerpivot/</w:t>
            </w:r>
          </w:p>
        </w:tc>
      </w:tr>
      <w:tr w:rsidR="004D5582" w:rsidRPr="004D5582" w14:paraId="3EFD6F0C" w14:textId="77777777" w:rsidTr="00C652C3">
        <w:trPr>
          <w:trHeight w:val="297"/>
        </w:trPr>
        <w:tc>
          <w:tcPr>
            <w:tcW w:w="680" w:type="dxa"/>
          </w:tcPr>
          <w:p w14:paraId="6CF60AA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87" w:type="dxa"/>
            <w:shd w:val="clear" w:color="auto" w:fill="auto"/>
          </w:tcPr>
          <w:p w14:paraId="36037DCA" w14:textId="77777777" w:rsidR="004D5582" w:rsidRPr="004D5582" w:rsidRDefault="004D5582" w:rsidP="004D558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bCs/>
                <w:i/>
                <w:color w:val="333333"/>
                <w:kern w:val="36"/>
                <w:sz w:val="20"/>
                <w:szCs w:val="20"/>
                <w:lang w:eastAsia="pl-PL"/>
              </w:rPr>
              <w:t>Kategoria: Power BI</w:t>
            </w:r>
            <w:r w:rsidRPr="004D5582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  <w:t xml:space="preserve">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https://excelbi.pl/category/power-bi/</w:t>
            </w:r>
          </w:p>
        </w:tc>
      </w:tr>
      <w:tr w:rsidR="004D5582" w:rsidRPr="004D5582" w14:paraId="425F2896" w14:textId="77777777" w:rsidTr="00C652C3">
        <w:trPr>
          <w:trHeight w:val="297"/>
        </w:trPr>
        <w:tc>
          <w:tcPr>
            <w:tcW w:w="680" w:type="dxa"/>
          </w:tcPr>
          <w:p w14:paraId="1B99EFD6" w14:textId="77777777" w:rsidR="004D5582" w:rsidRPr="004D5582" w:rsidRDefault="004D5582" w:rsidP="004D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58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87" w:type="dxa"/>
            <w:shd w:val="clear" w:color="auto" w:fill="auto"/>
          </w:tcPr>
          <w:p w14:paraId="7B929B5D" w14:textId="77777777" w:rsidR="004D5582" w:rsidRPr="004D5582" w:rsidRDefault="004D5582" w:rsidP="004D558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  <w:lang w:eastAsia="pl-PL"/>
              </w:rPr>
            </w:pPr>
            <w:r w:rsidRPr="004D5582">
              <w:rPr>
                <w:rFonts w:ascii="Times New Roman" w:hAnsi="Times New Roman"/>
                <w:bCs/>
                <w:i/>
                <w:color w:val="333333"/>
                <w:kern w:val="36"/>
                <w:sz w:val="20"/>
                <w:szCs w:val="20"/>
                <w:lang w:eastAsia="pl-PL"/>
              </w:rPr>
              <w:t xml:space="preserve">13-godzinny kurs Excela za darmo, </w:t>
            </w:r>
            <w:r w:rsidRPr="004D5582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https://skuteczneraporty.pl/13-godzinny-kurs-excel-za-darmo/</w:t>
            </w:r>
          </w:p>
        </w:tc>
      </w:tr>
    </w:tbl>
    <w:p w14:paraId="57A4C840" w14:textId="77777777" w:rsidR="004D5582" w:rsidRPr="004D5582" w:rsidRDefault="004D5582" w:rsidP="004D5582">
      <w:pPr>
        <w:rPr>
          <w:sz w:val="20"/>
        </w:rPr>
      </w:pPr>
      <w:r w:rsidRPr="004D5582">
        <w:rPr>
          <w:sz w:val="20"/>
        </w:rPr>
        <w:t xml:space="preserve"> [dostęp: 2020-06-13]</w:t>
      </w:r>
    </w:p>
    <w:p w14:paraId="67A31D35" w14:textId="77777777" w:rsidR="006D53A2" w:rsidRDefault="006D53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7A471E9" w14:textId="77777777" w:rsidR="00607956" w:rsidRPr="00607956" w:rsidRDefault="00607956" w:rsidP="00607956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7AB2FAEA" w14:textId="77777777" w:rsidR="00584D8A" w:rsidRDefault="00584D8A" w:rsidP="00607956">
      <w:pPr>
        <w:jc w:val="center"/>
        <w:rPr>
          <w:rFonts w:ascii="Times New Roman" w:hAnsi="Times New Roman"/>
          <w:b/>
        </w:rPr>
      </w:pPr>
    </w:p>
    <w:p w14:paraId="3F50EC34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607956" w:rsidRPr="00607956" w14:paraId="7D5E2A23" w14:textId="77777777" w:rsidTr="008842B9">
        <w:trPr>
          <w:trHeight w:val="501"/>
        </w:trPr>
        <w:tc>
          <w:tcPr>
            <w:tcW w:w="2802" w:type="dxa"/>
            <w:gridSpan w:val="4"/>
            <w:vAlign w:val="center"/>
          </w:tcPr>
          <w:p w14:paraId="1E8250D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64530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Mikroekonomia</w:t>
            </w:r>
          </w:p>
        </w:tc>
        <w:tc>
          <w:tcPr>
            <w:tcW w:w="1689" w:type="dxa"/>
            <w:gridSpan w:val="4"/>
            <w:vAlign w:val="center"/>
          </w:tcPr>
          <w:p w14:paraId="0BD1DDE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D39CC4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S-FIR-I-P-FIR-MIK_I</w:t>
            </w:r>
          </w:p>
        </w:tc>
      </w:tr>
      <w:tr w:rsidR="00607956" w:rsidRPr="00607956" w14:paraId="3E065DCA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20836DF6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D1E49E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313F45C1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1548E8D3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918A35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2F54E507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6363CE55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6EF8F3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07956" w14:paraId="3A8D16A8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66E3070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E92387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024B9922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51AAF44F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66B6D4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607956" w:rsidRPr="00607956" w14:paraId="7E8D9021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293E4F25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66F153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7D706D29" w14:textId="77777777" w:rsidTr="008842B9">
        <w:trPr>
          <w:trHeight w:val="395"/>
        </w:trPr>
        <w:tc>
          <w:tcPr>
            <w:tcW w:w="2808" w:type="dxa"/>
            <w:gridSpan w:val="5"/>
            <w:vAlign w:val="center"/>
          </w:tcPr>
          <w:p w14:paraId="17DF483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BE1193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3590A97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9C248D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07956" w:rsidRPr="00607956" w14:paraId="48F4751B" w14:textId="77777777" w:rsidTr="008842B9">
        <w:tc>
          <w:tcPr>
            <w:tcW w:w="1668" w:type="dxa"/>
            <w:gridSpan w:val="2"/>
            <w:vMerge w:val="restart"/>
            <w:vAlign w:val="center"/>
          </w:tcPr>
          <w:p w14:paraId="5D18CC0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B583EC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36D13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A8029B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11CC5AF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7C9C21D" w14:textId="5D3E166B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2,5</w:t>
            </w:r>
            <w:r w:rsidR="00CE01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4228C85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199E04F" w14:textId="5E521E55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2,</w:t>
            </w:r>
            <w:r w:rsidR="00CE01D9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34" w:type="dxa"/>
            <w:vMerge/>
            <w:vAlign w:val="center"/>
          </w:tcPr>
          <w:p w14:paraId="773F0D7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7956" w:rsidRPr="00607956" w14:paraId="64CAD3A2" w14:textId="77777777" w:rsidTr="008842B9">
        <w:tc>
          <w:tcPr>
            <w:tcW w:w="1668" w:type="dxa"/>
            <w:gridSpan w:val="2"/>
            <w:vMerge/>
            <w:vAlign w:val="center"/>
          </w:tcPr>
          <w:p w14:paraId="653D75C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1DC65D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F3C411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59B35C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E6BEDD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D9007F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98DF3F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5D5C3F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07956" w:rsidRPr="00607956" w14:paraId="7932175D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5425DAF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B4D61BC" w14:textId="5A6CB43B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840" w:type="dxa"/>
            <w:gridSpan w:val="3"/>
            <w:vAlign w:val="center"/>
          </w:tcPr>
          <w:p w14:paraId="72AB51BF" w14:textId="2B3BDA6D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000" w:type="dxa"/>
            <w:vAlign w:val="center"/>
          </w:tcPr>
          <w:p w14:paraId="316BEE2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49CC31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5CF5DAB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ED3AA1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607956" w:rsidRPr="00607956" w14:paraId="7B774F04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11B73C2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D8B7744" w14:textId="3B3619A8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840" w:type="dxa"/>
            <w:gridSpan w:val="3"/>
            <w:vAlign w:val="center"/>
          </w:tcPr>
          <w:p w14:paraId="2A6B300A" w14:textId="30CDAC73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000" w:type="dxa"/>
            <w:vAlign w:val="center"/>
          </w:tcPr>
          <w:p w14:paraId="6D1EBC4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F2A0F64" w14:textId="4CCEA52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poprawne rozwiązywanie zadań, aktywność, kolokwi</w:t>
            </w:r>
            <w:r w:rsidR="00354E9A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034" w:type="dxa"/>
            <w:vAlign w:val="center"/>
          </w:tcPr>
          <w:p w14:paraId="1B9D454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607956" w:rsidRPr="00607956" w14:paraId="7C2CA5F5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2B1F3C5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859F6F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E64787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F6F189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40E659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75D2A4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7956" w:rsidRPr="00607956" w14:paraId="257CF1B9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57E7ADF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6E0A20F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59F991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6C00C6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0A87C1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AAE8DA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7956" w:rsidRPr="00607956" w14:paraId="295FB00E" w14:textId="77777777" w:rsidTr="008842B9">
        <w:trPr>
          <w:trHeight w:val="279"/>
        </w:trPr>
        <w:tc>
          <w:tcPr>
            <w:tcW w:w="1668" w:type="dxa"/>
            <w:gridSpan w:val="2"/>
            <w:vAlign w:val="center"/>
          </w:tcPr>
          <w:p w14:paraId="4552069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6D2EA00" w14:textId="1C720532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467EF79" w14:textId="2323B434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000" w:type="dxa"/>
            <w:vAlign w:val="center"/>
          </w:tcPr>
          <w:p w14:paraId="725AB6F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557" w:type="dxa"/>
            <w:gridSpan w:val="6"/>
            <w:vAlign w:val="center"/>
          </w:tcPr>
          <w:p w14:paraId="1D2A22E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489FDD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CDB051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584D8A" w:rsidRPr="00607956" w14:paraId="3A2F618A" w14:textId="77777777" w:rsidTr="00C652C3">
        <w:tc>
          <w:tcPr>
            <w:tcW w:w="1101" w:type="dxa"/>
            <w:vAlign w:val="center"/>
          </w:tcPr>
          <w:p w14:paraId="56F1DB6E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77BFCB4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9A54E5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DB77DF3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367CC49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014F3C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ED8B1F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84D8A" w:rsidRPr="00607956" w14:paraId="6C5022CA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BDAFB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09FADB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7E9906D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656A2F4" w14:textId="77777777" w:rsidR="00584D8A" w:rsidRPr="00607956" w:rsidRDefault="00584D8A" w:rsidP="005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Zna, rozumie i potrafi wyjaśnić treść podstawowych pojęć i praw oraz zależności mikroekonomicznych.</w:t>
            </w:r>
          </w:p>
        </w:tc>
        <w:tc>
          <w:tcPr>
            <w:tcW w:w="1134" w:type="dxa"/>
            <w:gridSpan w:val="3"/>
            <w:vAlign w:val="center"/>
          </w:tcPr>
          <w:p w14:paraId="54B64022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K_W05, K_W15</w:t>
            </w:r>
          </w:p>
        </w:tc>
        <w:tc>
          <w:tcPr>
            <w:tcW w:w="1034" w:type="dxa"/>
            <w:vAlign w:val="center"/>
          </w:tcPr>
          <w:p w14:paraId="6EC73BDB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58C15B6F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59537E5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21C8A8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21BD010" w14:textId="77777777" w:rsidR="00584D8A" w:rsidRPr="00607956" w:rsidRDefault="00584D8A" w:rsidP="00584D8A">
            <w:pPr>
              <w:spacing w:after="0" w:line="240" w:lineRule="auto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Posiada wiedzę na temat metod badawczych ekonomii jako nauki o gospodarowaniu i potrzebie jej stosowania.</w:t>
            </w:r>
          </w:p>
        </w:tc>
        <w:tc>
          <w:tcPr>
            <w:tcW w:w="1134" w:type="dxa"/>
            <w:gridSpan w:val="3"/>
            <w:vAlign w:val="center"/>
          </w:tcPr>
          <w:p w14:paraId="3009D98B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K_W05, K_W15</w:t>
            </w:r>
          </w:p>
        </w:tc>
        <w:tc>
          <w:tcPr>
            <w:tcW w:w="1034" w:type="dxa"/>
            <w:vAlign w:val="center"/>
          </w:tcPr>
          <w:p w14:paraId="04EB7A59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30762E6E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0CDD8685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7E63F3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CD2DA0" w14:textId="77777777" w:rsidR="00584D8A" w:rsidRPr="00607956" w:rsidRDefault="00584D8A" w:rsidP="00584D8A">
            <w:pPr>
              <w:spacing w:after="0" w:line="240" w:lineRule="auto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Posiada wiedzę na temat istoty gospodarki rynkowej, jej kategorii i modeli funkcjonowania.</w:t>
            </w:r>
          </w:p>
        </w:tc>
        <w:tc>
          <w:tcPr>
            <w:tcW w:w="1134" w:type="dxa"/>
            <w:gridSpan w:val="3"/>
            <w:vAlign w:val="center"/>
          </w:tcPr>
          <w:p w14:paraId="0A5C56DA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137CA943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584D8A" w:rsidRPr="00607956" w14:paraId="7A12007C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40E0098D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DB4D0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126C11D" w14:textId="77777777" w:rsidR="00584D8A" w:rsidRPr="00607956" w:rsidRDefault="00584D8A" w:rsidP="00584D8A">
            <w:pPr>
              <w:spacing w:after="0" w:line="240" w:lineRule="auto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Posiada wiedzę na temat zjawisk związanych z cząstkową równowagą rynkową, zależności popytu i podaży od różnych czynników.</w:t>
            </w:r>
          </w:p>
        </w:tc>
        <w:tc>
          <w:tcPr>
            <w:tcW w:w="1134" w:type="dxa"/>
            <w:gridSpan w:val="3"/>
            <w:vAlign w:val="center"/>
          </w:tcPr>
          <w:p w14:paraId="16CB3899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K_W05,</w:t>
            </w:r>
          </w:p>
        </w:tc>
        <w:tc>
          <w:tcPr>
            <w:tcW w:w="1034" w:type="dxa"/>
            <w:vAlign w:val="center"/>
          </w:tcPr>
          <w:p w14:paraId="0D470EDE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42A24607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FA98AD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FFBE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FAF7D53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6799AB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Oblicza, interpretuje i wyjaśnia związki pomiędzy podstawowymi wielkościami ekonomicznymi.</w:t>
            </w:r>
          </w:p>
        </w:tc>
        <w:tc>
          <w:tcPr>
            <w:tcW w:w="1134" w:type="dxa"/>
            <w:gridSpan w:val="3"/>
            <w:vAlign w:val="center"/>
          </w:tcPr>
          <w:p w14:paraId="637EF7A8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8EFCD43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584D8A" w:rsidRPr="00607956" w14:paraId="1A4351C1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66654758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EDBC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5F22ED7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Posiada umiejętność rozumienia i posługiwania się podstawowymi kategoriami gospodarki rynkowej.</w:t>
            </w:r>
          </w:p>
        </w:tc>
        <w:tc>
          <w:tcPr>
            <w:tcW w:w="1134" w:type="dxa"/>
            <w:gridSpan w:val="3"/>
            <w:vAlign w:val="center"/>
          </w:tcPr>
          <w:p w14:paraId="66FBEE3B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K_U04, K_U05</w:t>
            </w:r>
          </w:p>
        </w:tc>
        <w:tc>
          <w:tcPr>
            <w:tcW w:w="1034" w:type="dxa"/>
            <w:vAlign w:val="center"/>
          </w:tcPr>
          <w:p w14:paraId="69EF3EA6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2BC7C028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23A41EB9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B6F3A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52703FA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Wykorzystuje teorię konsumenta i producenta do interpretowania problemów praktyki gospodarczej oraz do oceny racjonalności decyzji podmiotów gospodarczych i gospodarstw domowych.</w:t>
            </w:r>
          </w:p>
        </w:tc>
        <w:tc>
          <w:tcPr>
            <w:tcW w:w="1134" w:type="dxa"/>
            <w:gridSpan w:val="3"/>
            <w:vAlign w:val="center"/>
          </w:tcPr>
          <w:p w14:paraId="44D0439E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04BEEE47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46C7C907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2923985F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99462F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4265276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Zna zjawiska rządzące przedsiębiorstwem w różnych rodzajach konkurencji.</w:t>
            </w:r>
          </w:p>
        </w:tc>
        <w:tc>
          <w:tcPr>
            <w:tcW w:w="1134" w:type="dxa"/>
            <w:gridSpan w:val="3"/>
            <w:vAlign w:val="center"/>
          </w:tcPr>
          <w:p w14:paraId="7D366D74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2C11ED42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26D80671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7977F964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A76818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5. </w:t>
            </w:r>
          </w:p>
        </w:tc>
        <w:tc>
          <w:tcPr>
            <w:tcW w:w="6237" w:type="dxa"/>
            <w:gridSpan w:val="11"/>
            <w:vAlign w:val="center"/>
          </w:tcPr>
          <w:p w14:paraId="53511072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wyznaczyć maksymalny zysk i warunki zaprzestania produkcji.</w:t>
            </w:r>
          </w:p>
        </w:tc>
        <w:tc>
          <w:tcPr>
            <w:tcW w:w="1134" w:type="dxa"/>
            <w:gridSpan w:val="3"/>
            <w:vAlign w:val="center"/>
          </w:tcPr>
          <w:p w14:paraId="67F0DA4D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K_U04, K_U14</w:t>
            </w:r>
          </w:p>
        </w:tc>
        <w:tc>
          <w:tcPr>
            <w:tcW w:w="1034" w:type="dxa"/>
            <w:vAlign w:val="center"/>
          </w:tcPr>
          <w:p w14:paraId="1DF3A39A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2570B110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487BD91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434DF9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6. </w:t>
            </w:r>
          </w:p>
        </w:tc>
        <w:tc>
          <w:tcPr>
            <w:tcW w:w="6237" w:type="dxa"/>
            <w:gridSpan w:val="11"/>
            <w:vAlign w:val="center"/>
          </w:tcPr>
          <w:p w14:paraId="7B131967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Zna różne rodzaje konkurencji.</w:t>
            </w:r>
          </w:p>
        </w:tc>
        <w:tc>
          <w:tcPr>
            <w:tcW w:w="1134" w:type="dxa"/>
            <w:gridSpan w:val="3"/>
            <w:vAlign w:val="center"/>
          </w:tcPr>
          <w:p w14:paraId="26C27D5B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0E4FC622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607956" w14:paraId="455DCFCB" w14:textId="77777777" w:rsidTr="00C652C3">
        <w:trPr>
          <w:trHeight w:val="255"/>
        </w:trPr>
        <w:tc>
          <w:tcPr>
            <w:tcW w:w="1101" w:type="dxa"/>
            <w:vAlign w:val="center"/>
          </w:tcPr>
          <w:p w14:paraId="6F457AD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85931E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A69D505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91DE29B" w14:textId="77777777" w:rsidR="00584D8A" w:rsidRPr="00607956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dyskutować o głównych problemach gospodarowania, analizować, porównywać dokonywane wybory w skali mikroekonomicznej</w:t>
            </w:r>
          </w:p>
        </w:tc>
        <w:tc>
          <w:tcPr>
            <w:tcW w:w="1134" w:type="dxa"/>
            <w:gridSpan w:val="3"/>
            <w:vAlign w:val="center"/>
          </w:tcPr>
          <w:p w14:paraId="5A8B1A37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K_K01, K_K02, K_K10</w:t>
            </w:r>
          </w:p>
        </w:tc>
        <w:tc>
          <w:tcPr>
            <w:tcW w:w="1034" w:type="dxa"/>
            <w:vAlign w:val="center"/>
          </w:tcPr>
          <w:p w14:paraId="25799BE1" w14:textId="77777777" w:rsidR="00584D8A" w:rsidRPr="00607956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3AF97C68" w14:textId="77777777" w:rsidR="00584D8A" w:rsidRDefault="00584D8A" w:rsidP="00607956"/>
    <w:p w14:paraId="10267D92" w14:textId="77777777" w:rsidR="00607956" w:rsidRPr="00607956" w:rsidRDefault="00584D8A" w:rsidP="00607956">
      <w:r>
        <w:br w:type="page"/>
      </w:r>
    </w:p>
    <w:p w14:paraId="2FAC1113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354E9A" w:rsidRPr="000A7ECC" w14:paraId="2B27FA7A" w14:textId="77777777" w:rsidTr="00CE01D9">
        <w:tc>
          <w:tcPr>
            <w:tcW w:w="1951" w:type="dxa"/>
            <w:gridSpan w:val="2"/>
          </w:tcPr>
          <w:p w14:paraId="0EDA6FEE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04B4D5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89A3222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E822BC6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D63A92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F91E5C1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354E9A" w:rsidRPr="000A7ECC" w14:paraId="00E034E8" w14:textId="77777777" w:rsidTr="00CE01D9">
        <w:tc>
          <w:tcPr>
            <w:tcW w:w="675" w:type="dxa"/>
          </w:tcPr>
          <w:p w14:paraId="37C0DA3C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1074F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D0267E4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58A251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357ED72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F3CF719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354E9A" w:rsidRPr="000A7ECC" w14:paraId="7659B7C0" w14:textId="77777777" w:rsidTr="00CE01D9">
        <w:tc>
          <w:tcPr>
            <w:tcW w:w="675" w:type="dxa"/>
          </w:tcPr>
          <w:p w14:paraId="345A4BF3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7206E71" w14:textId="77777777" w:rsidR="00354E9A" w:rsidRPr="000A7ECC" w:rsidRDefault="00354E9A" w:rsidP="00CE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Wprowadzenie do gospodarki i ekonomii.</w:t>
            </w:r>
          </w:p>
        </w:tc>
        <w:tc>
          <w:tcPr>
            <w:tcW w:w="1307" w:type="dxa"/>
          </w:tcPr>
          <w:p w14:paraId="023996C5" w14:textId="77777777" w:rsidR="00354E9A" w:rsidRPr="000A7ECC" w:rsidRDefault="00354E9A" w:rsidP="00CE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5B38" w:rsidRPr="000A7ECC" w14:paraId="69EDA4D2" w14:textId="77777777" w:rsidTr="00CE01D9">
        <w:tc>
          <w:tcPr>
            <w:tcW w:w="675" w:type="dxa"/>
          </w:tcPr>
          <w:p w14:paraId="6AEB4170" w14:textId="77777777" w:rsidR="00F15B38" w:rsidRPr="000A7ECC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E3A6896" w14:textId="41892934" w:rsidR="00F15B38" w:rsidRPr="000A7ECC" w:rsidRDefault="00B723A2" w:rsidP="00F15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Narzędzia analizy ekonomicznej.</w:t>
            </w:r>
          </w:p>
        </w:tc>
        <w:tc>
          <w:tcPr>
            <w:tcW w:w="1307" w:type="dxa"/>
          </w:tcPr>
          <w:p w14:paraId="01CB28EC" w14:textId="45FE82D6" w:rsidR="00F15B38" w:rsidRPr="000A7ECC" w:rsidRDefault="00B723A2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23A2" w:rsidRPr="000A7ECC" w14:paraId="47868069" w14:textId="77777777" w:rsidTr="00CE01D9">
        <w:tc>
          <w:tcPr>
            <w:tcW w:w="675" w:type="dxa"/>
          </w:tcPr>
          <w:p w14:paraId="5CD90A3F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D6AEA55" w14:textId="46E02D1A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Popyt, podaż i rynek.</w:t>
            </w:r>
          </w:p>
        </w:tc>
        <w:tc>
          <w:tcPr>
            <w:tcW w:w="1307" w:type="dxa"/>
          </w:tcPr>
          <w:p w14:paraId="59AC7161" w14:textId="7E94B1C1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2DA54178" w14:textId="77777777" w:rsidTr="00CE01D9">
        <w:tc>
          <w:tcPr>
            <w:tcW w:w="675" w:type="dxa"/>
          </w:tcPr>
          <w:p w14:paraId="0DF924BF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A037CBE" w14:textId="26EE9841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Elastyczność popytu i podaży.</w:t>
            </w:r>
          </w:p>
        </w:tc>
        <w:tc>
          <w:tcPr>
            <w:tcW w:w="1307" w:type="dxa"/>
          </w:tcPr>
          <w:p w14:paraId="62D55831" w14:textId="699F976A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7A37D0ED" w14:textId="77777777" w:rsidTr="00CE01D9">
        <w:tc>
          <w:tcPr>
            <w:tcW w:w="675" w:type="dxa"/>
          </w:tcPr>
          <w:p w14:paraId="37CD6120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D13DBDE" w14:textId="68B57011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</w:tc>
        <w:tc>
          <w:tcPr>
            <w:tcW w:w="1307" w:type="dxa"/>
          </w:tcPr>
          <w:p w14:paraId="5DE6CC48" w14:textId="61A36EA6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23A2" w:rsidRPr="000A7ECC" w14:paraId="1775C847" w14:textId="77777777" w:rsidTr="00CE01D9">
        <w:tc>
          <w:tcPr>
            <w:tcW w:w="675" w:type="dxa"/>
          </w:tcPr>
          <w:p w14:paraId="4A570E15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8C40A62" w14:textId="7466F82E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Organizacja przedsiębiorstwa. Decyzje o podaży.</w:t>
            </w:r>
          </w:p>
        </w:tc>
        <w:tc>
          <w:tcPr>
            <w:tcW w:w="1307" w:type="dxa"/>
          </w:tcPr>
          <w:p w14:paraId="63CF0167" w14:textId="7CF595A0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77C38A1B" w14:textId="77777777" w:rsidTr="00CE01D9">
        <w:tc>
          <w:tcPr>
            <w:tcW w:w="675" w:type="dxa"/>
          </w:tcPr>
          <w:p w14:paraId="1C9108F0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3109B0F" w14:textId="56B6D43D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Koszty a wielkość podaży.</w:t>
            </w:r>
          </w:p>
        </w:tc>
        <w:tc>
          <w:tcPr>
            <w:tcW w:w="1307" w:type="dxa"/>
          </w:tcPr>
          <w:p w14:paraId="2F1946F2" w14:textId="0C5D2CEB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55CC2449" w14:textId="77777777" w:rsidTr="00CE01D9">
        <w:tc>
          <w:tcPr>
            <w:tcW w:w="675" w:type="dxa"/>
          </w:tcPr>
          <w:p w14:paraId="239616A3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FEF2330" w14:textId="754C8373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Konkurencja doskonała i czysty monopol.</w:t>
            </w:r>
          </w:p>
        </w:tc>
        <w:tc>
          <w:tcPr>
            <w:tcW w:w="1307" w:type="dxa"/>
          </w:tcPr>
          <w:p w14:paraId="2425B637" w14:textId="6E47BE39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19EEE0F3" w14:textId="77777777" w:rsidTr="00CE01D9">
        <w:tc>
          <w:tcPr>
            <w:tcW w:w="675" w:type="dxa"/>
          </w:tcPr>
          <w:p w14:paraId="1398E93A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C380E57" w14:textId="424FB4A9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Struktura rynku i konkurencja niedoskonała.</w:t>
            </w:r>
          </w:p>
        </w:tc>
        <w:tc>
          <w:tcPr>
            <w:tcW w:w="1307" w:type="dxa"/>
          </w:tcPr>
          <w:p w14:paraId="3D8B0941" w14:textId="6F78C1AC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23A2" w:rsidRPr="000A7ECC" w14:paraId="1D3E4F6A" w14:textId="77777777" w:rsidTr="00CE01D9">
        <w:tc>
          <w:tcPr>
            <w:tcW w:w="675" w:type="dxa"/>
          </w:tcPr>
          <w:p w14:paraId="7C38980D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22E1965" w14:textId="579616E8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</w:tc>
        <w:tc>
          <w:tcPr>
            <w:tcW w:w="1307" w:type="dxa"/>
          </w:tcPr>
          <w:p w14:paraId="5D90F61B" w14:textId="33F9AA48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723A2" w:rsidRPr="000A7ECC" w14:paraId="75CB27E4" w14:textId="77777777" w:rsidTr="00CE01D9">
        <w:tc>
          <w:tcPr>
            <w:tcW w:w="675" w:type="dxa"/>
          </w:tcPr>
          <w:p w14:paraId="7A7954AB" w14:textId="77777777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BB2290C" w14:textId="0C066A7F" w:rsidR="00B723A2" w:rsidRPr="000A7ECC" w:rsidRDefault="00B723A2" w:rsidP="00B7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Ryzyko w działalności gospodarczej.</w:t>
            </w:r>
          </w:p>
        </w:tc>
        <w:tc>
          <w:tcPr>
            <w:tcW w:w="1307" w:type="dxa"/>
          </w:tcPr>
          <w:p w14:paraId="1CDD6DD4" w14:textId="6D30318C" w:rsidR="00B723A2" w:rsidRPr="000A7ECC" w:rsidRDefault="00B723A2" w:rsidP="00B7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ECC" w:rsidRPr="000A7ECC" w14:paraId="7CFA23B1" w14:textId="77777777" w:rsidTr="00CE01D9">
        <w:tc>
          <w:tcPr>
            <w:tcW w:w="7905" w:type="dxa"/>
            <w:gridSpan w:val="4"/>
          </w:tcPr>
          <w:p w14:paraId="7F9423F4" w14:textId="77777777" w:rsidR="00F15B38" w:rsidRPr="000A7ECC" w:rsidRDefault="00F15B38" w:rsidP="00F15B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13442F8" w14:textId="77777777" w:rsidR="00F15B38" w:rsidRPr="000A7ECC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E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B1446B7" w14:textId="77777777" w:rsidR="00354E9A" w:rsidRPr="00607956" w:rsidRDefault="00354E9A" w:rsidP="00607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0257AF4B" w14:textId="77777777" w:rsidTr="008842B9">
        <w:tc>
          <w:tcPr>
            <w:tcW w:w="1951" w:type="dxa"/>
            <w:gridSpan w:val="2"/>
          </w:tcPr>
          <w:p w14:paraId="0888230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3A64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2BFE74C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BD34D6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4DA1C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144AAC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607956" w:rsidRPr="00607956" w14:paraId="04BB5EB5" w14:textId="77777777" w:rsidTr="008842B9">
        <w:tc>
          <w:tcPr>
            <w:tcW w:w="675" w:type="dxa"/>
          </w:tcPr>
          <w:p w14:paraId="78EC896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60980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5B614E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4C7DC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2829E1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7F81E9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61D5231D" w14:textId="77777777" w:rsidTr="008842B9">
        <w:tc>
          <w:tcPr>
            <w:tcW w:w="675" w:type="dxa"/>
          </w:tcPr>
          <w:p w14:paraId="232CE80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CCCFBDB" w14:textId="1CA0DCDA" w:rsidR="00607956" w:rsidRPr="00607956" w:rsidRDefault="000A7ECC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Krzywa możliwości produkcyjnych. Narzędzia analizy ekonomicznej</w:t>
            </w:r>
          </w:p>
        </w:tc>
        <w:tc>
          <w:tcPr>
            <w:tcW w:w="1307" w:type="dxa"/>
          </w:tcPr>
          <w:p w14:paraId="2EE6A859" w14:textId="1B452C82" w:rsidR="00607956" w:rsidRPr="00607956" w:rsidRDefault="000A7ECC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ECC" w:rsidRPr="00607956" w14:paraId="3DF477EF" w14:textId="77777777" w:rsidTr="008842B9">
        <w:tc>
          <w:tcPr>
            <w:tcW w:w="675" w:type="dxa"/>
          </w:tcPr>
          <w:p w14:paraId="48B105FF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A3FE825" w14:textId="0D1F4BF4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Popyt, podaż, cena równowagi, cena maksymalna, cena minimalna.</w:t>
            </w:r>
          </w:p>
        </w:tc>
        <w:tc>
          <w:tcPr>
            <w:tcW w:w="1307" w:type="dxa"/>
          </w:tcPr>
          <w:p w14:paraId="10B9AB7C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A7ECC" w:rsidRPr="00607956" w14:paraId="79DBFAE7" w14:textId="77777777" w:rsidTr="008842B9">
        <w:tc>
          <w:tcPr>
            <w:tcW w:w="675" w:type="dxa"/>
          </w:tcPr>
          <w:p w14:paraId="66A9D507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C5E5924" w14:textId="04B197BA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Elastyczność cenowa popytu, podaży, elastyczność dochodowa, elastyczność mieszana.</w:t>
            </w:r>
          </w:p>
        </w:tc>
        <w:tc>
          <w:tcPr>
            <w:tcW w:w="1307" w:type="dxa"/>
          </w:tcPr>
          <w:p w14:paraId="6A8E8D9F" w14:textId="35605BB2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A7ECC" w:rsidRPr="00607956" w14:paraId="196DEF51" w14:textId="77777777" w:rsidTr="008842B9">
        <w:tc>
          <w:tcPr>
            <w:tcW w:w="675" w:type="dxa"/>
          </w:tcPr>
          <w:p w14:paraId="07357093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82C663C" w14:textId="2C166402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</w:tc>
        <w:tc>
          <w:tcPr>
            <w:tcW w:w="1307" w:type="dxa"/>
          </w:tcPr>
          <w:p w14:paraId="4A5AD36E" w14:textId="0BDCA88A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ECC" w:rsidRPr="00607956" w14:paraId="32DEBEA5" w14:textId="77777777" w:rsidTr="008842B9">
        <w:tc>
          <w:tcPr>
            <w:tcW w:w="675" w:type="dxa"/>
          </w:tcPr>
          <w:p w14:paraId="2982AD6D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543EE84" w14:textId="7207655C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Kolokwium. </w:t>
            </w:r>
          </w:p>
        </w:tc>
        <w:tc>
          <w:tcPr>
            <w:tcW w:w="1307" w:type="dxa"/>
          </w:tcPr>
          <w:p w14:paraId="6A21EF1B" w14:textId="148A78F9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7ECC" w:rsidRPr="00607956" w14:paraId="4E7725BE" w14:textId="77777777" w:rsidTr="008842B9">
        <w:tc>
          <w:tcPr>
            <w:tcW w:w="675" w:type="dxa"/>
          </w:tcPr>
          <w:p w14:paraId="26447FA2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CE12C77" w14:textId="20C862F3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Przychody, koszty, zyski przedsiębiorstwa.</w:t>
            </w:r>
          </w:p>
        </w:tc>
        <w:tc>
          <w:tcPr>
            <w:tcW w:w="1307" w:type="dxa"/>
          </w:tcPr>
          <w:p w14:paraId="55739710" w14:textId="430EB763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A7ECC" w:rsidRPr="00607956" w14:paraId="40A6C4A6" w14:textId="77777777" w:rsidTr="008842B9">
        <w:tc>
          <w:tcPr>
            <w:tcW w:w="675" w:type="dxa"/>
          </w:tcPr>
          <w:p w14:paraId="4BEFB733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653FCD0" w14:textId="4288C6BD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Formy rynku.</w:t>
            </w:r>
          </w:p>
        </w:tc>
        <w:tc>
          <w:tcPr>
            <w:tcW w:w="1307" w:type="dxa"/>
          </w:tcPr>
          <w:p w14:paraId="1F1696E0" w14:textId="4F768AF5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A7ECC" w:rsidRPr="00607956" w14:paraId="58334987" w14:textId="77777777" w:rsidTr="008842B9">
        <w:tc>
          <w:tcPr>
            <w:tcW w:w="675" w:type="dxa"/>
          </w:tcPr>
          <w:p w14:paraId="58D2F3C3" w14:textId="77777777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FDE696A" w14:textId="143D1EEC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</w:tc>
        <w:tc>
          <w:tcPr>
            <w:tcW w:w="1307" w:type="dxa"/>
          </w:tcPr>
          <w:p w14:paraId="027EDEBA" w14:textId="243C0991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ECC" w:rsidRPr="00607956" w14:paraId="5F5CA5D9" w14:textId="77777777" w:rsidTr="008842B9">
        <w:tc>
          <w:tcPr>
            <w:tcW w:w="675" w:type="dxa"/>
          </w:tcPr>
          <w:p w14:paraId="291ABBC4" w14:textId="73D28782" w:rsidR="000A7ECC" w:rsidRPr="00607956" w:rsidRDefault="00D26EF3" w:rsidP="000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1A21EE8" w14:textId="07D80A8C" w:rsidR="000A7ECC" w:rsidRPr="00607956" w:rsidRDefault="000A7ECC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  <w:tc>
          <w:tcPr>
            <w:tcW w:w="1307" w:type="dxa"/>
          </w:tcPr>
          <w:p w14:paraId="43884F72" w14:textId="2B3A7260" w:rsidR="000A7ECC" w:rsidRPr="00607956" w:rsidRDefault="000A7ECC" w:rsidP="000A7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7956" w:rsidRPr="00607956" w14:paraId="01AA1DBF" w14:textId="77777777" w:rsidTr="008842B9">
        <w:tc>
          <w:tcPr>
            <w:tcW w:w="7905" w:type="dxa"/>
            <w:gridSpan w:val="4"/>
          </w:tcPr>
          <w:p w14:paraId="4298B695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7A14A3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643C72E" w14:textId="77777777" w:rsidR="00607956" w:rsidRPr="00607956" w:rsidRDefault="00607956" w:rsidP="00607956">
      <w:pPr>
        <w:spacing w:after="0" w:line="240" w:lineRule="auto"/>
      </w:pPr>
    </w:p>
    <w:p w14:paraId="199A8584" w14:textId="77777777" w:rsidR="0033398A" w:rsidRDefault="0033398A" w:rsidP="003339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3398A" w14:paraId="0DA3C1B4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B30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B028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Begg D., Fischer S., Dornsbuch R., Ekonomia: mikroekonomia, PWE, Warszawa 2003.</w:t>
            </w:r>
          </w:p>
        </w:tc>
      </w:tr>
      <w:tr w:rsidR="0033398A" w14:paraId="03AF7B6A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E1B1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3231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E., Mikroekonomia, PWE, Warszawa 2006.</w:t>
            </w:r>
          </w:p>
        </w:tc>
      </w:tr>
      <w:tr w:rsidR="0033398A" w14:paraId="050965D2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D7D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626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E., Nojszewska E., Mikroekonomia: zbiór zadań, PWE, Warszawa 2000.</w:t>
            </w:r>
          </w:p>
        </w:tc>
      </w:tr>
      <w:tr w:rsidR="0033398A" w14:paraId="77F9600F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FFC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750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E72426" w14:textId="77777777" w:rsidR="0033398A" w:rsidRDefault="0033398A" w:rsidP="0033398A">
      <w:pPr>
        <w:spacing w:after="0" w:line="240" w:lineRule="auto"/>
      </w:pPr>
    </w:p>
    <w:p w14:paraId="226293A8" w14:textId="77777777" w:rsidR="0033398A" w:rsidRDefault="0033398A" w:rsidP="0033398A">
      <w:pPr>
        <w:spacing w:after="0" w:line="240" w:lineRule="auto"/>
      </w:pPr>
    </w:p>
    <w:p w14:paraId="3AC7634E" w14:textId="77777777" w:rsidR="0033398A" w:rsidRDefault="0033398A" w:rsidP="003339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3398A" w14:paraId="7BAD6C5D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7EC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2161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Samuelson P. A., Nordhaus W. D.; tł. z ang. </w:t>
            </w:r>
            <w:r>
              <w:rPr>
                <w:rFonts w:ascii="Times New Roman" w:hAnsi="Times New Roman"/>
                <w:sz w:val="20"/>
                <w:szCs w:val="20"/>
              </w:rPr>
              <w:t>Z. Wolińska, M. Rusiński, Ekonomia. T. 1, Wyd. 2 zm. - Warszawa : Wydaw. Naukowe PWN, 2004.</w:t>
            </w:r>
          </w:p>
        </w:tc>
      </w:tr>
      <w:tr w:rsidR="0033398A" w14:paraId="7104DCFC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1BBA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96CC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Kwaśnicki W., Zasady ekonomii rynkowej, Wyd. Uniwersytetu Wrocławskiego, Wrocław 2001.</w:t>
            </w:r>
          </w:p>
        </w:tc>
      </w:tr>
      <w:tr w:rsidR="0033398A" w14:paraId="5EC55223" w14:textId="77777777" w:rsidTr="0033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9752" w14:textId="77777777" w:rsidR="0033398A" w:rsidRDefault="0033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4A7" w14:textId="77777777" w:rsidR="0033398A" w:rsidRDefault="0033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B., Rapacki R., Podstawy ekonomii, PWE, Warszawa 2002.</w:t>
            </w:r>
          </w:p>
        </w:tc>
      </w:tr>
    </w:tbl>
    <w:p w14:paraId="337DD1A0" w14:textId="77777777" w:rsidR="00607956" w:rsidRDefault="00607956">
      <w:r>
        <w:br w:type="page"/>
      </w:r>
    </w:p>
    <w:p w14:paraId="118478D1" w14:textId="77777777" w:rsidR="007F5B48" w:rsidRPr="00607956" w:rsidRDefault="007F5B48" w:rsidP="007F5B48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221B9D8E" w14:textId="77777777" w:rsidR="007F5B48" w:rsidRPr="00607956" w:rsidRDefault="007F5B48" w:rsidP="007F5B48">
      <w:pPr>
        <w:jc w:val="center"/>
        <w:rPr>
          <w:rFonts w:ascii="Times New Roman" w:hAnsi="Times New Roman"/>
          <w:b/>
        </w:rPr>
      </w:pPr>
    </w:p>
    <w:p w14:paraId="187809D5" w14:textId="77777777" w:rsidR="007F5B48" w:rsidRPr="00607956" w:rsidRDefault="007F5B48" w:rsidP="007F5B48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7F5B48" w:rsidRPr="00607956" w14:paraId="4115979D" w14:textId="77777777" w:rsidTr="007F2954">
        <w:trPr>
          <w:trHeight w:val="501"/>
        </w:trPr>
        <w:tc>
          <w:tcPr>
            <w:tcW w:w="2802" w:type="dxa"/>
            <w:gridSpan w:val="4"/>
            <w:vAlign w:val="center"/>
          </w:tcPr>
          <w:p w14:paraId="501E018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A2D670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689" w:type="dxa"/>
            <w:gridSpan w:val="3"/>
            <w:vAlign w:val="center"/>
          </w:tcPr>
          <w:p w14:paraId="2AD5EF8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6C52D72C" w14:textId="77777777" w:rsidR="007F5B48" w:rsidRPr="00607956" w:rsidRDefault="007F5B48" w:rsidP="007F2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7956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S-FIR-I-P-FIR-MAT_I</w:t>
            </w:r>
          </w:p>
        </w:tc>
      </w:tr>
      <w:tr w:rsidR="007F5B48" w:rsidRPr="00607956" w14:paraId="30BA5AF6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746639C6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0C355A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7F5B48" w:rsidRPr="00607956" w14:paraId="61A3327A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78406109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8D79605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7F5B48" w:rsidRPr="00607956" w14:paraId="25081A79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4CD46B67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C293CA4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7F5B48" w:rsidRPr="00607956" w14:paraId="01458EF4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42EC64F4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1E9CC0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7F5B48" w:rsidRPr="00607956" w14:paraId="03D6D2BC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6489C8A9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4E3D7B4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7F5B48" w:rsidRPr="00607956" w14:paraId="37B80057" w14:textId="77777777" w:rsidTr="007F2954">
        <w:trPr>
          <w:trHeight w:val="210"/>
        </w:trPr>
        <w:tc>
          <w:tcPr>
            <w:tcW w:w="2802" w:type="dxa"/>
            <w:gridSpan w:val="4"/>
            <w:vAlign w:val="center"/>
          </w:tcPr>
          <w:p w14:paraId="635F2E91" w14:textId="77777777" w:rsidR="007F5B48" w:rsidRPr="00607956" w:rsidRDefault="007F5B48" w:rsidP="007F295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58A5A53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7F5B48" w:rsidRPr="00607956" w14:paraId="3B8DEFBB" w14:textId="77777777" w:rsidTr="007F2954">
        <w:trPr>
          <w:trHeight w:val="395"/>
        </w:trPr>
        <w:tc>
          <w:tcPr>
            <w:tcW w:w="2808" w:type="dxa"/>
            <w:gridSpan w:val="5"/>
            <w:vAlign w:val="center"/>
          </w:tcPr>
          <w:p w14:paraId="28F1C97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EC9EAF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0347C35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31D067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7F5B48" w:rsidRPr="00607956" w14:paraId="58BEA22D" w14:textId="77777777" w:rsidTr="007F2954">
        <w:tc>
          <w:tcPr>
            <w:tcW w:w="1668" w:type="dxa"/>
            <w:gridSpan w:val="2"/>
            <w:vMerge w:val="restart"/>
            <w:vAlign w:val="center"/>
          </w:tcPr>
          <w:p w14:paraId="4F32A41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4CDC0F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47005C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89A01B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6741080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4DDA4A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386" w:type="dxa"/>
            <w:gridSpan w:val="2"/>
            <w:vAlign w:val="center"/>
          </w:tcPr>
          <w:p w14:paraId="06023F5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F438CB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D7A529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5B48" w:rsidRPr="00607956" w14:paraId="12570456" w14:textId="77777777" w:rsidTr="007F2954">
        <w:tc>
          <w:tcPr>
            <w:tcW w:w="1668" w:type="dxa"/>
            <w:gridSpan w:val="2"/>
            <w:vMerge/>
            <w:vAlign w:val="center"/>
          </w:tcPr>
          <w:p w14:paraId="24606AF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1F5798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143EF0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636E31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2B2147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4C7D46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12D201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B3599B8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7F5B48" w:rsidRPr="00607956" w14:paraId="212C4692" w14:textId="77777777" w:rsidTr="007F2954">
        <w:trPr>
          <w:trHeight w:val="255"/>
        </w:trPr>
        <w:tc>
          <w:tcPr>
            <w:tcW w:w="1668" w:type="dxa"/>
            <w:gridSpan w:val="2"/>
            <w:vAlign w:val="center"/>
          </w:tcPr>
          <w:p w14:paraId="2F4E2325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3A71C5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40" w:type="dxa"/>
            <w:gridSpan w:val="3"/>
            <w:vAlign w:val="center"/>
          </w:tcPr>
          <w:p w14:paraId="1CF7A7B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63E9534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92D593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2BC434D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7F5B48" w:rsidRPr="00607956" w14:paraId="5C53D984" w14:textId="77777777" w:rsidTr="007F2954">
        <w:trPr>
          <w:trHeight w:val="255"/>
        </w:trPr>
        <w:tc>
          <w:tcPr>
            <w:tcW w:w="1668" w:type="dxa"/>
            <w:gridSpan w:val="2"/>
            <w:vAlign w:val="center"/>
          </w:tcPr>
          <w:p w14:paraId="3A9C0B6F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0F6F643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840" w:type="dxa"/>
            <w:gridSpan w:val="3"/>
            <w:vAlign w:val="center"/>
          </w:tcPr>
          <w:p w14:paraId="3F65338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2875B04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5F9956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12E4531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7F5B48" w:rsidRPr="00607956" w14:paraId="2A765386" w14:textId="77777777" w:rsidTr="007F2954">
        <w:trPr>
          <w:trHeight w:val="279"/>
        </w:trPr>
        <w:tc>
          <w:tcPr>
            <w:tcW w:w="1668" w:type="dxa"/>
            <w:gridSpan w:val="2"/>
            <w:vAlign w:val="center"/>
          </w:tcPr>
          <w:p w14:paraId="17CC801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B5A8B6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BA1FBB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1041FEB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557" w:type="dxa"/>
            <w:gridSpan w:val="6"/>
            <w:vAlign w:val="center"/>
          </w:tcPr>
          <w:p w14:paraId="4ED5492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656B5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8D3A53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7F5B48" w:rsidRPr="00607956" w14:paraId="21254C73" w14:textId="77777777" w:rsidTr="007F2954">
        <w:tc>
          <w:tcPr>
            <w:tcW w:w="1101" w:type="dxa"/>
            <w:vAlign w:val="center"/>
          </w:tcPr>
          <w:p w14:paraId="186F110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7ECE8B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A9D1D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BE4C31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21DC90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BB548A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4B0792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7F5B48" w:rsidRPr="00607956" w14:paraId="1BAEF4DC" w14:textId="77777777" w:rsidTr="007F295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EF2ABD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B77608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F37CE5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F40413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posiada podstawową wiedzę z zakresu analizy matematycznej: ciągi liczbowe, funkcja wykładnicza i logarytmiczna</w:t>
            </w:r>
          </w:p>
        </w:tc>
        <w:tc>
          <w:tcPr>
            <w:tcW w:w="1134" w:type="dxa"/>
            <w:gridSpan w:val="2"/>
            <w:vAlign w:val="center"/>
          </w:tcPr>
          <w:p w14:paraId="6E4D1B4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F1C4C7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4AE0BAE0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21F45E2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CD144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48EAE6B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zna pojęcia granicy funkcji, asymptoty funkcji</w:t>
            </w:r>
          </w:p>
        </w:tc>
        <w:tc>
          <w:tcPr>
            <w:tcW w:w="1134" w:type="dxa"/>
            <w:gridSpan w:val="2"/>
            <w:vAlign w:val="center"/>
          </w:tcPr>
          <w:p w14:paraId="20C6308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6E40E6B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5F34FF84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2A6DF18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D78CD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642711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zna rachunek różniczkowy funkcji jednej zmiennej</w:t>
            </w:r>
          </w:p>
        </w:tc>
        <w:tc>
          <w:tcPr>
            <w:tcW w:w="1134" w:type="dxa"/>
            <w:gridSpan w:val="2"/>
            <w:vAlign w:val="center"/>
          </w:tcPr>
          <w:p w14:paraId="5DFA460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655DEC0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3CD7EDB2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0F3B5A8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0C8BE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360638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zna rachunek całkowy</w:t>
            </w:r>
          </w:p>
        </w:tc>
        <w:tc>
          <w:tcPr>
            <w:tcW w:w="1134" w:type="dxa"/>
            <w:gridSpan w:val="2"/>
            <w:vAlign w:val="center"/>
          </w:tcPr>
          <w:p w14:paraId="63D8067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717BFE4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3D9707F4" w14:textId="77777777" w:rsidTr="007F295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2C6AD2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ED11F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3D84E4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C3F2606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umie rozwiązać równania i nierówności wielomianowe, wykładnicze, logarytmiczne</w:t>
            </w:r>
          </w:p>
        </w:tc>
        <w:tc>
          <w:tcPr>
            <w:tcW w:w="1134" w:type="dxa"/>
            <w:gridSpan w:val="2"/>
            <w:vAlign w:val="center"/>
          </w:tcPr>
          <w:p w14:paraId="0DA28B2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FC1EC6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060D3141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661901F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6E4BC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A5D2D30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umie policzyć granice funkcji, wyznaczyć asymptoty funkcji</w:t>
            </w:r>
          </w:p>
        </w:tc>
        <w:tc>
          <w:tcPr>
            <w:tcW w:w="1134" w:type="dxa"/>
            <w:gridSpan w:val="2"/>
            <w:vAlign w:val="center"/>
          </w:tcPr>
          <w:p w14:paraId="139B70D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D45B3B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52068B1C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43274B0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7713A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439D704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potrafi zastosować rachunek różniczkowy do wyznaczania ekstremum funkcji, monotoniczności, potrafi rozwinąć funkcję w szereg Taylora</w:t>
            </w:r>
          </w:p>
        </w:tc>
        <w:tc>
          <w:tcPr>
            <w:tcW w:w="1134" w:type="dxa"/>
            <w:gridSpan w:val="2"/>
            <w:vAlign w:val="center"/>
          </w:tcPr>
          <w:p w14:paraId="49FA9D2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E6ACB5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419A4590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6013A33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6939F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BE283EB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policzyć całkę nieoznaczoną</w:t>
            </w:r>
          </w:p>
        </w:tc>
        <w:tc>
          <w:tcPr>
            <w:tcW w:w="1134" w:type="dxa"/>
            <w:gridSpan w:val="2"/>
            <w:vAlign w:val="center"/>
          </w:tcPr>
          <w:p w14:paraId="5BEB7C2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7406BD5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0668EFF0" w14:textId="77777777" w:rsidTr="007F295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66B7D8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A8FA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42713E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A334AFA" w14:textId="77777777" w:rsidR="007F5B48" w:rsidRPr="00607956" w:rsidRDefault="007F5B48" w:rsidP="007F2954">
            <w:r w:rsidRPr="00607956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1134" w:type="dxa"/>
            <w:gridSpan w:val="2"/>
            <w:vAlign w:val="center"/>
          </w:tcPr>
          <w:p w14:paraId="7CD02C4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593FFA0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7F5B48" w:rsidRPr="00607956" w14:paraId="405F373B" w14:textId="77777777" w:rsidTr="007F2954">
        <w:trPr>
          <w:trHeight w:val="255"/>
        </w:trPr>
        <w:tc>
          <w:tcPr>
            <w:tcW w:w="1101" w:type="dxa"/>
            <w:vMerge/>
            <w:vAlign w:val="center"/>
          </w:tcPr>
          <w:p w14:paraId="02C97F8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2E913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085109F" w14:textId="77777777" w:rsidR="007F5B48" w:rsidRPr="00607956" w:rsidRDefault="007F5B48" w:rsidP="007F2954">
            <w:r w:rsidRPr="00607956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2BDB6BF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1BCA710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1FD6A32C" w14:textId="77777777" w:rsidR="007F5B48" w:rsidRPr="00607956" w:rsidRDefault="007F5B48" w:rsidP="007F5B48"/>
    <w:p w14:paraId="083E8AC8" w14:textId="77777777" w:rsidR="007F5B48" w:rsidRPr="00607956" w:rsidRDefault="007F5B48" w:rsidP="007F5B48">
      <w:r w:rsidRPr="00607956">
        <w:br w:type="page"/>
      </w:r>
    </w:p>
    <w:p w14:paraId="625ECC2F" w14:textId="77777777" w:rsidR="007F5B48" w:rsidRPr="00607956" w:rsidRDefault="007F5B48" w:rsidP="007F5B48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7F5B48" w:rsidRPr="00607956" w14:paraId="7F054E07" w14:textId="77777777" w:rsidTr="007F2954">
        <w:tc>
          <w:tcPr>
            <w:tcW w:w="1951" w:type="dxa"/>
            <w:gridSpan w:val="2"/>
          </w:tcPr>
          <w:p w14:paraId="69CC0362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ABE69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B57ACFD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D9466D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3AF6F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E22257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B48" w:rsidRPr="00607956" w14:paraId="5A6B9B8D" w14:textId="77777777" w:rsidTr="007F2954">
        <w:tc>
          <w:tcPr>
            <w:tcW w:w="675" w:type="dxa"/>
          </w:tcPr>
          <w:p w14:paraId="098F5B1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A6D85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AC5C6DD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6AD68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DB5463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E52D2B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7F5B48" w:rsidRPr="00607956" w14:paraId="4ACA48EF" w14:textId="77777777" w:rsidTr="007F2954">
        <w:tc>
          <w:tcPr>
            <w:tcW w:w="675" w:type="dxa"/>
          </w:tcPr>
          <w:p w14:paraId="6D3B4E2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7333260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Działania na zbiorach</w:t>
            </w:r>
          </w:p>
        </w:tc>
        <w:tc>
          <w:tcPr>
            <w:tcW w:w="1307" w:type="dxa"/>
            <w:vAlign w:val="bottom"/>
          </w:tcPr>
          <w:p w14:paraId="2220438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1C6C9A79" w14:textId="77777777" w:rsidTr="007F2954">
        <w:tc>
          <w:tcPr>
            <w:tcW w:w="675" w:type="dxa"/>
          </w:tcPr>
          <w:p w14:paraId="4D5CE4F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7FC7F5DF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Przegląd funkcji elementarnych</w:t>
            </w:r>
          </w:p>
        </w:tc>
        <w:tc>
          <w:tcPr>
            <w:tcW w:w="1307" w:type="dxa"/>
            <w:vAlign w:val="bottom"/>
          </w:tcPr>
          <w:p w14:paraId="353063A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7821941B" w14:textId="77777777" w:rsidTr="007F2954">
        <w:tc>
          <w:tcPr>
            <w:tcW w:w="675" w:type="dxa"/>
          </w:tcPr>
          <w:p w14:paraId="0D6ED76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04A0372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Funkcje wykładnicze i logarytmy. Zastosowanie w finansach</w:t>
            </w:r>
          </w:p>
        </w:tc>
        <w:tc>
          <w:tcPr>
            <w:tcW w:w="1307" w:type="dxa"/>
            <w:vAlign w:val="bottom"/>
          </w:tcPr>
          <w:p w14:paraId="627330B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5B48" w:rsidRPr="00607956" w14:paraId="7FEB2DCC" w14:textId="77777777" w:rsidTr="007F2954">
        <w:tc>
          <w:tcPr>
            <w:tcW w:w="675" w:type="dxa"/>
          </w:tcPr>
          <w:p w14:paraId="3B3BBAA8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7D7499C4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Ciągi liczbowe. Liczba Eulera</w:t>
            </w:r>
          </w:p>
        </w:tc>
        <w:tc>
          <w:tcPr>
            <w:tcW w:w="1307" w:type="dxa"/>
            <w:vAlign w:val="bottom"/>
          </w:tcPr>
          <w:p w14:paraId="7D3BF32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5B48" w:rsidRPr="00607956" w14:paraId="0C167095" w14:textId="77777777" w:rsidTr="007F2954">
        <w:tc>
          <w:tcPr>
            <w:tcW w:w="675" w:type="dxa"/>
          </w:tcPr>
          <w:p w14:paraId="7C48F23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580A1EA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Ciągi arytmetyczne i geometryczne w finansach</w:t>
            </w:r>
          </w:p>
        </w:tc>
        <w:tc>
          <w:tcPr>
            <w:tcW w:w="1307" w:type="dxa"/>
            <w:vAlign w:val="bottom"/>
          </w:tcPr>
          <w:p w14:paraId="02D04C9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724D6E33" w14:textId="77777777" w:rsidTr="007F2954">
        <w:tc>
          <w:tcPr>
            <w:tcW w:w="675" w:type="dxa"/>
          </w:tcPr>
          <w:p w14:paraId="53E9BB0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8B9D806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Granice funkcji. Asymptoty</w:t>
            </w:r>
          </w:p>
        </w:tc>
        <w:tc>
          <w:tcPr>
            <w:tcW w:w="1307" w:type="dxa"/>
            <w:vAlign w:val="bottom"/>
          </w:tcPr>
          <w:p w14:paraId="1CA147D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5B48" w:rsidRPr="00607956" w14:paraId="486FA30B" w14:textId="77777777" w:rsidTr="007F2954">
        <w:tc>
          <w:tcPr>
            <w:tcW w:w="675" w:type="dxa"/>
          </w:tcPr>
          <w:p w14:paraId="1F8980B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791C567A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Pochodne i ich zastosowanie w ekonomii i finansach</w:t>
            </w:r>
          </w:p>
        </w:tc>
        <w:tc>
          <w:tcPr>
            <w:tcW w:w="1307" w:type="dxa"/>
            <w:vAlign w:val="bottom"/>
          </w:tcPr>
          <w:p w14:paraId="4F2E90A3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5B48" w:rsidRPr="00607956" w14:paraId="067EBE1E" w14:textId="77777777" w:rsidTr="007F2954">
        <w:tc>
          <w:tcPr>
            <w:tcW w:w="675" w:type="dxa"/>
          </w:tcPr>
          <w:p w14:paraId="7DCEB110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7D6BAB5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Przybliżanie funkcji wielomianem Taylora</w:t>
            </w:r>
          </w:p>
        </w:tc>
        <w:tc>
          <w:tcPr>
            <w:tcW w:w="1307" w:type="dxa"/>
            <w:vAlign w:val="bottom"/>
          </w:tcPr>
          <w:p w14:paraId="269A3F6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62A14E28" w14:textId="77777777" w:rsidTr="007F2954">
        <w:tc>
          <w:tcPr>
            <w:tcW w:w="675" w:type="dxa"/>
          </w:tcPr>
          <w:p w14:paraId="47502FC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6A44FB6B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Całka nieoznaczona. Całkowanie przez części, podstawianie, całki wymierne</w:t>
            </w:r>
          </w:p>
        </w:tc>
        <w:tc>
          <w:tcPr>
            <w:tcW w:w="1307" w:type="dxa"/>
            <w:vAlign w:val="bottom"/>
          </w:tcPr>
          <w:p w14:paraId="736E1ED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F5B48" w:rsidRPr="00607956" w14:paraId="3E4AA1C0" w14:textId="77777777" w:rsidTr="007F2954">
        <w:tc>
          <w:tcPr>
            <w:tcW w:w="7905" w:type="dxa"/>
            <w:gridSpan w:val="4"/>
          </w:tcPr>
          <w:p w14:paraId="614035B6" w14:textId="77777777" w:rsidR="007F5B48" w:rsidRPr="00607956" w:rsidRDefault="007F5B48" w:rsidP="007F29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759778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02C0F67" w14:textId="77777777" w:rsidR="007F5B48" w:rsidRPr="00607956" w:rsidRDefault="007F5B48" w:rsidP="007F5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7F5B48" w:rsidRPr="00607956" w14:paraId="6A1A3C66" w14:textId="77777777" w:rsidTr="007F2954">
        <w:trPr>
          <w:jc w:val="center"/>
        </w:trPr>
        <w:tc>
          <w:tcPr>
            <w:tcW w:w="1951" w:type="dxa"/>
            <w:gridSpan w:val="2"/>
          </w:tcPr>
          <w:p w14:paraId="4557B54A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D2ADAD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3D5D9EDD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BA45608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855143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bottom"/>
          </w:tcPr>
          <w:p w14:paraId="678B67CE" w14:textId="77777777" w:rsidR="007F5B48" w:rsidRPr="00607956" w:rsidRDefault="007F5B48" w:rsidP="007F295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rozwiązywanie zadań i problemów matematycznych</w:t>
            </w:r>
          </w:p>
        </w:tc>
      </w:tr>
      <w:tr w:rsidR="007F5B48" w:rsidRPr="00607956" w14:paraId="6CCC6638" w14:textId="77777777" w:rsidTr="007F2954">
        <w:trPr>
          <w:jc w:val="center"/>
        </w:trPr>
        <w:tc>
          <w:tcPr>
            <w:tcW w:w="675" w:type="dxa"/>
          </w:tcPr>
          <w:p w14:paraId="0B8C0AD8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88C8A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88578E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BA9B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A2A474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2FDC71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7F5B48" w:rsidRPr="00607956" w14:paraId="03DD9ED2" w14:textId="77777777" w:rsidTr="007F2954">
        <w:trPr>
          <w:jc w:val="center"/>
        </w:trPr>
        <w:tc>
          <w:tcPr>
            <w:tcW w:w="675" w:type="dxa"/>
          </w:tcPr>
          <w:p w14:paraId="787A658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0A950D1D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Działania na zbiorach. Równania i nierówności kwadratowe</w:t>
            </w:r>
          </w:p>
        </w:tc>
        <w:tc>
          <w:tcPr>
            <w:tcW w:w="1307" w:type="dxa"/>
            <w:vAlign w:val="bottom"/>
          </w:tcPr>
          <w:p w14:paraId="1324BFC5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5B48" w:rsidRPr="00607956" w14:paraId="76284154" w14:textId="77777777" w:rsidTr="007F2954">
        <w:trPr>
          <w:jc w:val="center"/>
        </w:trPr>
        <w:tc>
          <w:tcPr>
            <w:tcW w:w="675" w:type="dxa"/>
          </w:tcPr>
          <w:p w14:paraId="68227EE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0E6A7E78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Wielomiany. Rozkład wielomianów na czynniki. Dzielenie wielomianów. Twierdzenie Bezout. Funkcje wymierne</w:t>
            </w:r>
          </w:p>
        </w:tc>
        <w:tc>
          <w:tcPr>
            <w:tcW w:w="1307" w:type="dxa"/>
            <w:vAlign w:val="bottom"/>
          </w:tcPr>
          <w:p w14:paraId="26827752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6099DB37" w14:textId="77777777" w:rsidTr="007F2954">
        <w:trPr>
          <w:jc w:val="center"/>
        </w:trPr>
        <w:tc>
          <w:tcPr>
            <w:tcW w:w="675" w:type="dxa"/>
          </w:tcPr>
          <w:p w14:paraId="015F2AB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3AF6FB1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Funkcja wykładnicza i logarytmiczna. Rozwiązywanie równań i nierówności</w:t>
            </w:r>
          </w:p>
        </w:tc>
        <w:tc>
          <w:tcPr>
            <w:tcW w:w="1307" w:type="dxa"/>
            <w:vAlign w:val="bottom"/>
          </w:tcPr>
          <w:p w14:paraId="300C3D5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F5B48" w:rsidRPr="00607956" w14:paraId="6D919C56" w14:textId="77777777" w:rsidTr="007F2954">
        <w:trPr>
          <w:jc w:val="center"/>
        </w:trPr>
        <w:tc>
          <w:tcPr>
            <w:tcW w:w="675" w:type="dxa"/>
          </w:tcPr>
          <w:p w14:paraId="097BB80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6A50BA37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Ciąg arytmetyczny i geometryczny. Rozwiązywanie zadań.</w:t>
            </w:r>
          </w:p>
        </w:tc>
        <w:tc>
          <w:tcPr>
            <w:tcW w:w="1307" w:type="dxa"/>
            <w:vAlign w:val="bottom"/>
          </w:tcPr>
          <w:p w14:paraId="3604B49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F5B48" w:rsidRPr="00607956" w14:paraId="32EB70D7" w14:textId="77777777" w:rsidTr="007F2954">
        <w:trPr>
          <w:jc w:val="center"/>
        </w:trPr>
        <w:tc>
          <w:tcPr>
            <w:tcW w:w="675" w:type="dxa"/>
          </w:tcPr>
          <w:p w14:paraId="06277D0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33F3B9FA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Zastosowanie ciągów, funkcji wykładniczej i logarytmicznej do rozwiązywania zadań z matematyki finansowej</w:t>
            </w:r>
          </w:p>
        </w:tc>
        <w:tc>
          <w:tcPr>
            <w:tcW w:w="1307" w:type="dxa"/>
            <w:vAlign w:val="bottom"/>
          </w:tcPr>
          <w:p w14:paraId="2832762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6577B4D4" w14:textId="77777777" w:rsidTr="007F2954">
        <w:trPr>
          <w:jc w:val="center"/>
        </w:trPr>
        <w:tc>
          <w:tcPr>
            <w:tcW w:w="675" w:type="dxa"/>
          </w:tcPr>
          <w:p w14:paraId="0D54A43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032C05EF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bottom"/>
          </w:tcPr>
          <w:p w14:paraId="4AEC474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61F2C81C" w14:textId="77777777" w:rsidTr="007F2954">
        <w:trPr>
          <w:jc w:val="center"/>
        </w:trPr>
        <w:tc>
          <w:tcPr>
            <w:tcW w:w="675" w:type="dxa"/>
          </w:tcPr>
          <w:p w14:paraId="3C611CC8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7499F07B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Granice funkcji. Asymptoty funkcji</w:t>
            </w:r>
          </w:p>
        </w:tc>
        <w:tc>
          <w:tcPr>
            <w:tcW w:w="1307" w:type="dxa"/>
            <w:vAlign w:val="bottom"/>
          </w:tcPr>
          <w:p w14:paraId="50AB97F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38178D22" w14:textId="77777777" w:rsidTr="007F2954">
        <w:trPr>
          <w:jc w:val="center"/>
        </w:trPr>
        <w:tc>
          <w:tcPr>
            <w:tcW w:w="675" w:type="dxa"/>
          </w:tcPr>
          <w:p w14:paraId="39F3B60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559B4545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Pochodna funkcji. Pochodna z definicji. Zastosowanie pochodnej do wyznaczania ekstremum.</w:t>
            </w:r>
          </w:p>
        </w:tc>
        <w:tc>
          <w:tcPr>
            <w:tcW w:w="1307" w:type="dxa"/>
            <w:vAlign w:val="bottom"/>
          </w:tcPr>
          <w:p w14:paraId="40BD4547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36A4FB73" w14:textId="77777777" w:rsidTr="007F2954">
        <w:trPr>
          <w:jc w:val="center"/>
        </w:trPr>
        <w:tc>
          <w:tcPr>
            <w:tcW w:w="675" w:type="dxa"/>
          </w:tcPr>
          <w:p w14:paraId="7A8E311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3BFEDE42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Zastosowanie pochodnej do wyznaczania przedziałów monotoniczności funkcji, wypukłości i wklęsłości.</w:t>
            </w:r>
          </w:p>
        </w:tc>
        <w:tc>
          <w:tcPr>
            <w:tcW w:w="1307" w:type="dxa"/>
            <w:vAlign w:val="bottom"/>
          </w:tcPr>
          <w:p w14:paraId="3BA150C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2AB03700" w14:textId="77777777" w:rsidTr="007F2954">
        <w:trPr>
          <w:jc w:val="center"/>
        </w:trPr>
        <w:tc>
          <w:tcPr>
            <w:tcW w:w="675" w:type="dxa"/>
          </w:tcPr>
          <w:p w14:paraId="724F28BE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61DAE32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Wielomian Taylora, Styczna do krzywej</w:t>
            </w:r>
          </w:p>
        </w:tc>
        <w:tc>
          <w:tcPr>
            <w:tcW w:w="1307" w:type="dxa"/>
            <w:vAlign w:val="bottom"/>
          </w:tcPr>
          <w:p w14:paraId="254A33C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4BA2CEDC" w14:textId="77777777" w:rsidTr="007F2954">
        <w:trPr>
          <w:jc w:val="center"/>
        </w:trPr>
        <w:tc>
          <w:tcPr>
            <w:tcW w:w="675" w:type="dxa"/>
          </w:tcPr>
          <w:p w14:paraId="453AC43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7A85EA7C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Całka nieoznaczona. Całki elementarne. Całkowanie przez części.</w:t>
            </w:r>
          </w:p>
        </w:tc>
        <w:tc>
          <w:tcPr>
            <w:tcW w:w="1307" w:type="dxa"/>
            <w:vAlign w:val="bottom"/>
          </w:tcPr>
          <w:p w14:paraId="7E8190F4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7C472EAF" w14:textId="77777777" w:rsidTr="007F2954">
        <w:trPr>
          <w:jc w:val="center"/>
        </w:trPr>
        <w:tc>
          <w:tcPr>
            <w:tcW w:w="675" w:type="dxa"/>
          </w:tcPr>
          <w:p w14:paraId="3FE6AF4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0FDE2895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Całkowanie przez podstawianie. Całki funkcji wymiernych</w:t>
            </w:r>
          </w:p>
        </w:tc>
        <w:tc>
          <w:tcPr>
            <w:tcW w:w="1307" w:type="dxa"/>
            <w:vAlign w:val="bottom"/>
          </w:tcPr>
          <w:p w14:paraId="58C7990B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2287139B" w14:textId="77777777" w:rsidTr="007F2954">
        <w:trPr>
          <w:jc w:val="center"/>
        </w:trPr>
        <w:tc>
          <w:tcPr>
            <w:tcW w:w="675" w:type="dxa"/>
          </w:tcPr>
          <w:p w14:paraId="51D6DAC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3A949B40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bottom"/>
          </w:tcPr>
          <w:p w14:paraId="7214C99A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5B48" w:rsidRPr="00607956" w14:paraId="0AFFA43B" w14:textId="77777777" w:rsidTr="007F2954">
        <w:trPr>
          <w:jc w:val="center"/>
        </w:trPr>
        <w:tc>
          <w:tcPr>
            <w:tcW w:w="7905" w:type="dxa"/>
            <w:gridSpan w:val="4"/>
          </w:tcPr>
          <w:p w14:paraId="3307E21F" w14:textId="77777777" w:rsidR="007F5B48" w:rsidRPr="00607956" w:rsidRDefault="007F5B48" w:rsidP="007F29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07A9DAC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C4C2F9F" w14:textId="77777777" w:rsidR="007F5B48" w:rsidRPr="00607956" w:rsidRDefault="007F5B48" w:rsidP="007F5B48">
      <w:pPr>
        <w:spacing w:after="0" w:line="240" w:lineRule="auto"/>
      </w:pPr>
    </w:p>
    <w:p w14:paraId="61CBA57A" w14:textId="77777777" w:rsidR="007F5B48" w:rsidRPr="00607956" w:rsidRDefault="007F5B48" w:rsidP="007F5B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7F5B48" w:rsidRPr="00607956" w14:paraId="3AA4E535" w14:textId="77777777" w:rsidTr="007F2954">
        <w:tc>
          <w:tcPr>
            <w:tcW w:w="675" w:type="dxa"/>
          </w:tcPr>
          <w:p w14:paraId="5C98146F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154BB5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matematyczna. Definicje, twierdzenia, wzory. Marian Gewert. Zbigniew Skoczylas. Oficyna Wydawnicza GiS. Wrocław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7F5B48" w:rsidRPr="00607956" w14:paraId="01E03F60" w14:textId="77777777" w:rsidTr="007F2954">
        <w:tc>
          <w:tcPr>
            <w:tcW w:w="675" w:type="dxa"/>
          </w:tcPr>
          <w:p w14:paraId="62F9F6D9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A7FBF72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 w zadaniach cz. I. Włodzimierz Krysicki. Lech Włodarski. Wydawnictwo Naukowe PWN. Warszawa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7F5B48" w:rsidRPr="00607956" w14:paraId="3845C2C7" w14:textId="77777777" w:rsidTr="007F2954">
        <w:tc>
          <w:tcPr>
            <w:tcW w:w="675" w:type="dxa"/>
          </w:tcPr>
          <w:p w14:paraId="12EBF9E1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1DDE278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matematyczna. Przykłady i zadania. Marian Gewert. Zbigniew Skoczylas. Oficyna Wydawnicza GiS. Wrocław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</w:tbl>
    <w:p w14:paraId="674E1413" w14:textId="77777777" w:rsidR="007F5B48" w:rsidRPr="00607956" w:rsidRDefault="007F5B48" w:rsidP="007F5B48">
      <w:pPr>
        <w:spacing w:after="0" w:line="240" w:lineRule="auto"/>
      </w:pPr>
    </w:p>
    <w:p w14:paraId="39650E32" w14:textId="77777777" w:rsidR="007F5B48" w:rsidRPr="00607956" w:rsidRDefault="007F5B48" w:rsidP="007F5B48">
      <w:pPr>
        <w:spacing w:after="0" w:line="240" w:lineRule="auto"/>
      </w:pPr>
    </w:p>
    <w:p w14:paraId="74DE6037" w14:textId="77777777" w:rsidR="007F5B48" w:rsidRPr="00607956" w:rsidRDefault="007F5B48" w:rsidP="007F5B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7F5B48" w:rsidRPr="00607956" w14:paraId="3C75440D" w14:textId="77777777" w:rsidTr="007F2954">
        <w:tc>
          <w:tcPr>
            <w:tcW w:w="668" w:type="dxa"/>
          </w:tcPr>
          <w:p w14:paraId="121E05D6" w14:textId="77777777" w:rsidR="007F5B48" w:rsidRPr="00607956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24D28CEE" w14:textId="77777777" w:rsidR="007F5B48" w:rsidRPr="00607956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  <w:tr w:rsidR="007F5B48" w:rsidRPr="00B227AC" w14:paraId="57C928A9" w14:textId="77777777" w:rsidTr="007F2954">
        <w:tc>
          <w:tcPr>
            <w:tcW w:w="668" w:type="dxa"/>
          </w:tcPr>
          <w:p w14:paraId="79C08C66" w14:textId="77777777" w:rsidR="007F5B48" w:rsidRPr="00B227AC" w:rsidRDefault="007F5B48" w:rsidP="007F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6AD7118C" w14:textId="77777777" w:rsidR="007F5B48" w:rsidRPr="00B227AC" w:rsidRDefault="007F5B48" w:rsidP="007F29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matematyczna. Witold Kołodziej. Wydawnictwo Naukowe PWN. Warszawa 2021</w:t>
            </w:r>
          </w:p>
        </w:tc>
      </w:tr>
    </w:tbl>
    <w:p w14:paraId="5B29BE86" w14:textId="77777777" w:rsidR="007F5B48" w:rsidRDefault="007F5B48" w:rsidP="007F5B48"/>
    <w:p w14:paraId="08F85704" w14:textId="77777777" w:rsidR="00607956" w:rsidRPr="00607956" w:rsidRDefault="00607956" w:rsidP="00607956"/>
    <w:p w14:paraId="343F6A3D" w14:textId="6B7F006E" w:rsidR="00607956" w:rsidRPr="007F5B48" w:rsidRDefault="00607956" w:rsidP="00607956">
      <w:r>
        <w:br w:type="page"/>
      </w: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7FDB6F5D" w14:textId="77777777" w:rsidR="00610966" w:rsidRDefault="00610966" w:rsidP="00607956">
      <w:pPr>
        <w:jc w:val="center"/>
        <w:rPr>
          <w:rFonts w:ascii="Times New Roman" w:hAnsi="Times New Roman"/>
          <w:b/>
        </w:rPr>
      </w:pPr>
    </w:p>
    <w:p w14:paraId="204C2E62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53"/>
        <w:gridCol w:w="273"/>
        <w:gridCol w:w="945"/>
      </w:tblGrid>
      <w:tr w:rsidR="00607956" w:rsidRPr="00607956" w14:paraId="4446C5D4" w14:textId="77777777" w:rsidTr="00610966">
        <w:trPr>
          <w:trHeight w:val="501"/>
        </w:trPr>
        <w:tc>
          <w:tcPr>
            <w:tcW w:w="2646" w:type="dxa"/>
            <w:gridSpan w:val="4"/>
            <w:vAlign w:val="center"/>
          </w:tcPr>
          <w:p w14:paraId="259C392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5492E9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Prawo </w:t>
            </w:r>
          </w:p>
        </w:tc>
        <w:tc>
          <w:tcPr>
            <w:tcW w:w="0" w:type="auto"/>
            <w:gridSpan w:val="3"/>
            <w:vAlign w:val="center"/>
          </w:tcPr>
          <w:p w14:paraId="138D0AC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24E36FD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S-FIR-I-P-FIR-PRA_I</w:t>
            </w:r>
          </w:p>
        </w:tc>
      </w:tr>
      <w:tr w:rsidR="00607956" w:rsidRPr="00607956" w14:paraId="5E515A81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6A20225E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DD34D82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6886757B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7209DE74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FA7EEF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1227BE59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0955D91D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3D76D07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07956" w:rsidRPr="00607956" w14:paraId="53F04A99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19BE0565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9E1BBD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441847A5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446AB675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4CE68F6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516F97C9" w14:textId="77777777" w:rsidTr="00610966">
        <w:trPr>
          <w:trHeight w:val="210"/>
        </w:trPr>
        <w:tc>
          <w:tcPr>
            <w:tcW w:w="2646" w:type="dxa"/>
            <w:gridSpan w:val="4"/>
            <w:vAlign w:val="center"/>
          </w:tcPr>
          <w:p w14:paraId="72816DFD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A65761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64A10E1C" w14:textId="77777777" w:rsidTr="00610966">
        <w:trPr>
          <w:trHeight w:val="395"/>
        </w:trPr>
        <w:tc>
          <w:tcPr>
            <w:tcW w:w="2896" w:type="dxa"/>
            <w:gridSpan w:val="5"/>
            <w:vAlign w:val="center"/>
          </w:tcPr>
          <w:p w14:paraId="411ECE8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5E659C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010EF26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575008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237D4861" w14:textId="77777777" w:rsidTr="00610966">
        <w:tc>
          <w:tcPr>
            <w:tcW w:w="1522" w:type="dxa"/>
            <w:gridSpan w:val="2"/>
            <w:vMerge w:val="restart"/>
            <w:vAlign w:val="center"/>
          </w:tcPr>
          <w:p w14:paraId="11A724C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543AF9F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594C62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783D52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9568E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9E53131" w14:textId="39A9BEC3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1,</w:t>
            </w:r>
            <w:r w:rsidR="00785AE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14:paraId="789CFA2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935330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48F2BE5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24F2FFB0" w14:textId="77777777" w:rsidTr="00610966">
        <w:tc>
          <w:tcPr>
            <w:tcW w:w="1522" w:type="dxa"/>
            <w:gridSpan w:val="2"/>
            <w:vMerge/>
            <w:vAlign w:val="center"/>
          </w:tcPr>
          <w:p w14:paraId="184E883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7CD14D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1A5CBB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085AB4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308EE0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89F781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8CE575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F916F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07956" w:rsidRPr="00607956" w14:paraId="03F6648A" w14:textId="77777777" w:rsidTr="00610966">
        <w:trPr>
          <w:trHeight w:val="255"/>
        </w:trPr>
        <w:tc>
          <w:tcPr>
            <w:tcW w:w="1522" w:type="dxa"/>
            <w:gridSpan w:val="2"/>
            <w:vAlign w:val="center"/>
          </w:tcPr>
          <w:p w14:paraId="1947C36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11F1BCE" w14:textId="0EFDA861" w:rsidR="00607956" w:rsidRPr="00607956" w:rsidRDefault="00785AE8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14:paraId="517A972F" w14:textId="3091B006" w:rsidR="00607956" w:rsidRPr="00607956" w:rsidRDefault="00785AE8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6706CEE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0B3C2BD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1E69B7B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Warunkiem zaliczenia przedmiotu jest obecność na wykładach oraz egzamin pisemny sprawdzający nabytą przez studenta wiedzę </w:t>
            </w:r>
          </w:p>
        </w:tc>
        <w:tc>
          <w:tcPr>
            <w:tcW w:w="0" w:type="auto"/>
            <w:vAlign w:val="center"/>
          </w:tcPr>
          <w:p w14:paraId="58BA73B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07956" w:rsidRPr="00607956" w14:paraId="1FC85685" w14:textId="77777777" w:rsidTr="00610966">
        <w:trPr>
          <w:trHeight w:val="255"/>
        </w:trPr>
        <w:tc>
          <w:tcPr>
            <w:tcW w:w="1522" w:type="dxa"/>
            <w:gridSpan w:val="2"/>
            <w:vAlign w:val="center"/>
          </w:tcPr>
          <w:p w14:paraId="1E7BBDE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0C3204F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75F63A3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246E2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4AA2B91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A388E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2F26F2FE" w14:textId="77777777" w:rsidTr="00610966">
        <w:trPr>
          <w:trHeight w:val="279"/>
        </w:trPr>
        <w:tc>
          <w:tcPr>
            <w:tcW w:w="1522" w:type="dxa"/>
            <w:gridSpan w:val="2"/>
            <w:vAlign w:val="center"/>
          </w:tcPr>
          <w:p w14:paraId="63ABFA2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57A912E5" w14:textId="007B9AAF" w:rsidR="00607956" w:rsidRPr="00607956" w:rsidRDefault="00785AE8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0C46BBC7" w14:textId="1C536F68" w:rsidR="00607956" w:rsidRPr="00607956" w:rsidRDefault="00785AE8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109E79F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vAlign w:val="center"/>
          </w:tcPr>
          <w:p w14:paraId="2AB8D25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F69370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270097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10966" w:rsidRPr="00607956" w14:paraId="4F50ADC8" w14:textId="77777777" w:rsidTr="00610966">
        <w:tc>
          <w:tcPr>
            <w:tcW w:w="0" w:type="auto"/>
            <w:vAlign w:val="center"/>
          </w:tcPr>
          <w:p w14:paraId="0444C3E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5D1D4A2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B22843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8BF5C5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00476DA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F472C0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8722DB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10966" w:rsidRPr="00607956" w14:paraId="1E88EB4B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6527A58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050328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0456DF5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3C2BCDD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Zna i potrafi wyjaśnić podstawowe mechanizmy prawne, ekonomiczne i społeczne podejmowanych decyzji </w:t>
            </w:r>
          </w:p>
        </w:tc>
        <w:tc>
          <w:tcPr>
            <w:tcW w:w="0" w:type="auto"/>
            <w:gridSpan w:val="2"/>
            <w:vAlign w:val="center"/>
          </w:tcPr>
          <w:p w14:paraId="30D41CD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  <w:vAlign w:val="center"/>
          </w:tcPr>
          <w:p w14:paraId="5464151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6DFE3E7C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05B765F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7CFF778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05593A8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Zna prawne podstawy funkcjonowania państwa, organizacji gospodarczych i społecznych  </w:t>
            </w:r>
          </w:p>
        </w:tc>
        <w:tc>
          <w:tcPr>
            <w:tcW w:w="0" w:type="auto"/>
            <w:gridSpan w:val="2"/>
            <w:vAlign w:val="center"/>
          </w:tcPr>
          <w:p w14:paraId="5E0E5E6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0" w:type="auto"/>
          </w:tcPr>
          <w:p w14:paraId="6849B053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44669DD6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4DB00F2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6436CE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3B55979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Zna i rozumie współzależność między finansami a sferą realną gospodarki w aspekcie prawnym i społecznym</w:t>
            </w:r>
          </w:p>
        </w:tc>
        <w:tc>
          <w:tcPr>
            <w:tcW w:w="0" w:type="auto"/>
            <w:gridSpan w:val="2"/>
            <w:vAlign w:val="center"/>
          </w:tcPr>
          <w:p w14:paraId="2F362723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</w:tcPr>
          <w:p w14:paraId="4B883BB0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548B7D00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2FC1FED9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05A981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</w:tcPr>
          <w:p w14:paraId="6E8941E1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Posiada podstawową wiedze z zakresu organizowania form działalności gospodarczej oraz źródeł jej finansowania</w:t>
            </w:r>
          </w:p>
        </w:tc>
        <w:tc>
          <w:tcPr>
            <w:tcW w:w="0" w:type="auto"/>
            <w:gridSpan w:val="2"/>
            <w:vAlign w:val="center"/>
          </w:tcPr>
          <w:p w14:paraId="22B1564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</w:tcPr>
          <w:p w14:paraId="084830F9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0E5C7CEA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064739DA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83134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40881FC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138E98B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Umie posługiwać się systemami normatywnymi oraz stosować odpowiednie normy i standardy (prawne, zawodowe, moralne) w konkretnych działaniach w organizacji  </w:t>
            </w:r>
          </w:p>
        </w:tc>
        <w:tc>
          <w:tcPr>
            <w:tcW w:w="0" w:type="auto"/>
            <w:gridSpan w:val="2"/>
            <w:vAlign w:val="center"/>
          </w:tcPr>
          <w:p w14:paraId="3F644CD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0" w:type="auto"/>
          </w:tcPr>
          <w:p w14:paraId="05E3C72B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0DC7A51A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0D30CAA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3DAC0C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A2386C4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Potrafi inicjować działalność gospodarczą i dokonywać wyboru odpowiedniej formy organizacyjno-prawnej</w:t>
            </w:r>
          </w:p>
        </w:tc>
        <w:tc>
          <w:tcPr>
            <w:tcW w:w="0" w:type="auto"/>
            <w:gridSpan w:val="2"/>
            <w:vAlign w:val="center"/>
          </w:tcPr>
          <w:p w14:paraId="5FF5BE3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0" w:type="auto"/>
          </w:tcPr>
          <w:p w14:paraId="718EC926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0CB02287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3F15984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A80DB9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C747E2D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Potrafi formułować cele organizacji oraz opracować działania służące ich efektywnej realizacji</w:t>
            </w:r>
          </w:p>
        </w:tc>
        <w:tc>
          <w:tcPr>
            <w:tcW w:w="0" w:type="auto"/>
            <w:gridSpan w:val="2"/>
            <w:vAlign w:val="center"/>
          </w:tcPr>
          <w:p w14:paraId="1C19742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0" w:type="auto"/>
          </w:tcPr>
          <w:p w14:paraId="17896338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727A835F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5C295DF2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A06030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13ADFB08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Wykorzystuje zdobytą wiedzę do rozstrzygania dylematów podejmowania decyzji</w:t>
            </w:r>
          </w:p>
        </w:tc>
        <w:tc>
          <w:tcPr>
            <w:tcW w:w="0" w:type="auto"/>
            <w:gridSpan w:val="2"/>
            <w:vAlign w:val="center"/>
          </w:tcPr>
          <w:p w14:paraId="1484283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0" w:type="auto"/>
          </w:tcPr>
          <w:p w14:paraId="2D06A1D0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56ECB3C3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610ED968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B75B6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423A321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DA18F7A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Świadomie stosuje przepisy prawa w praktyce gospodarczej i relacjach społecznych  </w:t>
            </w:r>
          </w:p>
        </w:tc>
        <w:tc>
          <w:tcPr>
            <w:tcW w:w="0" w:type="auto"/>
            <w:gridSpan w:val="2"/>
            <w:vAlign w:val="center"/>
          </w:tcPr>
          <w:p w14:paraId="4A0A0859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0" w:type="auto"/>
          </w:tcPr>
          <w:p w14:paraId="7DEF0DAD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1D3CB199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51B91AE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548F7D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B57CABF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Potrafi odpowiednio określić priorytety służące realizacji określonego przez siebie i innych zadania </w:t>
            </w:r>
          </w:p>
        </w:tc>
        <w:tc>
          <w:tcPr>
            <w:tcW w:w="0" w:type="auto"/>
            <w:gridSpan w:val="2"/>
            <w:vAlign w:val="center"/>
          </w:tcPr>
          <w:p w14:paraId="1209AF3F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</w:tcPr>
          <w:p w14:paraId="1894BDA9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775DA893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3C75ECB6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306C97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066B17A0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>Jest przygotowany do zachowania się w sposób profesjonalny i etyczny</w:t>
            </w:r>
          </w:p>
        </w:tc>
        <w:tc>
          <w:tcPr>
            <w:tcW w:w="0" w:type="auto"/>
            <w:gridSpan w:val="2"/>
            <w:vAlign w:val="center"/>
          </w:tcPr>
          <w:p w14:paraId="5575F63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0" w:type="auto"/>
          </w:tcPr>
          <w:p w14:paraId="29748D4E" w14:textId="77777777" w:rsidR="00610966" w:rsidRPr="00607956" w:rsidRDefault="00610966" w:rsidP="00607956">
            <w:pPr>
              <w:jc w:val="center"/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1C9A7186" w14:textId="77777777" w:rsidTr="00C652C3">
        <w:trPr>
          <w:trHeight w:val="255"/>
        </w:trPr>
        <w:tc>
          <w:tcPr>
            <w:tcW w:w="0" w:type="auto"/>
            <w:vMerge/>
          </w:tcPr>
          <w:p w14:paraId="5F18F4EE" w14:textId="77777777" w:rsidR="00610966" w:rsidRPr="00607956" w:rsidRDefault="0061096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14:paraId="5B792D18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</w:tcPr>
          <w:p w14:paraId="52C3DB5E" w14:textId="77777777" w:rsidR="00610966" w:rsidRPr="00607956" w:rsidRDefault="00610966" w:rsidP="00610966">
            <w:r w:rsidRPr="00607956">
              <w:rPr>
                <w:rFonts w:ascii="Times New Roman" w:hAnsi="Times New Roman"/>
                <w:sz w:val="16"/>
                <w:szCs w:val="16"/>
              </w:rPr>
              <w:t xml:space="preserve">Ma zdolność do reagowania na zmieniające się normy prawne, warunki gospodarcze oraz rozwój nauk ekonomicznych, w tym rachunkowości i finansów  </w:t>
            </w:r>
          </w:p>
        </w:tc>
        <w:tc>
          <w:tcPr>
            <w:tcW w:w="0" w:type="auto"/>
            <w:gridSpan w:val="2"/>
          </w:tcPr>
          <w:p w14:paraId="3EC38355" w14:textId="77777777" w:rsidR="00610966" w:rsidRPr="00607956" w:rsidRDefault="0061096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923A14" w14:textId="77777777" w:rsidR="00610966" w:rsidRPr="00607956" w:rsidRDefault="0061096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     K_K12</w:t>
            </w:r>
          </w:p>
        </w:tc>
        <w:tc>
          <w:tcPr>
            <w:tcW w:w="0" w:type="auto"/>
          </w:tcPr>
          <w:p w14:paraId="1DCB082E" w14:textId="77777777" w:rsidR="00610966" w:rsidRPr="00607956" w:rsidRDefault="0061096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058A6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W </w:t>
            </w:r>
          </w:p>
        </w:tc>
      </w:tr>
    </w:tbl>
    <w:p w14:paraId="6C01E3B0" w14:textId="77777777" w:rsidR="00610966" w:rsidRDefault="00610966" w:rsidP="00607956">
      <w:pPr>
        <w:rPr>
          <w:sz w:val="18"/>
          <w:szCs w:val="18"/>
        </w:rPr>
      </w:pPr>
    </w:p>
    <w:p w14:paraId="1F88D81E" w14:textId="77777777" w:rsidR="00607956" w:rsidRPr="00607956" w:rsidRDefault="00610966" w:rsidP="006079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D7B011" w14:textId="77777777" w:rsidR="00607956" w:rsidRPr="00607956" w:rsidRDefault="00607956" w:rsidP="0060795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0BC86658" w14:textId="77777777" w:rsidTr="008842B9">
        <w:tc>
          <w:tcPr>
            <w:tcW w:w="1951" w:type="dxa"/>
            <w:gridSpan w:val="2"/>
          </w:tcPr>
          <w:p w14:paraId="708A6CB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79A1F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A465EF7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8B5D6F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0576A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3A6079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7CF4C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07956" w:rsidRPr="00607956" w14:paraId="045F4DAE" w14:textId="77777777" w:rsidTr="008842B9">
        <w:tc>
          <w:tcPr>
            <w:tcW w:w="675" w:type="dxa"/>
          </w:tcPr>
          <w:p w14:paraId="220AF9D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F659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1899D2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5E198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006841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06791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7A1D6219" w14:textId="77777777" w:rsidTr="008842B9">
        <w:tc>
          <w:tcPr>
            <w:tcW w:w="675" w:type="dxa"/>
          </w:tcPr>
          <w:p w14:paraId="5733D12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9EB567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Zapoznanie z programem przedmiotu, wymaganiami, aktami prawnymi oraz literaturą, omówienie efektów kształcenia, punktacji ECTS oraz form zaliczenia przedmiotu. </w:t>
            </w:r>
          </w:p>
          <w:p w14:paraId="54615E9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Pojęcie prawa. Źródła prawa. Norma prawna i przepis prawny. Rodzaje przepisów prawnych . Obowiązywanie prawa w miejscu i czasie.</w:t>
            </w:r>
          </w:p>
        </w:tc>
        <w:tc>
          <w:tcPr>
            <w:tcW w:w="1307" w:type="dxa"/>
          </w:tcPr>
          <w:p w14:paraId="3676796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F22E8B6" w14:textId="77777777" w:rsidTr="008842B9">
        <w:tc>
          <w:tcPr>
            <w:tcW w:w="675" w:type="dxa"/>
          </w:tcPr>
          <w:p w14:paraId="544963E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E8B44E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Funkcje prawa. Podział na prawo publiczne i prawo prywatne. Stosunek cywilnoprawny jego treść, elementy i rodzaje. Zdolność prawna. Zdolność do czynności prawnych. </w:t>
            </w:r>
          </w:p>
        </w:tc>
        <w:tc>
          <w:tcPr>
            <w:tcW w:w="1307" w:type="dxa"/>
          </w:tcPr>
          <w:p w14:paraId="5FDF288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9C8B2A1" w14:textId="77777777" w:rsidTr="008842B9">
        <w:tc>
          <w:tcPr>
            <w:tcW w:w="675" w:type="dxa"/>
          </w:tcPr>
          <w:p w14:paraId="494658E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ACD2DA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Charakterystyka prawa cywilnego. Osoby fizyczne i osoby prawne. Ochrona dóbr osobistych. </w:t>
            </w:r>
          </w:p>
        </w:tc>
        <w:tc>
          <w:tcPr>
            <w:tcW w:w="1307" w:type="dxa"/>
          </w:tcPr>
          <w:p w14:paraId="1C5DE93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EFC89F5" w14:textId="77777777" w:rsidTr="008842B9">
        <w:tc>
          <w:tcPr>
            <w:tcW w:w="675" w:type="dxa"/>
          </w:tcPr>
          <w:p w14:paraId="0379A78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D1D96A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Własność oraz ograniczone prawa rzeczowe. Naruszenie posiadania. Ochrona własności i posiadania. Powództwo windykacyjne i negatoryjne.</w:t>
            </w:r>
          </w:p>
        </w:tc>
        <w:tc>
          <w:tcPr>
            <w:tcW w:w="1307" w:type="dxa"/>
          </w:tcPr>
          <w:p w14:paraId="2328602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6429FFD" w14:textId="77777777" w:rsidTr="008842B9">
        <w:tc>
          <w:tcPr>
            <w:tcW w:w="675" w:type="dxa"/>
          </w:tcPr>
          <w:p w14:paraId="1945702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7EC03C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Podział rzeczy. Rzeczy ruchome i nieruchome. Pożytki z  rzeczy. Przynależności.  Oświadczenia woli. Wady oświadczenia woli.   </w:t>
            </w:r>
          </w:p>
        </w:tc>
        <w:tc>
          <w:tcPr>
            <w:tcW w:w="1307" w:type="dxa"/>
          </w:tcPr>
          <w:p w14:paraId="54589B1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409BF822" w14:textId="77777777" w:rsidTr="008842B9">
        <w:tc>
          <w:tcPr>
            <w:tcW w:w="675" w:type="dxa"/>
          </w:tcPr>
          <w:p w14:paraId="2500969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29CCA2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Warunek i termin. Przedawnienie roszczeń. Formy zawierania umów.  </w:t>
            </w:r>
          </w:p>
        </w:tc>
        <w:tc>
          <w:tcPr>
            <w:tcW w:w="1307" w:type="dxa"/>
          </w:tcPr>
          <w:p w14:paraId="7403608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DC85223" w14:textId="77777777" w:rsidTr="008842B9">
        <w:tc>
          <w:tcPr>
            <w:tcW w:w="675" w:type="dxa"/>
          </w:tcPr>
          <w:p w14:paraId="3A8B146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499B9E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Zasada swobody umów. Umowy nazwane kodeksie cywilnym i umowy nienazwane. </w:t>
            </w:r>
          </w:p>
        </w:tc>
        <w:tc>
          <w:tcPr>
            <w:tcW w:w="1307" w:type="dxa"/>
          </w:tcPr>
          <w:p w14:paraId="187CFB7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6150FFF8" w14:textId="77777777" w:rsidTr="008842B9">
        <w:tc>
          <w:tcPr>
            <w:tcW w:w="675" w:type="dxa"/>
          </w:tcPr>
          <w:p w14:paraId="5903C1E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031EBA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Spółka prawa cywilnego.  Podstawy prawa spadkowego. Dziedziczenie ustawowe i testamentowe.  Podstawowe elementy prawa rodzinnego. </w:t>
            </w:r>
          </w:p>
        </w:tc>
        <w:tc>
          <w:tcPr>
            <w:tcW w:w="1307" w:type="dxa"/>
          </w:tcPr>
          <w:p w14:paraId="1629EC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7C769FCD" w14:textId="77777777" w:rsidTr="008842B9">
        <w:tc>
          <w:tcPr>
            <w:tcW w:w="675" w:type="dxa"/>
          </w:tcPr>
          <w:p w14:paraId="7B78A81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ED6367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Prowadzenie działalności gospodarczej. Pojęcie przedsiębiorcy, firmy, prokury. Swoboda działalności gospodarczej i jej ograniczenia.  Centralna Ewidencja i Informacja o Działalności Gospodarczej.  Krajowy Rejestr Sądowy. </w:t>
            </w:r>
          </w:p>
        </w:tc>
        <w:tc>
          <w:tcPr>
            <w:tcW w:w="1307" w:type="dxa"/>
          </w:tcPr>
          <w:p w14:paraId="5AF4CD5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8854043" w14:textId="77777777" w:rsidTr="008842B9">
        <w:tc>
          <w:tcPr>
            <w:tcW w:w="675" w:type="dxa"/>
          </w:tcPr>
          <w:p w14:paraId="6DDD7ED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557282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Pojęcie prawa handlowego i jego źródła. Spółki handlowe osobowe i ich charakterystyka.  </w:t>
            </w:r>
          </w:p>
        </w:tc>
        <w:tc>
          <w:tcPr>
            <w:tcW w:w="1307" w:type="dxa"/>
          </w:tcPr>
          <w:p w14:paraId="5BACA00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5D8D72B" w14:textId="77777777" w:rsidTr="008842B9">
        <w:tc>
          <w:tcPr>
            <w:tcW w:w="675" w:type="dxa"/>
          </w:tcPr>
          <w:p w14:paraId="7AFEF18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184A1C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Spółki handlowe kapitałowe i ich charakterystyka. </w:t>
            </w:r>
          </w:p>
        </w:tc>
        <w:tc>
          <w:tcPr>
            <w:tcW w:w="1307" w:type="dxa"/>
          </w:tcPr>
          <w:p w14:paraId="78404D0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40E9D20" w14:textId="77777777" w:rsidTr="008842B9">
        <w:tc>
          <w:tcPr>
            <w:tcW w:w="675" w:type="dxa"/>
          </w:tcPr>
          <w:p w14:paraId="7AC378B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7FBEEF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Rozstrzyganie sporów pomiędzy przedsiębiorcami. Pozew i jego elementy. System sądów w Polsce. Właściwość miejscowa, rzeczowa, instancyjna. Skład sądu. Dwuinstancyjność, apelacja. </w:t>
            </w:r>
          </w:p>
        </w:tc>
        <w:tc>
          <w:tcPr>
            <w:tcW w:w="1307" w:type="dxa"/>
          </w:tcPr>
          <w:p w14:paraId="570C0AF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75535622" w14:textId="77777777" w:rsidTr="008842B9">
        <w:tc>
          <w:tcPr>
            <w:tcW w:w="675" w:type="dxa"/>
          </w:tcPr>
          <w:p w14:paraId="3FAE88D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5C4DDD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Charakterystyka prawa pracy. Rodzaje umów o pracę. Sposoby zawierania i rozwiązywania umów o pracę. Urlopy wypoczynkowe. System ochronny pracy.       </w:t>
            </w:r>
          </w:p>
        </w:tc>
        <w:tc>
          <w:tcPr>
            <w:tcW w:w="1307" w:type="dxa"/>
          </w:tcPr>
          <w:p w14:paraId="0C7EBE3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032488AA" w14:textId="77777777" w:rsidTr="008842B9">
        <w:tc>
          <w:tcPr>
            <w:tcW w:w="675" w:type="dxa"/>
          </w:tcPr>
          <w:p w14:paraId="191C4B9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D8DAA36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Podstawowe pojęcia z zakresu prawa administracyjnego. Administracja samorządowa i rządowa. Zatrudnienie w administracji i jego cechy.  Prawo Unii Europejskiej i jego elementy.   </w:t>
            </w:r>
          </w:p>
        </w:tc>
        <w:tc>
          <w:tcPr>
            <w:tcW w:w="1307" w:type="dxa"/>
          </w:tcPr>
          <w:p w14:paraId="6EC7D43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5FDC02EF" w14:textId="77777777" w:rsidTr="008842B9">
        <w:tc>
          <w:tcPr>
            <w:tcW w:w="675" w:type="dxa"/>
          </w:tcPr>
          <w:p w14:paraId="2B9B970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AFDED5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Podsumowanie materiału.</w:t>
            </w:r>
          </w:p>
        </w:tc>
        <w:tc>
          <w:tcPr>
            <w:tcW w:w="1307" w:type="dxa"/>
          </w:tcPr>
          <w:p w14:paraId="4A88095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956" w:rsidRPr="00607956" w14:paraId="2C45A518" w14:textId="77777777" w:rsidTr="008842B9">
        <w:tc>
          <w:tcPr>
            <w:tcW w:w="7905" w:type="dxa"/>
            <w:gridSpan w:val="4"/>
          </w:tcPr>
          <w:p w14:paraId="166975F9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6DFA18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6DB61C3" w14:textId="77777777" w:rsidR="00607956" w:rsidRPr="00607956" w:rsidRDefault="00607956" w:rsidP="00607956">
      <w:pPr>
        <w:rPr>
          <w:sz w:val="18"/>
          <w:szCs w:val="18"/>
        </w:rPr>
      </w:pPr>
    </w:p>
    <w:p w14:paraId="294239BA" w14:textId="77777777" w:rsidR="00607956" w:rsidRPr="00607956" w:rsidRDefault="00607956" w:rsidP="00607956">
      <w:pPr>
        <w:spacing w:after="0" w:line="240" w:lineRule="auto"/>
        <w:rPr>
          <w:sz w:val="18"/>
          <w:szCs w:val="18"/>
        </w:rPr>
      </w:pPr>
    </w:p>
    <w:p w14:paraId="6CAD5DC6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042FDEA4" w14:textId="77777777" w:rsidTr="008842B9">
        <w:tc>
          <w:tcPr>
            <w:tcW w:w="675" w:type="dxa"/>
          </w:tcPr>
          <w:p w14:paraId="51F3608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00CAEE98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Bogusław Gnela „Podstawy prawa dla ekonomistów”, Wolters Kluwer Polska SA, Warszawa 2015 r.</w:t>
            </w:r>
          </w:p>
        </w:tc>
      </w:tr>
      <w:tr w:rsidR="00607956" w:rsidRPr="00607956" w14:paraId="00BF8C65" w14:textId="77777777" w:rsidTr="008842B9">
        <w:tc>
          <w:tcPr>
            <w:tcW w:w="675" w:type="dxa"/>
          </w:tcPr>
          <w:p w14:paraId="3B7CED8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42B04E7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Andrzej Filipowicz „Podstawy prawa dla ekonomistów”, C.H. Beck, Warszawa 2012 r. </w:t>
            </w:r>
          </w:p>
        </w:tc>
      </w:tr>
      <w:tr w:rsidR="00607956" w:rsidRPr="00607956" w14:paraId="60123E9C" w14:textId="77777777" w:rsidTr="008842B9">
        <w:tc>
          <w:tcPr>
            <w:tcW w:w="675" w:type="dxa"/>
          </w:tcPr>
          <w:p w14:paraId="4F79ABA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09BAD88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Zdzisław Muras „Podstawy prawa”, C.H. Beck, Warszawa 2015 r.</w:t>
            </w:r>
          </w:p>
        </w:tc>
      </w:tr>
      <w:tr w:rsidR="00607956" w:rsidRPr="00607956" w14:paraId="31F2ACFA" w14:textId="77777777" w:rsidTr="008842B9">
        <w:tc>
          <w:tcPr>
            <w:tcW w:w="675" w:type="dxa"/>
          </w:tcPr>
          <w:p w14:paraId="36F8D90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03AA28F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Bogusława Gnela ”Prawo handlowe dla ekonomistów”, Wolters Kluwer Polska SA, Warszawa 2016 r. </w:t>
            </w:r>
          </w:p>
        </w:tc>
      </w:tr>
      <w:tr w:rsidR="00607956" w:rsidRPr="00607956" w14:paraId="05AFD8B1" w14:textId="77777777" w:rsidTr="008842B9">
        <w:tc>
          <w:tcPr>
            <w:tcW w:w="675" w:type="dxa"/>
          </w:tcPr>
          <w:p w14:paraId="45E2C87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2831484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Wojciech J. Katner „Prawo gospodarcze i handlowe” , Wolters Kluwer Polska SA, Warszawa 2016 r.</w:t>
            </w:r>
          </w:p>
        </w:tc>
      </w:tr>
    </w:tbl>
    <w:p w14:paraId="4618B78C" w14:textId="77777777" w:rsidR="00607956" w:rsidRPr="00607956" w:rsidRDefault="00607956" w:rsidP="00607956">
      <w:pPr>
        <w:spacing w:after="0" w:line="240" w:lineRule="auto"/>
        <w:rPr>
          <w:sz w:val="18"/>
          <w:szCs w:val="18"/>
        </w:rPr>
      </w:pPr>
    </w:p>
    <w:p w14:paraId="3D464702" w14:textId="77777777" w:rsidR="00607956" w:rsidRPr="00607956" w:rsidRDefault="00607956" w:rsidP="00607956">
      <w:pPr>
        <w:spacing w:after="0" w:line="240" w:lineRule="auto"/>
        <w:rPr>
          <w:sz w:val="18"/>
          <w:szCs w:val="18"/>
        </w:rPr>
      </w:pPr>
    </w:p>
    <w:p w14:paraId="4C1EE6B3" w14:textId="77777777" w:rsidR="00607956" w:rsidRPr="00607956" w:rsidRDefault="00607956" w:rsidP="0060795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07956" w:rsidRPr="00607956" w14:paraId="07CACE09" w14:textId="77777777" w:rsidTr="008842B9">
        <w:tc>
          <w:tcPr>
            <w:tcW w:w="675" w:type="dxa"/>
          </w:tcPr>
          <w:p w14:paraId="58854C1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0CC54A9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Piotr Wiatrowski „Kazusy z prawa dla ekonomistów”,  Wolters Kluwer Polska SA, Warszawa 2015 r.</w:t>
            </w:r>
          </w:p>
        </w:tc>
      </w:tr>
      <w:tr w:rsidR="00607956" w:rsidRPr="00607956" w14:paraId="14B29903" w14:textId="77777777" w:rsidTr="008842B9">
        <w:tc>
          <w:tcPr>
            <w:tcW w:w="675" w:type="dxa"/>
          </w:tcPr>
          <w:p w14:paraId="0A4EE09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0F0A2ED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Wojciech J.Kocot, Adam Brzozowski, Elżbieta Skowrońska-Bocian „Prawo cywilne. Część ogólna”,  Wolters Kluwer Polska SA, Warszawa 2015 r. </w:t>
            </w:r>
          </w:p>
        </w:tc>
      </w:tr>
      <w:tr w:rsidR="00607956" w:rsidRPr="00607956" w14:paraId="40248F8B" w14:textId="77777777" w:rsidTr="008842B9">
        <w:tc>
          <w:tcPr>
            <w:tcW w:w="675" w:type="dxa"/>
          </w:tcPr>
          <w:p w14:paraId="22A4CB7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271DDFE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Zdzisław Niedbała „Prawo pracy”. LexisNexis, Warszawa 2012r. </w:t>
            </w:r>
          </w:p>
        </w:tc>
      </w:tr>
      <w:tr w:rsidR="00607956" w:rsidRPr="00607956" w14:paraId="2BD97E69" w14:textId="77777777" w:rsidTr="008842B9">
        <w:tc>
          <w:tcPr>
            <w:tcW w:w="675" w:type="dxa"/>
          </w:tcPr>
          <w:p w14:paraId="55A3986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001B214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Góralczyk Wojciech „Podstawy prawa i administracji”, Wolters Kluwer , Warszawa 2014 r.   </w:t>
            </w:r>
          </w:p>
        </w:tc>
      </w:tr>
      <w:tr w:rsidR="00607956" w:rsidRPr="00607956" w14:paraId="296646ED" w14:textId="77777777" w:rsidTr="008842B9">
        <w:tc>
          <w:tcPr>
            <w:tcW w:w="675" w:type="dxa"/>
          </w:tcPr>
          <w:p w14:paraId="51D34A2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31D0916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Serafin Sławomir, Szmulik Bogumił „Organy ochrony prawnej RP”  C.H. Beck, Warszawa 2010 r.</w:t>
            </w:r>
          </w:p>
        </w:tc>
      </w:tr>
      <w:tr w:rsidR="00607956" w:rsidRPr="00607956" w14:paraId="006C806C" w14:textId="77777777" w:rsidTr="008842B9">
        <w:tc>
          <w:tcPr>
            <w:tcW w:w="675" w:type="dxa"/>
          </w:tcPr>
          <w:p w14:paraId="53BBC24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7" w:type="dxa"/>
          </w:tcPr>
          <w:p w14:paraId="6518B88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Wierzbowski Marek „Prawo administracyjne”,  Wolters Kluwer, Warszawa 2017 r.   </w:t>
            </w:r>
          </w:p>
        </w:tc>
      </w:tr>
    </w:tbl>
    <w:p w14:paraId="5D874D21" w14:textId="77777777" w:rsidR="00607956" w:rsidRPr="00607956" w:rsidRDefault="00607956" w:rsidP="00607956">
      <w:pPr>
        <w:rPr>
          <w:sz w:val="18"/>
          <w:szCs w:val="18"/>
        </w:rPr>
      </w:pPr>
    </w:p>
    <w:p w14:paraId="2AA6D70A" w14:textId="77777777" w:rsidR="00607956" w:rsidRDefault="00607956">
      <w:r>
        <w:br w:type="page"/>
      </w:r>
    </w:p>
    <w:p w14:paraId="5D9456B9" w14:textId="77777777" w:rsidR="00607956" w:rsidRPr="00607956" w:rsidRDefault="00607956" w:rsidP="00607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CFEAF9" w14:textId="77777777" w:rsidR="00607956" w:rsidRPr="00607956" w:rsidRDefault="00607956" w:rsidP="00607956">
      <w:pPr>
        <w:spacing w:after="100" w:afterAutospacing="1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Państwowa Wyższa Szkoła Zawodowa w Nysie</w:t>
      </w:r>
    </w:p>
    <w:p w14:paraId="29761E49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74A977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Opis modułu kształcenia</w:t>
      </w:r>
    </w:p>
    <w:p w14:paraId="1D9616FE" w14:textId="77777777" w:rsidR="00607956" w:rsidRP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9"/>
        <w:gridCol w:w="491"/>
        <w:gridCol w:w="963"/>
        <w:gridCol w:w="874"/>
        <w:gridCol w:w="303"/>
        <w:gridCol w:w="963"/>
        <w:gridCol w:w="137"/>
        <w:gridCol w:w="359"/>
        <w:gridCol w:w="299"/>
        <w:gridCol w:w="993"/>
        <w:gridCol w:w="304"/>
        <w:gridCol w:w="945"/>
      </w:tblGrid>
      <w:tr w:rsidR="00607956" w:rsidRPr="00607956" w14:paraId="35DCD2E4" w14:textId="77777777" w:rsidTr="00CC0C6F">
        <w:trPr>
          <w:trHeight w:val="501"/>
        </w:trPr>
        <w:tc>
          <w:tcPr>
            <w:tcW w:w="1430" w:type="pct"/>
            <w:gridSpan w:val="4"/>
            <w:vAlign w:val="center"/>
          </w:tcPr>
          <w:p w14:paraId="21FCE32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2028" w:type="pct"/>
            <w:gridSpan w:val="6"/>
            <w:vAlign w:val="center"/>
          </w:tcPr>
          <w:p w14:paraId="7DA3BAB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Podstawy nauki o finansach</w:t>
            </w:r>
          </w:p>
        </w:tc>
        <w:tc>
          <w:tcPr>
            <w:tcW w:w="857" w:type="pct"/>
            <w:gridSpan w:val="3"/>
            <w:vAlign w:val="center"/>
          </w:tcPr>
          <w:p w14:paraId="0D3FE7D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686" w:type="pct"/>
            <w:gridSpan w:val="2"/>
            <w:vAlign w:val="center"/>
          </w:tcPr>
          <w:p w14:paraId="67AEBED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S-FIR-I-P-FIR-PNF_I</w:t>
            </w:r>
          </w:p>
        </w:tc>
      </w:tr>
      <w:tr w:rsidR="00607956" w:rsidRPr="00607956" w14:paraId="0F666D3B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73934DEA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75210915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07956" w:rsidRPr="00607956" w14:paraId="08032A25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67793AFC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30D8CB7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07956" w:rsidRPr="00607956" w14:paraId="4B47CEF8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7C74759A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1AD07C93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607956" w:rsidRPr="00607956" w14:paraId="3D98BBE5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1CDBE972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3B977CB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07956" w:rsidRPr="00607956" w14:paraId="631254E6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276D0F3E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1DEE8934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07956" w:rsidRPr="00607956" w14:paraId="7C654BE1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514FE08F" w14:textId="77777777" w:rsidR="00607956" w:rsidRPr="00607956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0066A21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607956" w:rsidRPr="00607956" w14:paraId="347EF65E" w14:textId="77777777" w:rsidTr="00610966">
        <w:trPr>
          <w:trHeight w:val="395"/>
        </w:trPr>
        <w:tc>
          <w:tcPr>
            <w:tcW w:w="1430" w:type="pct"/>
            <w:gridSpan w:val="4"/>
            <w:vAlign w:val="center"/>
          </w:tcPr>
          <w:p w14:paraId="551CFCC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783" w:type="pct"/>
            <w:gridSpan w:val="2"/>
            <w:vAlign w:val="center"/>
          </w:tcPr>
          <w:p w14:paraId="541A9198" w14:textId="77777777" w:rsidR="00607956" w:rsidRPr="00607956" w:rsidRDefault="001F2B2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79" w:type="pct"/>
            <w:gridSpan w:val="8"/>
            <w:vAlign w:val="center"/>
          </w:tcPr>
          <w:p w14:paraId="1A50679C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09" w:type="pct"/>
            <w:vMerge w:val="restart"/>
            <w:vAlign w:val="center"/>
          </w:tcPr>
          <w:p w14:paraId="19A39B0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07956" w:rsidRPr="00607956" w14:paraId="14D31ED9" w14:textId="77777777" w:rsidTr="00610966">
        <w:tc>
          <w:tcPr>
            <w:tcW w:w="820" w:type="pct"/>
            <w:gridSpan w:val="2"/>
            <w:vMerge w:val="restart"/>
            <w:vAlign w:val="center"/>
          </w:tcPr>
          <w:p w14:paraId="05BE4F0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93" w:type="pct"/>
            <w:gridSpan w:val="4"/>
            <w:vAlign w:val="center"/>
          </w:tcPr>
          <w:p w14:paraId="70EAF2C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1" w:type="pct"/>
            <w:vAlign w:val="center"/>
          </w:tcPr>
          <w:p w14:paraId="00705BF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92" w:type="pct"/>
            <w:vAlign w:val="center"/>
          </w:tcPr>
          <w:p w14:paraId="7185CC7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pct"/>
            <w:vAlign w:val="center"/>
          </w:tcPr>
          <w:p w14:paraId="35016C4A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5" w:type="pct"/>
            <w:gridSpan w:val="2"/>
            <w:vAlign w:val="center"/>
          </w:tcPr>
          <w:p w14:paraId="12A4125A" w14:textId="172D144D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0,</w:t>
            </w:r>
            <w:r w:rsidR="00C652C3">
              <w:rPr>
                <w:rFonts w:ascii="Times New Roman" w:hAnsi="Times New Roman"/>
                <w:sz w:val="16"/>
                <w:szCs w:val="16"/>
              </w:rPr>
              <w:t>7</w:t>
            </w:r>
            <w:r w:rsidR="00CE01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6" w:type="pct"/>
            <w:gridSpan w:val="2"/>
            <w:vAlign w:val="center"/>
          </w:tcPr>
          <w:p w14:paraId="3B60B46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77" w:type="pct"/>
            <w:vAlign w:val="center"/>
          </w:tcPr>
          <w:p w14:paraId="07F5A59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pct"/>
            <w:vMerge/>
            <w:vAlign w:val="center"/>
          </w:tcPr>
          <w:p w14:paraId="75DF5BD6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359FDF9B" w14:textId="77777777" w:rsidTr="008842B9">
        <w:tc>
          <w:tcPr>
            <w:tcW w:w="820" w:type="pct"/>
            <w:gridSpan w:val="2"/>
            <w:vMerge/>
            <w:vAlign w:val="center"/>
          </w:tcPr>
          <w:p w14:paraId="0253394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14:paraId="4DC95FD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4" w:type="pct"/>
            <w:gridSpan w:val="2"/>
            <w:vAlign w:val="center"/>
          </w:tcPr>
          <w:p w14:paraId="416D948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19" w:type="pct"/>
            <w:vAlign w:val="center"/>
          </w:tcPr>
          <w:p w14:paraId="23E86B2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6632B5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79" w:type="pct"/>
            <w:gridSpan w:val="8"/>
            <w:vAlign w:val="center"/>
          </w:tcPr>
          <w:p w14:paraId="45821AE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 w ramach form zajęć</w:t>
            </w:r>
          </w:p>
        </w:tc>
        <w:tc>
          <w:tcPr>
            <w:tcW w:w="509" w:type="pct"/>
            <w:vAlign w:val="center"/>
          </w:tcPr>
          <w:p w14:paraId="2B4E93D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897D7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07956" w:rsidRPr="00607956" w14:paraId="58988E2D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515203D1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471" w:type="pct"/>
            <w:vAlign w:val="center"/>
          </w:tcPr>
          <w:p w14:paraId="52694B4E" w14:textId="547F66EE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04" w:type="pct"/>
            <w:gridSpan w:val="2"/>
            <w:vAlign w:val="center"/>
          </w:tcPr>
          <w:p w14:paraId="2C7ADC22" w14:textId="208BD226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19" w:type="pct"/>
            <w:vAlign w:val="center"/>
          </w:tcPr>
          <w:p w14:paraId="005BD44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79" w:type="pct"/>
            <w:gridSpan w:val="8"/>
            <w:vAlign w:val="center"/>
          </w:tcPr>
          <w:p w14:paraId="5DEC608B" w14:textId="5119DCC8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504094C8" w14:textId="70358AC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56" w:rsidRPr="00607956" w14:paraId="502D7B1E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6F934629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471" w:type="pct"/>
            <w:vAlign w:val="center"/>
          </w:tcPr>
          <w:p w14:paraId="7FF78FB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" w:type="pct"/>
            <w:gridSpan w:val="2"/>
            <w:vAlign w:val="center"/>
          </w:tcPr>
          <w:p w14:paraId="57519DB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11CA33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9" w:type="pct"/>
            <w:gridSpan w:val="8"/>
            <w:vAlign w:val="center"/>
          </w:tcPr>
          <w:p w14:paraId="72AF3D9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47DBA3F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C6F" w:rsidRPr="00607956" w14:paraId="5A4A603C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7BD8FF91" w14:textId="77777777" w:rsidR="00CC0C6F" w:rsidRPr="00607956" w:rsidRDefault="00CC0C6F" w:rsidP="00CC0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71" w:type="pct"/>
            <w:vAlign w:val="center"/>
          </w:tcPr>
          <w:p w14:paraId="4ED15D6E" w14:textId="77777777" w:rsidR="00CC0C6F" w:rsidRPr="00607956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" w:type="pct"/>
            <w:gridSpan w:val="2"/>
            <w:vAlign w:val="center"/>
          </w:tcPr>
          <w:p w14:paraId="50FA1343" w14:textId="77777777" w:rsidR="00CC0C6F" w:rsidRPr="00607956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4C1C410" w14:textId="77777777" w:rsidR="00CC0C6F" w:rsidRPr="00607956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9" w:type="pct"/>
            <w:gridSpan w:val="8"/>
            <w:vAlign w:val="center"/>
          </w:tcPr>
          <w:p w14:paraId="388B61AB" w14:textId="6CCE4092" w:rsidR="00CC0C6F" w:rsidRPr="00607956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  <w:r w:rsidR="00CE01D9">
              <w:rPr>
                <w:rFonts w:ascii="Times New Roman" w:hAnsi="Times New Roman"/>
                <w:sz w:val="16"/>
                <w:szCs w:val="16"/>
              </w:rPr>
              <w:t>w formie pisemnej. Pytania otwarte.</w:t>
            </w:r>
          </w:p>
        </w:tc>
        <w:tc>
          <w:tcPr>
            <w:tcW w:w="509" w:type="pct"/>
            <w:vAlign w:val="center"/>
          </w:tcPr>
          <w:p w14:paraId="562EBE61" w14:textId="2B4E9944" w:rsidR="00CC0C6F" w:rsidRPr="00607956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607956" w:rsidRPr="00607956" w14:paraId="010810C5" w14:textId="77777777" w:rsidTr="00CC0C6F">
        <w:trPr>
          <w:trHeight w:val="279"/>
        </w:trPr>
        <w:tc>
          <w:tcPr>
            <w:tcW w:w="820" w:type="pct"/>
            <w:gridSpan w:val="2"/>
            <w:vAlign w:val="center"/>
          </w:tcPr>
          <w:p w14:paraId="725AC53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1" w:type="pct"/>
            <w:vAlign w:val="center"/>
          </w:tcPr>
          <w:p w14:paraId="1F4C027B" w14:textId="06A2308C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04" w:type="pct"/>
            <w:gridSpan w:val="2"/>
            <w:vAlign w:val="center"/>
          </w:tcPr>
          <w:p w14:paraId="4207F124" w14:textId="12240E1C" w:rsidR="00607956" w:rsidRPr="00607956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19" w:type="pct"/>
            <w:vAlign w:val="center"/>
          </w:tcPr>
          <w:p w14:paraId="45BABE5B" w14:textId="77777777" w:rsidR="00607956" w:rsidRPr="00607956" w:rsidRDefault="001F2B2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8" w:type="pct"/>
            <w:gridSpan w:val="6"/>
            <w:vAlign w:val="center"/>
          </w:tcPr>
          <w:p w14:paraId="28257F7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4197492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09" w:type="pct"/>
            <w:vAlign w:val="center"/>
          </w:tcPr>
          <w:p w14:paraId="63DF1A7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10966" w:rsidRPr="00607956" w14:paraId="28D09523" w14:textId="77777777" w:rsidTr="00CC0C6F">
        <w:tc>
          <w:tcPr>
            <w:tcW w:w="576" w:type="pct"/>
            <w:vAlign w:val="center"/>
          </w:tcPr>
          <w:p w14:paraId="2D78038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3" w:type="pct"/>
            <w:vAlign w:val="center"/>
          </w:tcPr>
          <w:p w14:paraId="702B063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9B351A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510E13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1" w:type="pct"/>
            <w:gridSpan w:val="10"/>
            <w:vAlign w:val="center"/>
          </w:tcPr>
          <w:p w14:paraId="6E95AA6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710" w:type="pct"/>
            <w:gridSpan w:val="2"/>
            <w:vAlign w:val="center"/>
          </w:tcPr>
          <w:p w14:paraId="7EB6C712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09" w:type="pct"/>
            <w:vAlign w:val="center"/>
          </w:tcPr>
          <w:p w14:paraId="44FFEA69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10966" w:rsidRPr="00607956" w14:paraId="479FC977" w14:textId="77777777" w:rsidTr="00CC0C6F">
        <w:trPr>
          <w:trHeight w:val="255"/>
        </w:trPr>
        <w:tc>
          <w:tcPr>
            <w:tcW w:w="576" w:type="pct"/>
            <w:vMerge w:val="restart"/>
            <w:vAlign w:val="center"/>
          </w:tcPr>
          <w:p w14:paraId="64F63522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6135E3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3" w:type="pct"/>
            <w:vAlign w:val="center"/>
          </w:tcPr>
          <w:p w14:paraId="305D2BD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1" w:type="pct"/>
            <w:gridSpan w:val="10"/>
            <w:vAlign w:val="bottom"/>
          </w:tcPr>
          <w:p w14:paraId="0166CF6A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Student zna, rozumie i potrafi wyjaśnić treść podstawowych pojęć w zakresie finansów.</w:t>
            </w:r>
          </w:p>
        </w:tc>
        <w:tc>
          <w:tcPr>
            <w:tcW w:w="710" w:type="pct"/>
            <w:gridSpan w:val="2"/>
            <w:vAlign w:val="center"/>
          </w:tcPr>
          <w:p w14:paraId="602FCAD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  <w:vAlign w:val="center"/>
          </w:tcPr>
          <w:p w14:paraId="248619F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11C2137D" w14:textId="77777777" w:rsidTr="00CC0C6F">
        <w:trPr>
          <w:trHeight w:val="255"/>
        </w:trPr>
        <w:tc>
          <w:tcPr>
            <w:tcW w:w="576" w:type="pct"/>
            <w:vMerge/>
            <w:vAlign w:val="center"/>
          </w:tcPr>
          <w:p w14:paraId="5800A9C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2C7F19E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1" w:type="pct"/>
            <w:gridSpan w:val="10"/>
            <w:vAlign w:val="bottom"/>
          </w:tcPr>
          <w:p w14:paraId="23128DFD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Rozpoznaje i potrafi zidentyfikować funkcje finansów.</w:t>
            </w:r>
          </w:p>
        </w:tc>
        <w:tc>
          <w:tcPr>
            <w:tcW w:w="710" w:type="pct"/>
            <w:gridSpan w:val="2"/>
            <w:vAlign w:val="center"/>
          </w:tcPr>
          <w:p w14:paraId="19DDE42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  <w:vAlign w:val="center"/>
          </w:tcPr>
          <w:p w14:paraId="70874DD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30088E65" w14:textId="77777777" w:rsidTr="00CC0C6F">
        <w:trPr>
          <w:trHeight w:val="255"/>
        </w:trPr>
        <w:tc>
          <w:tcPr>
            <w:tcW w:w="576" w:type="pct"/>
            <w:vMerge/>
            <w:vAlign w:val="center"/>
          </w:tcPr>
          <w:p w14:paraId="5D7268E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092FD64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1" w:type="pct"/>
            <w:gridSpan w:val="10"/>
            <w:vAlign w:val="bottom"/>
          </w:tcPr>
          <w:p w14:paraId="0B3CA356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Definiuje i potrafi wyjaśnić zasady funkcjonowania banków komercyjnych i państwowych.</w:t>
            </w:r>
          </w:p>
        </w:tc>
        <w:tc>
          <w:tcPr>
            <w:tcW w:w="710" w:type="pct"/>
            <w:gridSpan w:val="2"/>
            <w:vAlign w:val="center"/>
          </w:tcPr>
          <w:p w14:paraId="3052D48A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</w:tcPr>
          <w:p w14:paraId="74B071B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25AF14D3" w14:textId="77777777" w:rsidTr="00CC0C6F">
        <w:trPr>
          <w:trHeight w:val="255"/>
        </w:trPr>
        <w:tc>
          <w:tcPr>
            <w:tcW w:w="576" w:type="pct"/>
            <w:vMerge/>
            <w:vAlign w:val="center"/>
          </w:tcPr>
          <w:p w14:paraId="534B82A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12DFD88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1" w:type="pct"/>
            <w:gridSpan w:val="10"/>
            <w:vAlign w:val="bottom"/>
          </w:tcPr>
          <w:p w14:paraId="308150D6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Potrafi scharakteryzować mechanizm kreacji pieniądza przez banki.</w:t>
            </w:r>
          </w:p>
        </w:tc>
        <w:tc>
          <w:tcPr>
            <w:tcW w:w="710" w:type="pct"/>
            <w:gridSpan w:val="2"/>
            <w:vAlign w:val="center"/>
          </w:tcPr>
          <w:p w14:paraId="6C06ED4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509" w:type="pct"/>
          </w:tcPr>
          <w:p w14:paraId="60C94D80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4920C28D" w14:textId="77777777" w:rsidTr="00CC0C6F">
        <w:trPr>
          <w:trHeight w:val="389"/>
        </w:trPr>
        <w:tc>
          <w:tcPr>
            <w:tcW w:w="576" w:type="pct"/>
            <w:vMerge w:val="restart"/>
            <w:vAlign w:val="center"/>
          </w:tcPr>
          <w:p w14:paraId="48BE96A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660C1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3" w:type="pct"/>
            <w:vAlign w:val="center"/>
          </w:tcPr>
          <w:p w14:paraId="53DAAF0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1" w:type="pct"/>
            <w:gridSpan w:val="10"/>
            <w:vAlign w:val="bottom"/>
          </w:tcPr>
          <w:p w14:paraId="077923AB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Student wykorzystuje teorię do analizowania wartości pieniądza w czasie i rozumie jego wpływ na decyzje podejmowane przez różne podmioty.</w:t>
            </w:r>
          </w:p>
        </w:tc>
        <w:tc>
          <w:tcPr>
            <w:tcW w:w="710" w:type="pct"/>
            <w:gridSpan w:val="2"/>
            <w:vAlign w:val="center"/>
          </w:tcPr>
          <w:p w14:paraId="4D5A0A39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509" w:type="pct"/>
            <w:vAlign w:val="center"/>
          </w:tcPr>
          <w:p w14:paraId="124701E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2B2B2B72" w14:textId="77777777" w:rsidTr="00CC0C6F">
        <w:trPr>
          <w:trHeight w:val="437"/>
        </w:trPr>
        <w:tc>
          <w:tcPr>
            <w:tcW w:w="576" w:type="pct"/>
            <w:vMerge/>
            <w:vAlign w:val="center"/>
          </w:tcPr>
          <w:p w14:paraId="2E685B02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7478218F" w14:textId="5E075ECE" w:rsidR="00610966" w:rsidRPr="00607956" w:rsidRDefault="00184E1C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0966" w:rsidRPr="006079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1" w:type="pct"/>
            <w:gridSpan w:val="10"/>
            <w:vAlign w:val="bottom"/>
          </w:tcPr>
          <w:p w14:paraId="3FAC4FE1" w14:textId="77777777" w:rsidR="00610966" w:rsidRPr="00607956" w:rsidRDefault="00610966" w:rsidP="006109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Rozumie problem deficytu budżetowego i potrafi wskazać sposoby radzenia sobie z nim.</w:t>
            </w:r>
          </w:p>
        </w:tc>
        <w:tc>
          <w:tcPr>
            <w:tcW w:w="710" w:type="pct"/>
            <w:gridSpan w:val="2"/>
            <w:vAlign w:val="center"/>
          </w:tcPr>
          <w:p w14:paraId="508137FD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509" w:type="pct"/>
            <w:vAlign w:val="center"/>
          </w:tcPr>
          <w:p w14:paraId="084DC92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0CCA4D4A" w14:textId="77777777" w:rsidTr="00CC0C6F">
        <w:trPr>
          <w:trHeight w:val="342"/>
        </w:trPr>
        <w:tc>
          <w:tcPr>
            <w:tcW w:w="576" w:type="pct"/>
            <w:vMerge w:val="restart"/>
            <w:vAlign w:val="center"/>
          </w:tcPr>
          <w:p w14:paraId="3F678189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3" w:type="pct"/>
            <w:vAlign w:val="center"/>
          </w:tcPr>
          <w:p w14:paraId="00E139B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1" w:type="pct"/>
            <w:gridSpan w:val="10"/>
            <w:vAlign w:val="bottom"/>
          </w:tcPr>
          <w:p w14:paraId="5B70E0C0" w14:textId="77777777" w:rsidR="00610966" w:rsidRPr="00607956" w:rsidRDefault="00610966" w:rsidP="00610966"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Student chętnie podejmuje się rozpoznawania występujących w gospodarce strumieni finansowych oraz dopasowania ich do poszczególnych ogniw finansowych.</w:t>
            </w:r>
          </w:p>
        </w:tc>
        <w:tc>
          <w:tcPr>
            <w:tcW w:w="710" w:type="pct"/>
            <w:gridSpan w:val="2"/>
            <w:vAlign w:val="center"/>
          </w:tcPr>
          <w:p w14:paraId="146AFE78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509" w:type="pct"/>
            <w:vAlign w:val="center"/>
          </w:tcPr>
          <w:p w14:paraId="67B102EE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2068CCA9" w14:textId="77777777" w:rsidTr="00CC0C6F">
        <w:trPr>
          <w:trHeight w:val="255"/>
        </w:trPr>
        <w:tc>
          <w:tcPr>
            <w:tcW w:w="576" w:type="pct"/>
            <w:vMerge/>
            <w:vAlign w:val="center"/>
          </w:tcPr>
          <w:p w14:paraId="4803C7C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54140A76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1" w:type="pct"/>
            <w:gridSpan w:val="10"/>
            <w:vAlign w:val="bottom"/>
          </w:tcPr>
          <w:p w14:paraId="1FE243A9" w14:textId="77777777" w:rsidR="00610966" w:rsidRPr="00607956" w:rsidRDefault="00610966" w:rsidP="00610966"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Dąży do samodzielnego definiowania obszarów, w których zaistniały problemy na podstawie analizy  budżetu państwa lub samorządu.</w:t>
            </w:r>
          </w:p>
        </w:tc>
        <w:tc>
          <w:tcPr>
            <w:tcW w:w="710" w:type="pct"/>
            <w:gridSpan w:val="2"/>
            <w:vAlign w:val="center"/>
          </w:tcPr>
          <w:p w14:paraId="464A685C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509" w:type="pct"/>
            <w:vAlign w:val="center"/>
          </w:tcPr>
          <w:p w14:paraId="2F927394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607956" w14:paraId="5BA4F191" w14:textId="77777777" w:rsidTr="00CC0C6F">
        <w:trPr>
          <w:trHeight w:val="255"/>
        </w:trPr>
        <w:tc>
          <w:tcPr>
            <w:tcW w:w="576" w:type="pct"/>
            <w:vMerge/>
            <w:vAlign w:val="center"/>
          </w:tcPr>
          <w:p w14:paraId="6F802557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2225726B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61" w:type="pct"/>
            <w:gridSpan w:val="10"/>
            <w:vAlign w:val="bottom"/>
          </w:tcPr>
          <w:p w14:paraId="11A3376F" w14:textId="77777777" w:rsidR="00610966" w:rsidRPr="00607956" w:rsidRDefault="00610966" w:rsidP="00610966"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Wykazuje zdolność dokonania wyboru  odpowiedniego kredytu i ubezpieczenia.</w:t>
            </w:r>
          </w:p>
        </w:tc>
        <w:tc>
          <w:tcPr>
            <w:tcW w:w="710" w:type="pct"/>
            <w:gridSpan w:val="2"/>
            <w:vAlign w:val="center"/>
          </w:tcPr>
          <w:p w14:paraId="3D925885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509" w:type="pct"/>
            <w:vAlign w:val="center"/>
          </w:tcPr>
          <w:p w14:paraId="325AACD3" w14:textId="77777777" w:rsidR="00610966" w:rsidRPr="00607956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1D43C7D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216812" w14:textId="77777777" w:rsidR="00607956" w:rsidRPr="00607956" w:rsidRDefault="00607956" w:rsidP="006109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956">
        <w:rPr>
          <w:rFonts w:ascii="Times New Roman" w:hAnsi="Times New Roman"/>
          <w:sz w:val="20"/>
          <w:szCs w:val="20"/>
        </w:rPr>
        <w:br w:type="page"/>
      </w:r>
    </w:p>
    <w:p w14:paraId="6AA23A27" w14:textId="77777777" w:rsidR="00607956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6C9DCC2C" w14:textId="77777777" w:rsidR="00610966" w:rsidRPr="00607956" w:rsidRDefault="0061096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07956" w:rsidRPr="00607956" w14:paraId="0A119A78" w14:textId="77777777" w:rsidTr="008842B9">
        <w:tc>
          <w:tcPr>
            <w:tcW w:w="1951" w:type="dxa"/>
            <w:gridSpan w:val="2"/>
          </w:tcPr>
          <w:p w14:paraId="7CAEA44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E2029A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38AA5B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9031F5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D519C0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549C4D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07956" w:rsidRPr="00607956" w14:paraId="7A028984" w14:textId="77777777" w:rsidTr="008842B9">
        <w:tc>
          <w:tcPr>
            <w:tcW w:w="675" w:type="dxa"/>
          </w:tcPr>
          <w:p w14:paraId="605F94B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D8B68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DE00E0D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87BF7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DCA3C8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2802B1B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07956" w:rsidRPr="00607956" w14:paraId="549E7D19" w14:textId="77777777" w:rsidTr="008842B9">
        <w:tc>
          <w:tcPr>
            <w:tcW w:w="675" w:type="dxa"/>
          </w:tcPr>
          <w:p w14:paraId="4E627D9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3378242E" w14:textId="77777777" w:rsidR="00607956" w:rsidRPr="00607956" w:rsidRDefault="00607956" w:rsidP="00607956">
            <w:pPr>
              <w:kinsoku w:val="0"/>
              <w:overflowPunct w:val="0"/>
              <w:spacing w:after="0" w:line="240" w:lineRule="auto"/>
              <w:ind w:right="7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07956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pl-PL"/>
              </w:rPr>
              <w:t xml:space="preserve">Definicje pojęć: finanse, gospodarka finansowa, polityka finansowa. Charakterystyka, cechy, formy, funkcje, podaż pieniądza. Systematyka zjawisk finansowych. Struktura rynku finansowego. Systematyka dyscyplin finansowych. </w:t>
            </w:r>
          </w:p>
        </w:tc>
        <w:tc>
          <w:tcPr>
            <w:tcW w:w="1307" w:type="dxa"/>
            <w:vAlign w:val="bottom"/>
          </w:tcPr>
          <w:p w14:paraId="2310BFE5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2BED59D6" w14:textId="77777777" w:rsidTr="008842B9">
        <w:tc>
          <w:tcPr>
            <w:tcW w:w="675" w:type="dxa"/>
          </w:tcPr>
          <w:p w14:paraId="5F31F7C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AFC7DDE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Pieniądz jako tworzywo zjawisk finansowych.</w:t>
            </w:r>
          </w:p>
        </w:tc>
        <w:tc>
          <w:tcPr>
            <w:tcW w:w="1307" w:type="dxa"/>
            <w:vAlign w:val="bottom"/>
          </w:tcPr>
          <w:p w14:paraId="637573E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445DF925" w14:textId="77777777" w:rsidTr="008842B9">
        <w:tc>
          <w:tcPr>
            <w:tcW w:w="675" w:type="dxa"/>
          </w:tcPr>
          <w:p w14:paraId="4B9C418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448BC41F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Kategorie finansowe.</w:t>
            </w:r>
          </w:p>
        </w:tc>
        <w:tc>
          <w:tcPr>
            <w:tcW w:w="1307" w:type="dxa"/>
            <w:vAlign w:val="bottom"/>
          </w:tcPr>
          <w:p w14:paraId="40EFA371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3CFB3CA1" w14:textId="77777777" w:rsidTr="008842B9">
        <w:tc>
          <w:tcPr>
            <w:tcW w:w="675" w:type="dxa"/>
          </w:tcPr>
          <w:p w14:paraId="642BEB23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3E890BC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Pieniądz i czas.</w:t>
            </w:r>
          </w:p>
        </w:tc>
        <w:tc>
          <w:tcPr>
            <w:tcW w:w="1307" w:type="dxa"/>
            <w:vAlign w:val="bottom"/>
          </w:tcPr>
          <w:p w14:paraId="0C0528CF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7956" w:rsidRPr="00607956" w14:paraId="3EAC4903" w14:textId="77777777" w:rsidTr="008842B9">
        <w:tc>
          <w:tcPr>
            <w:tcW w:w="675" w:type="dxa"/>
          </w:tcPr>
          <w:p w14:paraId="0D51C582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512B79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System finansowy (bankowy, finansów publicznych, ubezpieczeń).</w:t>
            </w:r>
          </w:p>
        </w:tc>
        <w:tc>
          <w:tcPr>
            <w:tcW w:w="1307" w:type="dxa"/>
            <w:vAlign w:val="bottom"/>
          </w:tcPr>
          <w:p w14:paraId="0A1ABC09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07956" w:rsidRPr="00607956" w14:paraId="122FD004" w14:textId="77777777" w:rsidTr="008842B9">
        <w:tc>
          <w:tcPr>
            <w:tcW w:w="675" w:type="dxa"/>
          </w:tcPr>
          <w:p w14:paraId="7279C437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46960CD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Polityka finansowa.</w:t>
            </w:r>
          </w:p>
        </w:tc>
        <w:tc>
          <w:tcPr>
            <w:tcW w:w="1307" w:type="dxa"/>
            <w:vAlign w:val="bottom"/>
          </w:tcPr>
          <w:p w14:paraId="19B364D4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0AE87DE9" w14:textId="77777777" w:rsidTr="008842B9">
        <w:tc>
          <w:tcPr>
            <w:tcW w:w="675" w:type="dxa"/>
          </w:tcPr>
          <w:p w14:paraId="4F4BE95E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2E4492AB" w14:textId="77777777" w:rsidR="00607956" w:rsidRPr="00607956" w:rsidRDefault="00607956" w:rsidP="0060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Instrumenty finansowe.</w:t>
            </w:r>
          </w:p>
        </w:tc>
        <w:tc>
          <w:tcPr>
            <w:tcW w:w="1307" w:type="dxa"/>
            <w:vAlign w:val="bottom"/>
          </w:tcPr>
          <w:p w14:paraId="17BB6398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7956" w:rsidRPr="00607956" w14:paraId="4CD79521" w14:textId="77777777" w:rsidTr="008842B9">
        <w:tc>
          <w:tcPr>
            <w:tcW w:w="7905" w:type="dxa"/>
            <w:gridSpan w:val="4"/>
          </w:tcPr>
          <w:p w14:paraId="14331642" w14:textId="77777777" w:rsidR="00607956" w:rsidRPr="00607956" w:rsidRDefault="00607956" w:rsidP="006079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6E9A7D0" w14:textId="77777777" w:rsidR="00607956" w:rsidRPr="00607956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580E02B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24888B" w14:textId="77777777" w:rsidR="00607956" w:rsidRPr="00607956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8C64F4" w14:textId="77777777" w:rsidR="0033398A" w:rsidRPr="00DA7C45" w:rsidRDefault="0033398A" w:rsidP="003339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3398A" w:rsidRPr="00DA7C45" w14:paraId="7E963F7C" w14:textId="77777777" w:rsidTr="00CB02BE">
        <w:tc>
          <w:tcPr>
            <w:tcW w:w="675" w:type="dxa"/>
          </w:tcPr>
          <w:p w14:paraId="2509865D" w14:textId="77777777" w:rsidR="0033398A" w:rsidRPr="00DA7C45" w:rsidRDefault="0033398A" w:rsidP="00CB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797452B7" w14:textId="77777777" w:rsidR="0033398A" w:rsidRPr="00DA7C45" w:rsidRDefault="0033398A" w:rsidP="00CB02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S. Owsiak, Podstawy nauki finansów, PWE, Warszawa, 2002.</w:t>
            </w:r>
          </w:p>
        </w:tc>
      </w:tr>
      <w:tr w:rsidR="0033398A" w:rsidRPr="00DA7C45" w14:paraId="5905538C" w14:textId="77777777" w:rsidTr="00CB02BE">
        <w:tc>
          <w:tcPr>
            <w:tcW w:w="675" w:type="dxa"/>
          </w:tcPr>
          <w:p w14:paraId="650E6A29" w14:textId="77777777" w:rsidR="0033398A" w:rsidRPr="00DA7C45" w:rsidRDefault="0033398A" w:rsidP="00CB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50B994F" w14:textId="77777777" w:rsidR="0033398A" w:rsidRPr="00DA7C45" w:rsidRDefault="0033398A" w:rsidP="00CB02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Z. Fedorowicz, Podstawy teorii finansów, Poltext, Warszawa, 2000.</w:t>
            </w:r>
          </w:p>
        </w:tc>
      </w:tr>
      <w:tr w:rsidR="0033398A" w:rsidRPr="00DA7C45" w14:paraId="3FA4D0FF" w14:textId="77777777" w:rsidTr="00CB02BE">
        <w:tc>
          <w:tcPr>
            <w:tcW w:w="675" w:type="dxa"/>
          </w:tcPr>
          <w:p w14:paraId="3C6318C5" w14:textId="77777777" w:rsidR="0033398A" w:rsidRPr="00DA7C45" w:rsidRDefault="0033398A" w:rsidP="00CB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40BA2185" w14:textId="77777777" w:rsidR="0033398A" w:rsidRPr="00DA7C45" w:rsidRDefault="0033398A" w:rsidP="00CB02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W. Dębski Rynek finansowy i jego mechanizmy: podstawy teorii i praktyki, PWN, Warszawa, 2003.</w:t>
            </w:r>
          </w:p>
        </w:tc>
      </w:tr>
    </w:tbl>
    <w:p w14:paraId="30F28CC5" w14:textId="77777777" w:rsidR="0033398A" w:rsidRPr="00DA7C45" w:rsidRDefault="0033398A" w:rsidP="003339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0F3C01" w14:textId="77777777" w:rsidR="0033398A" w:rsidRPr="00DA7C45" w:rsidRDefault="0033398A" w:rsidP="003339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7DD56B" w14:textId="77777777" w:rsidR="0033398A" w:rsidRPr="00DA7C45" w:rsidRDefault="0033398A" w:rsidP="0033398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3398A" w:rsidRPr="00DA7C45" w14:paraId="07B1618F" w14:textId="77777777" w:rsidTr="00CB02BE">
        <w:tc>
          <w:tcPr>
            <w:tcW w:w="675" w:type="dxa"/>
          </w:tcPr>
          <w:p w14:paraId="717148A7" w14:textId="77777777" w:rsidR="0033398A" w:rsidRPr="00DA7C45" w:rsidRDefault="0033398A" w:rsidP="00CB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1FD2641" w14:textId="77777777" w:rsidR="0033398A" w:rsidRPr="00DA7C45" w:rsidRDefault="0033398A" w:rsidP="00CB02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Z. Dobosiewicz Wprowadzenie do finansów i bankowości, PWN, Warszawa, 2000.</w:t>
            </w:r>
          </w:p>
        </w:tc>
      </w:tr>
      <w:tr w:rsidR="0033398A" w:rsidRPr="00DA7C45" w14:paraId="77028C52" w14:textId="77777777" w:rsidTr="00CB02BE">
        <w:tc>
          <w:tcPr>
            <w:tcW w:w="675" w:type="dxa"/>
          </w:tcPr>
          <w:p w14:paraId="3AF86B8A" w14:textId="77777777" w:rsidR="0033398A" w:rsidRPr="00DA7C45" w:rsidRDefault="0033398A" w:rsidP="00CB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74256A3" w14:textId="77777777" w:rsidR="0033398A" w:rsidRPr="00DA7C45" w:rsidRDefault="0033398A" w:rsidP="00CB02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K. Marecki, Podstawy finansów, Wyd. PWE, Warszawa 2008.</w:t>
            </w:r>
          </w:p>
        </w:tc>
      </w:tr>
    </w:tbl>
    <w:p w14:paraId="7EBDD9DB" w14:textId="77777777" w:rsidR="00607956" w:rsidRDefault="00607956">
      <w:r>
        <w:br w:type="page"/>
      </w:r>
    </w:p>
    <w:p w14:paraId="545B9381" w14:textId="77777777" w:rsidR="00841AAA" w:rsidRPr="00607956" w:rsidRDefault="00841AAA" w:rsidP="00841AAA">
      <w:pPr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583699E6" w14:textId="77777777" w:rsidR="00841AAA" w:rsidRPr="00607956" w:rsidRDefault="00841AAA" w:rsidP="00841AAA">
      <w:pPr>
        <w:jc w:val="center"/>
        <w:rPr>
          <w:rFonts w:ascii="Times New Roman" w:hAnsi="Times New Roman"/>
          <w:b/>
        </w:rPr>
      </w:pPr>
    </w:p>
    <w:p w14:paraId="41BAE4D2" w14:textId="77777777" w:rsidR="00841AAA" w:rsidRPr="00607956" w:rsidRDefault="00841AAA" w:rsidP="00841AAA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841AAA" w:rsidRPr="00607956" w14:paraId="45D7EFA0" w14:textId="77777777" w:rsidTr="005A72D1">
        <w:trPr>
          <w:trHeight w:val="501"/>
        </w:trPr>
        <w:tc>
          <w:tcPr>
            <w:tcW w:w="2802" w:type="dxa"/>
            <w:gridSpan w:val="4"/>
            <w:vAlign w:val="center"/>
          </w:tcPr>
          <w:p w14:paraId="39E9251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4040537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Podstawy zarządzania</w:t>
            </w:r>
          </w:p>
        </w:tc>
        <w:tc>
          <w:tcPr>
            <w:tcW w:w="1579" w:type="dxa"/>
            <w:gridSpan w:val="3"/>
            <w:vAlign w:val="center"/>
          </w:tcPr>
          <w:p w14:paraId="7ECF0F5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601" w:type="dxa"/>
            <w:gridSpan w:val="2"/>
            <w:vAlign w:val="center"/>
          </w:tcPr>
          <w:p w14:paraId="688B5F6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S-FIR-I-P-FIR-PODZ_I</w:t>
            </w:r>
          </w:p>
        </w:tc>
      </w:tr>
      <w:tr w:rsidR="00841AAA" w:rsidRPr="00607956" w14:paraId="5211A898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0810949C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1"/>
            <w:vAlign w:val="center"/>
          </w:tcPr>
          <w:p w14:paraId="7F21E315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AAA" w:rsidRPr="00607956" w14:paraId="7867E397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0A7DB4C0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1"/>
            <w:vAlign w:val="center"/>
          </w:tcPr>
          <w:p w14:paraId="138BE1F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AAA" w:rsidRPr="00607956" w14:paraId="315B414C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44932086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1"/>
            <w:vAlign w:val="center"/>
          </w:tcPr>
          <w:p w14:paraId="5B539A82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41AAA" w:rsidRPr="00607956" w14:paraId="7D89C751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14E4D2CF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1"/>
            <w:vAlign w:val="center"/>
          </w:tcPr>
          <w:p w14:paraId="29780CA4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41AAA" w:rsidRPr="00607956" w14:paraId="1A17BCC2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29B0632A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1"/>
            <w:vAlign w:val="center"/>
          </w:tcPr>
          <w:p w14:paraId="6ED91C18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AAA" w:rsidRPr="00607956" w14:paraId="3E0F21E4" w14:textId="77777777" w:rsidTr="00C652C3">
        <w:trPr>
          <w:trHeight w:val="210"/>
        </w:trPr>
        <w:tc>
          <w:tcPr>
            <w:tcW w:w="2802" w:type="dxa"/>
            <w:gridSpan w:val="4"/>
            <w:vAlign w:val="center"/>
          </w:tcPr>
          <w:p w14:paraId="1BB111A8" w14:textId="77777777" w:rsidR="00841AAA" w:rsidRPr="00607956" w:rsidRDefault="00841AAA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1"/>
            <w:vAlign w:val="center"/>
          </w:tcPr>
          <w:p w14:paraId="72FF0FD4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841AAA" w:rsidRPr="00607956" w14:paraId="2C65F60C" w14:textId="77777777" w:rsidTr="00C652C3">
        <w:trPr>
          <w:trHeight w:val="395"/>
        </w:trPr>
        <w:tc>
          <w:tcPr>
            <w:tcW w:w="2802" w:type="dxa"/>
            <w:gridSpan w:val="4"/>
            <w:vAlign w:val="center"/>
          </w:tcPr>
          <w:p w14:paraId="6593F4A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781CA54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DFE222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97158B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AAA" w:rsidRPr="00607956" w14:paraId="461E83BB" w14:textId="77777777" w:rsidTr="005A72D1">
        <w:tc>
          <w:tcPr>
            <w:tcW w:w="1668" w:type="dxa"/>
            <w:gridSpan w:val="2"/>
            <w:vMerge w:val="restart"/>
            <w:vAlign w:val="center"/>
          </w:tcPr>
          <w:p w14:paraId="5E9CE45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43F1412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95DB46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ADE026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720FB58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FB338FB" w14:textId="72F0A100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1,96</w:t>
            </w:r>
          </w:p>
        </w:tc>
        <w:tc>
          <w:tcPr>
            <w:tcW w:w="1276" w:type="dxa"/>
            <w:gridSpan w:val="2"/>
            <w:vAlign w:val="center"/>
          </w:tcPr>
          <w:p w14:paraId="799DDFA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389A0E24" w14:textId="50973898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3,24</w:t>
            </w:r>
          </w:p>
        </w:tc>
        <w:tc>
          <w:tcPr>
            <w:tcW w:w="1034" w:type="dxa"/>
            <w:vMerge/>
            <w:vAlign w:val="center"/>
          </w:tcPr>
          <w:p w14:paraId="091D5A5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AAA" w:rsidRPr="00607956" w14:paraId="603F38AA" w14:textId="77777777" w:rsidTr="00C652C3">
        <w:tc>
          <w:tcPr>
            <w:tcW w:w="1668" w:type="dxa"/>
            <w:gridSpan w:val="2"/>
            <w:vMerge/>
            <w:vAlign w:val="center"/>
          </w:tcPr>
          <w:p w14:paraId="1BB0808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D3F0AC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568DC21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75CF7D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49C4E5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B754C2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DF715A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B06D5A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AAA" w:rsidRPr="00607956" w14:paraId="44BECD83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746DB928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06526D9" w14:textId="415BA1D2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40" w:type="dxa"/>
            <w:gridSpan w:val="2"/>
            <w:vAlign w:val="center"/>
          </w:tcPr>
          <w:p w14:paraId="33901B4A" w14:textId="377D2E9F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000" w:type="dxa"/>
            <w:vAlign w:val="center"/>
          </w:tcPr>
          <w:p w14:paraId="3A73B22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386A54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5F7FCBE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AAA" w:rsidRPr="00607956" w14:paraId="00EA0480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66DEFDF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3C10136" w14:textId="006A9D55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40" w:type="dxa"/>
            <w:gridSpan w:val="2"/>
            <w:vAlign w:val="center"/>
          </w:tcPr>
          <w:p w14:paraId="6E58355A" w14:textId="1C8C23AD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000" w:type="dxa"/>
            <w:vAlign w:val="center"/>
          </w:tcPr>
          <w:p w14:paraId="4903BB8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2F3CF67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wykonanie projektu, prezentacja</w:t>
            </w:r>
          </w:p>
        </w:tc>
        <w:tc>
          <w:tcPr>
            <w:tcW w:w="1034" w:type="dxa"/>
            <w:vAlign w:val="center"/>
          </w:tcPr>
          <w:p w14:paraId="50C717D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AAA" w:rsidRPr="00607956" w14:paraId="3DDDDFA8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2CBB45DE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2774254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2DC7BD2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2B11A0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F40B3A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03A0BA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AAA" w:rsidRPr="00607956" w14:paraId="0E3BFAEB" w14:textId="77777777" w:rsidTr="00C652C3">
        <w:trPr>
          <w:trHeight w:val="255"/>
        </w:trPr>
        <w:tc>
          <w:tcPr>
            <w:tcW w:w="1668" w:type="dxa"/>
            <w:gridSpan w:val="2"/>
            <w:vAlign w:val="center"/>
          </w:tcPr>
          <w:p w14:paraId="03DA0FA5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F96D7B9" w14:textId="79227EBF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38DEC98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5E6C491" w14:textId="65B633D1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10FDE2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8CAFC4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AAA" w:rsidRPr="00607956" w14:paraId="710FB9A4" w14:textId="77777777" w:rsidTr="00C652C3">
        <w:trPr>
          <w:trHeight w:val="279"/>
        </w:trPr>
        <w:tc>
          <w:tcPr>
            <w:tcW w:w="1668" w:type="dxa"/>
            <w:gridSpan w:val="2"/>
            <w:vAlign w:val="center"/>
          </w:tcPr>
          <w:p w14:paraId="2E15D0C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795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5F7401B" w14:textId="75D87A94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1</w:t>
            </w:r>
            <w:r w:rsidR="005A72D1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2"/>
            <w:vAlign w:val="center"/>
          </w:tcPr>
          <w:p w14:paraId="49630F2B" w14:textId="3568338D" w:rsidR="00841AAA" w:rsidRPr="00607956" w:rsidRDefault="005A72D1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1000" w:type="dxa"/>
            <w:vAlign w:val="center"/>
          </w:tcPr>
          <w:p w14:paraId="7849C9C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557" w:type="dxa"/>
            <w:gridSpan w:val="6"/>
            <w:vAlign w:val="center"/>
          </w:tcPr>
          <w:p w14:paraId="41CE930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EAAB1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1B2526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956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AAA" w:rsidRPr="00607956" w14:paraId="6706788F" w14:textId="77777777" w:rsidTr="00C652C3">
        <w:tc>
          <w:tcPr>
            <w:tcW w:w="1101" w:type="dxa"/>
            <w:vAlign w:val="center"/>
          </w:tcPr>
          <w:p w14:paraId="0351B75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0F2B09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6E392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492532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7C8BA59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45BE60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494442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AAA" w:rsidRPr="00607956" w14:paraId="1887640A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E4BE63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CC4EE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8FCF71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1B9F5BFC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Zna podstawowe funkcje zarządzania organizacją i potrafi je scharakteryzować.</w:t>
            </w:r>
          </w:p>
        </w:tc>
        <w:tc>
          <w:tcPr>
            <w:tcW w:w="1134" w:type="dxa"/>
            <w:gridSpan w:val="2"/>
            <w:vAlign w:val="center"/>
          </w:tcPr>
          <w:p w14:paraId="4B98A27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K_W22</w:t>
            </w:r>
          </w:p>
        </w:tc>
        <w:tc>
          <w:tcPr>
            <w:tcW w:w="1034" w:type="dxa"/>
            <w:vAlign w:val="center"/>
          </w:tcPr>
          <w:p w14:paraId="399EB4B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AAA" w:rsidRPr="00607956" w14:paraId="260A193F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1D1596C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5D3D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71DBC10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Posiada wiedzę, dotyczącą procesów i zjawisk rozwoju społecznego i gospodarczego oraz zna trendy rozwojowe w zarządzaniu współczesnymi organizacjami i nowe koncepcje w tym zakresie.</w:t>
            </w:r>
          </w:p>
        </w:tc>
        <w:tc>
          <w:tcPr>
            <w:tcW w:w="1134" w:type="dxa"/>
            <w:gridSpan w:val="2"/>
            <w:vAlign w:val="center"/>
          </w:tcPr>
          <w:p w14:paraId="1688398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0313B4C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AAA" w:rsidRPr="00607956" w14:paraId="1FC6951E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6C77442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7E7AD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2D3B4886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Zna i rozumie pojęcie zarządzania na szczeblu strategicznym i operacyjnym. Zna i rozumie związki między misją, wizją, celami strategicznymi i operacyjnymi.</w:t>
            </w:r>
          </w:p>
        </w:tc>
        <w:tc>
          <w:tcPr>
            <w:tcW w:w="1134" w:type="dxa"/>
            <w:gridSpan w:val="2"/>
            <w:vAlign w:val="center"/>
          </w:tcPr>
          <w:p w14:paraId="5659FBE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K_W12 K_W13 K_W22</w:t>
            </w:r>
          </w:p>
        </w:tc>
        <w:tc>
          <w:tcPr>
            <w:tcW w:w="1034" w:type="dxa"/>
            <w:vAlign w:val="center"/>
          </w:tcPr>
          <w:p w14:paraId="55224BE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AAA" w:rsidRPr="00607956" w14:paraId="1424BED9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0535C3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058C4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4E3B25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E3DD467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przeprowadzić analizę strategiczną wybranej organizacji wykorzystując dane i informacje z różnych źródeł i właściwie je interpretować.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Potrafi wybrać odpowiednie dane w zależności od rodzaju działalności analizowanego przedsiębiorstwa.</w:t>
            </w:r>
          </w:p>
        </w:tc>
        <w:tc>
          <w:tcPr>
            <w:tcW w:w="1134" w:type="dxa"/>
            <w:gridSpan w:val="2"/>
            <w:vAlign w:val="center"/>
          </w:tcPr>
          <w:p w14:paraId="350A459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K_U02 K_U03 K_U04 K_U05 K_U07</w:t>
            </w:r>
          </w:p>
        </w:tc>
        <w:tc>
          <w:tcPr>
            <w:tcW w:w="1034" w:type="dxa"/>
            <w:vAlign w:val="center"/>
          </w:tcPr>
          <w:p w14:paraId="661D7BD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AAA" w:rsidRPr="00607956" w14:paraId="1FA65B6D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60BA593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FD1FF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74BF4AA5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identyfikować i analizować problemy, związane z procesem zarządzania w organizacji, w różnych obszarach funkcjonowania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uwzględnieniem rodzaju działalności analizowanego przedsiębiorstwa</w:t>
            </w:r>
          </w:p>
        </w:tc>
        <w:tc>
          <w:tcPr>
            <w:tcW w:w="1134" w:type="dxa"/>
            <w:gridSpan w:val="2"/>
            <w:vAlign w:val="center"/>
          </w:tcPr>
          <w:p w14:paraId="699FA3E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K_U02 K_U03 K_U06</w:t>
            </w:r>
          </w:p>
        </w:tc>
        <w:tc>
          <w:tcPr>
            <w:tcW w:w="1034" w:type="dxa"/>
            <w:vAlign w:val="center"/>
          </w:tcPr>
          <w:p w14:paraId="2C60FBB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AAA" w:rsidRPr="00607956" w14:paraId="3DC281FC" w14:textId="77777777" w:rsidTr="00C652C3">
        <w:trPr>
          <w:trHeight w:val="255"/>
        </w:trPr>
        <w:tc>
          <w:tcPr>
            <w:tcW w:w="1101" w:type="dxa"/>
            <w:vAlign w:val="center"/>
          </w:tcPr>
          <w:p w14:paraId="4C0E2F4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397A7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31CB4E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0F54AAD5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Rozumie aspekt interdyscyplinarności zarządzania oraz wpływu podejmowanych w tym zakresie decyzji na społeczeństwo i otoczenie i w związku z tym ma świadomość potrzeby samodzielnego rozwijania swojej wiedzy i umiejętności zawodowych w zakresie nauk o zarządzaniu i organizacji.</w:t>
            </w:r>
          </w:p>
        </w:tc>
        <w:tc>
          <w:tcPr>
            <w:tcW w:w="1134" w:type="dxa"/>
            <w:gridSpan w:val="2"/>
            <w:vAlign w:val="center"/>
          </w:tcPr>
          <w:p w14:paraId="3E2A679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7BD5379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6A016A33" w14:textId="77777777" w:rsidR="00841AAA" w:rsidRPr="00607956" w:rsidRDefault="00841AAA" w:rsidP="00841AAA"/>
    <w:p w14:paraId="53541592" w14:textId="77777777" w:rsidR="00841AAA" w:rsidRPr="00607956" w:rsidRDefault="00841AAA" w:rsidP="00841AAA">
      <w:pPr>
        <w:jc w:val="center"/>
      </w:pPr>
      <w:r w:rsidRPr="00607956">
        <w:br w:type="page"/>
      </w:r>
    </w:p>
    <w:p w14:paraId="5BCC6338" w14:textId="77777777" w:rsidR="00841AAA" w:rsidRPr="00607956" w:rsidRDefault="00841AAA" w:rsidP="00841AAA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41AAA" w:rsidRPr="00607956" w14:paraId="2E26F8BC" w14:textId="77777777" w:rsidTr="00C652C3">
        <w:tc>
          <w:tcPr>
            <w:tcW w:w="1951" w:type="dxa"/>
            <w:gridSpan w:val="2"/>
          </w:tcPr>
          <w:p w14:paraId="4B074BBC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156D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529C82DD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9554AB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1F9CE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FD2342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841AAA" w:rsidRPr="00607956" w14:paraId="3BF343FB" w14:textId="77777777" w:rsidTr="00C652C3">
        <w:tc>
          <w:tcPr>
            <w:tcW w:w="675" w:type="dxa"/>
          </w:tcPr>
          <w:p w14:paraId="28210BD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095F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B15200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7AB8C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310B83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378CA3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41AAA" w:rsidRPr="00607956" w14:paraId="4334F8AF" w14:textId="77777777" w:rsidTr="00C652C3">
        <w:tc>
          <w:tcPr>
            <w:tcW w:w="675" w:type="dxa"/>
          </w:tcPr>
          <w:p w14:paraId="7E83B90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E5EB21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Pojęcie organizacji i zarządzania.</w:t>
            </w:r>
          </w:p>
        </w:tc>
        <w:tc>
          <w:tcPr>
            <w:tcW w:w="1307" w:type="dxa"/>
          </w:tcPr>
          <w:p w14:paraId="31E1EC5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57FB513E" w14:textId="77777777" w:rsidTr="00C652C3">
        <w:tc>
          <w:tcPr>
            <w:tcW w:w="675" w:type="dxa"/>
          </w:tcPr>
          <w:p w14:paraId="6235300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D818B2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Tendencje rozwojowe w funkcjonowaniu współczesnych przedsiębiorstw.</w:t>
            </w:r>
          </w:p>
        </w:tc>
        <w:tc>
          <w:tcPr>
            <w:tcW w:w="1307" w:type="dxa"/>
          </w:tcPr>
          <w:p w14:paraId="5DC48A5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2D7E5456" w14:textId="77777777" w:rsidTr="00C652C3">
        <w:tc>
          <w:tcPr>
            <w:tcW w:w="675" w:type="dxa"/>
          </w:tcPr>
          <w:p w14:paraId="5F688F1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9473256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Funkcje zarządzania.</w:t>
            </w:r>
          </w:p>
        </w:tc>
        <w:tc>
          <w:tcPr>
            <w:tcW w:w="1307" w:type="dxa"/>
          </w:tcPr>
          <w:p w14:paraId="4B62EF2C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3A098958" w14:textId="77777777" w:rsidTr="00C652C3">
        <w:tc>
          <w:tcPr>
            <w:tcW w:w="675" w:type="dxa"/>
          </w:tcPr>
          <w:p w14:paraId="6276298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A24FCE8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Zarządzanie strategiczne i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specyfiki działalności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 Analiza strategiczna organizacji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rodzaju działalności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80745B2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41FEE546" w14:textId="77777777" w:rsidTr="00C652C3">
        <w:tc>
          <w:tcPr>
            <w:tcW w:w="675" w:type="dxa"/>
          </w:tcPr>
          <w:p w14:paraId="1AE6B9F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07990D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Struktura organizacyjna.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72B5C2C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5AC3DD2B" w14:textId="77777777" w:rsidTr="00C652C3">
        <w:tc>
          <w:tcPr>
            <w:tcW w:w="675" w:type="dxa"/>
          </w:tcPr>
          <w:p w14:paraId="6AAE8E4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5948664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Menedżer. Przywództwo. Style zarządzania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</w:t>
            </w:r>
            <w:r w:rsidRPr="00D8267F">
              <w:rPr>
                <w:rFonts w:ascii="Times New Roman" w:hAnsi="Times New Roman"/>
                <w:sz w:val="20"/>
                <w:szCs w:val="20"/>
              </w:rPr>
              <w:t>rodzaju działalności przedsiębiorstwa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DF4934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1AB4AFEB" w14:textId="77777777" w:rsidTr="00C652C3">
        <w:tc>
          <w:tcPr>
            <w:tcW w:w="675" w:type="dxa"/>
          </w:tcPr>
          <w:p w14:paraId="27089F8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0DDB167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Motywacja i motywowanie.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Omówienie tych zagadnień w kontekście rodzaju prowadzonej działalności.</w:t>
            </w:r>
          </w:p>
        </w:tc>
        <w:tc>
          <w:tcPr>
            <w:tcW w:w="1307" w:type="dxa"/>
          </w:tcPr>
          <w:p w14:paraId="23EB735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3984BDB5" w14:textId="77777777" w:rsidTr="00C652C3">
        <w:tc>
          <w:tcPr>
            <w:tcW w:w="675" w:type="dxa"/>
          </w:tcPr>
          <w:p w14:paraId="20CD7FA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6A6BC67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Marketing. Badania marketingowe.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Wybrane współczesne koncepcje zarządzania organizacjami.</w:t>
            </w:r>
          </w:p>
        </w:tc>
        <w:tc>
          <w:tcPr>
            <w:tcW w:w="1307" w:type="dxa"/>
          </w:tcPr>
          <w:p w14:paraId="45967EA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2B99AD5D" w14:textId="77777777" w:rsidTr="00C652C3">
        <w:tc>
          <w:tcPr>
            <w:tcW w:w="675" w:type="dxa"/>
          </w:tcPr>
          <w:p w14:paraId="346E8CB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01918A8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0">
              <w:rPr>
                <w:rFonts w:ascii="Times New Roman" w:hAnsi="Times New Roman"/>
                <w:sz w:val="20"/>
                <w:szCs w:val="20"/>
              </w:rPr>
              <w:t>Identyfikacja i analiza procesów biznesowych. Automatyzacja a robotyzacja - dostępne technologie i podejścia. Praktyczny sposób wdrażania automatyzacji procesów. Dostępne technologie i rozwiązania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DD3A62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64093BFC" w14:textId="77777777" w:rsidTr="00C652C3">
        <w:tc>
          <w:tcPr>
            <w:tcW w:w="7905" w:type="dxa"/>
            <w:gridSpan w:val="4"/>
          </w:tcPr>
          <w:p w14:paraId="419C8D0C" w14:textId="77777777" w:rsidR="00841AAA" w:rsidRPr="00607956" w:rsidRDefault="00841AAA" w:rsidP="00C652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DDBCB0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514F2E54" w14:textId="77777777" w:rsidR="00841AAA" w:rsidRPr="00607956" w:rsidRDefault="00841AAA" w:rsidP="00841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41AAA" w:rsidRPr="00607956" w14:paraId="497BBCB1" w14:textId="77777777" w:rsidTr="00C652C3">
        <w:tc>
          <w:tcPr>
            <w:tcW w:w="1951" w:type="dxa"/>
            <w:gridSpan w:val="2"/>
          </w:tcPr>
          <w:p w14:paraId="65B1290D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80BE1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E08BD6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0565AAE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E18546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75C2B3E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Projekt, z kontrolą przygotowania teoretycznego do projektu i jego oceną. Prezentacja omawianych metod. Prezentacja wyników projektu przez studentów. </w:t>
            </w:r>
          </w:p>
        </w:tc>
      </w:tr>
      <w:tr w:rsidR="00841AAA" w:rsidRPr="00607956" w14:paraId="51C1B2A3" w14:textId="77777777" w:rsidTr="00C652C3">
        <w:tc>
          <w:tcPr>
            <w:tcW w:w="675" w:type="dxa"/>
          </w:tcPr>
          <w:p w14:paraId="2B02B92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86DC4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ABC421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413B9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897B64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F393C0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41AAA" w:rsidRPr="00607956" w14:paraId="23B4E0F3" w14:textId="77777777" w:rsidTr="00C652C3">
        <w:tc>
          <w:tcPr>
            <w:tcW w:w="675" w:type="dxa"/>
          </w:tcPr>
          <w:p w14:paraId="0EEEF10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FA277C1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Zajęcia wprowadzające, omówienie założeń i metod projektu. </w:t>
            </w:r>
          </w:p>
        </w:tc>
        <w:tc>
          <w:tcPr>
            <w:tcW w:w="1307" w:type="dxa"/>
          </w:tcPr>
          <w:p w14:paraId="16D926D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1B90FCDF" w14:textId="77777777" w:rsidTr="00C652C3">
        <w:tc>
          <w:tcPr>
            <w:tcW w:w="675" w:type="dxa"/>
          </w:tcPr>
          <w:p w14:paraId="6D269CF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D61D0D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Wstępny pomysł na nową firmę (nazwa, reprezentowana branż)</w:t>
            </w:r>
            <w:r>
              <w:rPr>
                <w:rFonts w:ascii="Times New Roman" w:hAnsi="Times New Roman"/>
                <w:sz w:val="20"/>
                <w:szCs w:val="20"/>
              </w:rPr>
              <w:t>. Wybór spośród różnych rodzajów działalności.</w:t>
            </w:r>
          </w:p>
        </w:tc>
        <w:tc>
          <w:tcPr>
            <w:tcW w:w="1307" w:type="dxa"/>
          </w:tcPr>
          <w:p w14:paraId="2C9642E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0BF6D473" w14:textId="77777777" w:rsidTr="00C652C3">
        <w:tc>
          <w:tcPr>
            <w:tcW w:w="675" w:type="dxa"/>
          </w:tcPr>
          <w:p w14:paraId="2441BAE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8ABD2C3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Wybór lokalizacji połączony oceną na podstawie wybranych kryteriów i wag. </w:t>
            </w:r>
          </w:p>
        </w:tc>
        <w:tc>
          <w:tcPr>
            <w:tcW w:w="1307" w:type="dxa"/>
          </w:tcPr>
          <w:p w14:paraId="42C1481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10D8AAD3" w14:textId="77777777" w:rsidTr="00C652C3">
        <w:tc>
          <w:tcPr>
            <w:tcW w:w="675" w:type="dxa"/>
          </w:tcPr>
          <w:p w14:paraId="1741079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4CBD33D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Charakterystyka przedmiotu działalności.</w:t>
            </w:r>
          </w:p>
        </w:tc>
        <w:tc>
          <w:tcPr>
            <w:tcW w:w="1307" w:type="dxa"/>
          </w:tcPr>
          <w:p w14:paraId="0A73A04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4C6D3EE6" w14:textId="77777777" w:rsidTr="00C652C3">
        <w:tc>
          <w:tcPr>
            <w:tcW w:w="675" w:type="dxa"/>
          </w:tcPr>
          <w:p w14:paraId="631E0AC3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28FB7D4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Proponowaną ofertę produktową, proponowane segmenty docelowe</w:t>
            </w:r>
          </w:p>
        </w:tc>
        <w:tc>
          <w:tcPr>
            <w:tcW w:w="1307" w:type="dxa"/>
          </w:tcPr>
          <w:p w14:paraId="2E8C037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767693B9" w14:textId="77777777" w:rsidTr="00C652C3">
        <w:tc>
          <w:tcPr>
            <w:tcW w:w="675" w:type="dxa"/>
          </w:tcPr>
          <w:p w14:paraId="1612DB8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C7C283F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Zakres terytorialny działalności.</w:t>
            </w:r>
          </w:p>
        </w:tc>
        <w:tc>
          <w:tcPr>
            <w:tcW w:w="1307" w:type="dxa"/>
          </w:tcPr>
          <w:p w14:paraId="7220FC2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6B64E48E" w14:textId="77777777" w:rsidTr="00C652C3">
        <w:tc>
          <w:tcPr>
            <w:tcW w:w="675" w:type="dxa"/>
          </w:tcPr>
          <w:p w14:paraId="3E0E108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C9CC94F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Otoczenie bliższe i otoczenie dalsze.</w:t>
            </w:r>
          </w:p>
        </w:tc>
        <w:tc>
          <w:tcPr>
            <w:tcW w:w="1307" w:type="dxa"/>
          </w:tcPr>
          <w:p w14:paraId="65E3B35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24B2C9A1" w14:textId="77777777" w:rsidTr="00C652C3">
        <w:tc>
          <w:tcPr>
            <w:tcW w:w="675" w:type="dxa"/>
          </w:tcPr>
          <w:p w14:paraId="18A0F96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28C816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Analiza liczby zatrudnionych osób w podziale na stanowiska w połączeniu ze stworzeniem schematu organizacyjnego.</w:t>
            </w:r>
          </w:p>
        </w:tc>
        <w:tc>
          <w:tcPr>
            <w:tcW w:w="1307" w:type="dxa"/>
          </w:tcPr>
          <w:p w14:paraId="134DA4AA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4DE44DE1" w14:textId="77777777" w:rsidTr="00C652C3">
        <w:tc>
          <w:tcPr>
            <w:tcW w:w="675" w:type="dxa"/>
          </w:tcPr>
          <w:p w14:paraId="79EDDDFB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569E4BD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Opis temperamentu i osobowości w zależności od stanowiska</w:t>
            </w:r>
          </w:p>
        </w:tc>
        <w:tc>
          <w:tcPr>
            <w:tcW w:w="1307" w:type="dxa"/>
          </w:tcPr>
          <w:p w14:paraId="3A78F88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3867B76C" w14:textId="77777777" w:rsidTr="00C652C3">
        <w:tc>
          <w:tcPr>
            <w:tcW w:w="675" w:type="dxa"/>
          </w:tcPr>
          <w:p w14:paraId="4A8C98F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ED5089C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Cele operacyjne i strategiczne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DB80A1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1AAA" w:rsidRPr="00607956" w14:paraId="2002A887" w14:textId="77777777" w:rsidTr="00C652C3">
        <w:tc>
          <w:tcPr>
            <w:tcW w:w="675" w:type="dxa"/>
          </w:tcPr>
          <w:p w14:paraId="7DF4845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8871E0F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Misja przedsiębiorstwa. </w:t>
            </w:r>
          </w:p>
        </w:tc>
        <w:tc>
          <w:tcPr>
            <w:tcW w:w="1307" w:type="dxa"/>
          </w:tcPr>
          <w:p w14:paraId="6298EE8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AAA" w:rsidRPr="00607956" w14:paraId="754C1977" w14:textId="77777777" w:rsidTr="00C652C3">
        <w:tc>
          <w:tcPr>
            <w:tcW w:w="675" w:type="dxa"/>
          </w:tcPr>
          <w:p w14:paraId="2107F878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9D3DAA0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Określenie mocnych i słabych stron, szans i zagrożeń. </w:t>
            </w:r>
          </w:p>
        </w:tc>
        <w:tc>
          <w:tcPr>
            <w:tcW w:w="1307" w:type="dxa"/>
          </w:tcPr>
          <w:p w14:paraId="5F770D75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1AAA" w:rsidRPr="00607956" w14:paraId="22086B36" w14:textId="77777777" w:rsidTr="00C652C3">
        <w:tc>
          <w:tcPr>
            <w:tcW w:w="675" w:type="dxa"/>
          </w:tcPr>
          <w:p w14:paraId="0379F3E1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88DA5C6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Analiza stopni: centralizacji, formalizacji, specjalizacji, standaryzacji. Uzupełniona uzasadnieniem.</w:t>
            </w:r>
          </w:p>
        </w:tc>
        <w:tc>
          <w:tcPr>
            <w:tcW w:w="1307" w:type="dxa"/>
          </w:tcPr>
          <w:p w14:paraId="6D1D8F1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1AAA" w:rsidRPr="00607956" w14:paraId="30E0D62E" w14:textId="77777777" w:rsidTr="00C652C3">
        <w:tc>
          <w:tcPr>
            <w:tcW w:w="675" w:type="dxa"/>
          </w:tcPr>
          <w:p w14:paraId="3805AD17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4CCE2738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Krótki opis strategii działania</w:t>
            </w:r>
          </w:p>
        </w:tc>
        <w:tc>
          <w:tcPr>
            <w:tcW w:w="1307" w:type="dxa"/>
          </w:tcPr>
          <w:p w14:paraId="1BC35D5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50578E4C" w14:textId="77777777" w:rsidTr="00C652C3">
        <w:tc>
          <w:tcPr>
            <w:tcW w:w="675" w:type="dxa"/>
          </w:tcPr>
          <w:p w14:paraId="3C857B0D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center"/>
          </w:tcPr>
          <w:p w14:paraId="67CE817B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Prezentacja projektów przez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celu wskazania różnic pomiędzy zarządzanie przedsiębiorstwem produkcyjnym a przedsiębiorstwem usługowym.</w:t>
            </w:r>
          </w:p>
        </w:tc>
        <w:tc>
          <w:tcPr>
            <w:tcW w:w="1307" w:type="dxa"/>
          </w:tcPr>
          <w:p w14:paraId="784A2AC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1AAA" w:rsidRPr="00607956" w14:paraId="7DB0BEEC" w14:textId="77777777" w:rsidTr="00C652C3">
        <w:tc>
          <w:tcPr>
            <w:tcW w:w="7905" w:type="dxa"/>
            <w:gridSpan w:val="4"/>
          </w:tcPr>
          <w:p w14:paraId="49FAE56E" w14:textId="77777777" w:rsidR="00841AAA" w:rsidRPr="00607956" w:rsidRDefault="00841AAA" w:rsidP="00C652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9409569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0996584" w14:textId="77777777" w:rsidR="00841AAA" w:rsidRPr="00607956" w:rsidRDefault="00841AAA" w:rsidP="00841AAA">
      <w:pPr>
        <w:spacing w:after="0" w:line="240" w:lineRule="auto"/>
      </w:pPr>
    </w:p>
    <w:p w14:paraId="17D81D25" w14:textId="77777777" w:rsidR="00841AAA" w:rsidRPr="00607956" w:rsidRDefault="00841AAA" w:rsidP="00841AA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41AAA" w:rsidRPr="00607956" w14:paraId="57AF5C92" w14:textId="77777777" w:rsidTr="00C652C3">
        <w:tc>
          <w:tcPr>
            <w:tcW w:w="675" w:type="dxa"/>
          </w:tcPr>
          <w:p w14:paraId="58E2E404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3524F0D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Koźmiński A.K., Piotrowski W. (red.): Zarządzanie. Teoria i praktyka, PWN, Warszawa, 2013.</w:t>
            </w:r>
          </w:p>
        </w:tc>
      </w:tr>
      <w:tr w:rsidR="00841AAA" w:rsidRPr="00607956" w14:paraId="07BCEAE0" w14:textId="77777777" w:rsidTr="00C652C3">
        <w:tc>
          <w:tcPr>
            <w:tcW w:w="675" w:type="dxa"/>
          </w:tcPr>
          <w:p w14:paraId="7D7F2560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1C9DA00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Gierszewska G., Romanowska M.: </w:t>
            </w:r>
            <w:r w:rsidRPr="00607956">
              <w:rPr>
                <w:rFonts w:ascii="Times New Roman" w:hAnsi="Times New Roman"/>
                <w:i/>
                <w:iCs/>
                <w:sz w:val="20"/>
                <w:szCs w:val="20"/>
              </w:rPr>
              <w:t>Analiza strategiczna przedsiębiorstwa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 PWE, Warszawa, 2017.</w:t>
            </w:r>
          </w:p>
        </w:tc>
      </w:tr>
      <w:tr w:rsidR="00841AAA" w:rsidRPr="00607956" w14:paraId="592995A8" w14:textId="77777777" w:rsidTr="00C652C3">
        <w:tc>
          <w:tcPr>
            <w:tcW w:w="675" w:type="dxa"/>
          </w:tcPr>
          <w:p w14:paraId="758B41A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A6393C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Zimniewicz K.: Współczesne koncepcje i metody zarządzania. PWE, Warszawa, 2009.</w:t>
            </w:r>
          </w:p>
        </w:tc>
      </w:tr>
    </w:tbl>
    <w:p w14:paraId="2B5F2FD0" w14:textId="77777777" w:rsidR="00841AAA" w:rsidRPr="00607956" w:rsidRDefault="00841AAA" w:rsidP="00841AAA">
      <w:pPr>
        <w:spacing w:after="0" w:line="240" w:lineRule="auto"/>
      </w:pPr>
    </w:p>
    <w:p w14:paraId="7DBA19F9" w14:textId="77777777" w:rsidR="00841AAA" w:rsidRPr="00607956" w:rsidRDefault="00841AAA" w:rsidP="00841AA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41AAA" w:rsidRPr="00607956" w14:paraId="640AA1BD" w14:textId="77777777" w:rsidTr="00C652C3">
        <w:tc>
          <w:tcPr>
            <w:tcW w:w="675" w:type="dxa"/>
          </w:tcPr>
          <w:p w14:paraId="6783565F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4957086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Muhleman A., Oakland J., Lockyer K.: Zarządzanie. Produkcja i usługi. PWN, Warszawa, 2001.</w:t>
            </w:r>
          </w:p>
        </w:tc>
      </w:tr>
      <w:tr w:rsidR="00841AAA" w:rsidRPr="00607956" w14:paraId="07AAB4EC" w14:textId="77777777" w:rsidTr="00C652C3">
        <w:tc>
          <w:tcPr>
            <w:tcW w:w="675" w:type="dxa"/>
          </w:tcPr>
          <w:p w14:paraId="06EBC06E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D41FD9A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 xml:space="preserve">Hamrol A.: Strategie i praktyki sprawnego działania. </w:t>
            </w:r>
            <w:r w:rsidRPr="006079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Lean, Six Sigma i inne. 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PWN, Warszawa, 2016.</w:t>
            </w:r>
          </w:p>
        </w:tc>
      </w:tr>
      <w:tr w:rsidR="00841AAA" w:rsidRPr="00607956" w14:paraId="153DD9E1" w14:textId="77777777" w:rsidTr="00C652C3">
        <w:tc>
          <w:tcPr>
            <w:tcW w:w="675" w:type="dxa"/>
          </w:tcPr>
          <w:p w14:paraId="3AEB6926" w14:textId="77777777" w:rsidR="00841AAA" w:rsidRPr="00607956" w:rsidRDefault="00841AAA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42D9F1C" w14:textId="77777777" w:rsidR="00841AAA" w:rsidRPr="00607956" w:rsidRDefault="00841AAA" w:rsidP="00C6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Kaplan R.S., Norton D.P.: Wdrażanie strategii dla osiągnięcia przewagi konkurencyjnej. PWN, Warszawa, 2010.</w:t>
            </w:r>
          </w:p>
        </w:tc>
      </w:tr>
    </w:tbl>
    <w:p w14:paraId="00DC4503" w14:textId="77777777" w:rsidR="00DB0476" w:rsidRPr="00607956" w:rsidRDefault="00841AAA" w:rsidP="00DB04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="00DB0476" w:rsidRPr="00607956">
        <w:rPr>
          <w:rFonts w:ascii="Times New Roman" w:hAnsi="Times New Roman"/>
          <w:b/>
        </w:rPr>
        <w:t>aństwowa Wyższa Szkoła Zawodowa w Nysie</w:t>
      </w:r>
    </w:p>
    <w:p w14:paraId="1D504761" w14:textId="77777777" w:rsidR="00DB0476" w:rsidRPr="00607956" w:rsidRDefault="00DB0476" w:rsidP="00DB0476">
      <w:pPr>
        <w:jc w:val="center"/>
        <w:rPr>
          <w:rFonts w:ascii="Times New Roman" w:hAnsi="Times New Roman"/>
          <w:b/>
        </w:rPr>
      </w:pPr>
    </w:p>
    <w:p w14:paraId="2BCF0C10" w14:textId="77777777" w:rsidR="00DB0476" w:rsidRPr="00607956" w:rsidRDefault="00DB0476" w:rsidP="00DB047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22"/>
        <w:gridCol w:w="963"/>
        <w:gridCol w:w="874"/>
        <w:gridCol w:w="646"/>
        <w:gridCol w:w="744"/>
        <w:gridCol w:w="282"/>
        <w:gridCol w:w="1019"/>
      </w:tblGrid>
      <w:tr w:rsidR="00DB0476" w:rsidRPr="00785AE8" w14:paraId="42D1FE15" w14:textId="77777777" w:rsidTr="00C652C3">
        <w:trPr>
          <w:trHeight w:val="501"/>
        </w:trPr>
        <w:tc>
          <w:tcPr>
            <w:tcW w:w="0" w:type="auto"/>
            <w:gridSpan w:val="4"/>
            <w:vAlign w:val="center"/>
          </w:tcPr>
          <w:p w14:paraId="410E8D2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649F05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Matematyka elementarna</w:t>
            </w:r>
          </w:p>
        </w:tc>
        <w:tc>
          <w:tcPr>
            <w:tcW w:w="0" w:type="auto"/>
            <w:gridSpan w:val="3"/>
            <w:vAlign w:val="center"/>
          </w:tcPr>
          <w:p w14:paraId="3D97043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65888E8F" w14:textId="77777777" w:rsidR="00DB0476" w:rsidRPr="00607956" w:rsidRDefault="00DB0476" w:rsidP="00C652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07956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S-FIR-I-P-FIR-MATE_I</w:t>
            </w:r>
          </w:p>
        </w:tc>
      </w:tr>
      <w:tr w:rsidR="00DB0476" w:rsidRPr="00607956" w14:paraId="6C8567EF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0D0D4852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519C195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B0476" w:rsidRPr="00607956" w14:paraId="206D1349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54F13EA6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45FD45D7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B0476" w:rsidRPr="00607956" w14:paraId="2FC47FF3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1389AA9E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236333BC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B0476" w:rsidRPr="00607956" w14:paraId="06A9319A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206D6026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1F0E679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B0476" w:rsidRPr="00607956" w14:paraId="219C257B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23E08C55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787452DF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B0476" w:rsidRPr="00607956" w14:paraId="31CEDCFC" w14:textId="77777777" w:rsidTr="00C652C3">
        <w:trPr>
          <w:trHeight w:val="210"/>
        </w:trPr>
        <w:tc>
          <w:tcPr>
            <w:tcW w:w="0" w:type="auto"/>
            <w:gridSpan w:val="4"/>
            <w:vAlign w:val="center"/>
          </w:tcPr>
          <w:p w14:paraId="7E56ABE2" w14:textId="77777777" w:rsidR="00DB0476" w:rsidRPr="00607956" w:rsidRDefault="00DB0476" w:rsidP="00C652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5E0CF2E3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B0476" w:rsidRPr="00607956" w14:paraId="5628CF64" w14:textId="77777777" w:rsidTr="00C652C3">
        <w:trPr>
          <w:trHeight w:val="395"/>
        </w:trPr>
        <w:tc>
          <w:tcPr>
            <w:tcW w:w="0" w:type="auto"/>
            <w:gridSpan w:val="5"/>
            <w:vAlign w:val="center"/>
          </w:tcPr>
          <w:p w14:paraId="6800865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72D91F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2A448D1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22E56A39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B0476" w:rsidRPr="00607956" w14:paraId="2C664F5D" w14:textId="77777777" w:rsidTr="00C652C3">
        <w:tc>
          <w:tcPr>
            <w:tcW w:w="0" w:type="auto"/>
            <w:gridSpan w:val="2"/>
            <w:vMerge w:val="restart"/>
            <w:vAlign w:val="center"/>
          </w:tcPr>
          <w:p w14:paraId="76A9227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519D1C9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35E4DA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23D6E5FA" w14:textId="7519A4BF" w:rsidR="00DB0476" w:rsidRPr="00607956" w:rsidRDefault="00DB0476" w:rsidP="005A7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41728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17D35C31" w14:textId="5912F2B7" w:rsidR="00DB0476" w:rsidRPr="00607956" w:rsidRDefault="00DB0476" w:rsidP="005A7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28491A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2D482F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3DB03822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476" w:rsidRPr="00607956" w14:paraId="03A1F275" w14:textId="77777777" w:rsidTr="00C652C3">
        <w:tc>
          <w:tcPr>
            <w:tcW w:w="0" w:type="auto"/>
            <w:gridSpan w:val="2"/>
            <w:vMerge/>
            <w:vAlign w:val="center"/>
          </w:tcPr>
          <w:p w14:paraId="6BFF628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7484C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41794B2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7B063E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4F57CD8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8C341D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25C180A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70DB83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B0476" w:rsidRPr="00607956" w14:paraId="2F7BAA68" w14:textId="77777777" w:rsidTr="00C652C3">
        <w:trPr>
          <w:trHeight w:val="255"/>
        </w:trPr>
        <w:tc>
          <w:tcPr>
            <w:tcW w:w="0" w:type="auto"/>
            <w:gridSpan w:val="2"/>
            <w:vAlign w:val="center"/>
          </w:tcPr>
          <w:p w14:paraId="76DF1904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67CF963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21C31EF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5586BE4B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D3F2CA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945" w:type="dxa"/>
            <w:vAlign w:val="center"/>
          </w:tcPr>
          <w:p w14:paraId="6BA18BC3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B0476" w:rsidRPr="00607956" w14:paraId="77FA1922" w14:textId="77777777" w:rsidTr="00C652C3">
        <w:trPr>
          <w:trHeight w:val="279"/>
        </w:trPr>
        <w:tc>
          <w:tcPr>
            <w:tcW w:w="0" w:type="auto"/>
            <w:gridSpan w:val="2"/>
            <w:vAlign w:val="center"/>
          </w:tcPr>
          <w:p w14:paraId="36452748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1600C449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3676D0CE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07352FB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E74B196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DCD981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53517B7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B0476" w:rsidRPr="00607956" w14:paraId="6C70C80C" w14:textId="77777777" w:rsidTr="00C652C3">
        <w:tc>
          <w:tcPr>
            <w:tcW w:w="0" w:type="auto"/>
            <w:vAlign w:val="center"/>
          </w:tcPr>
          <w:p w14:paraId="50A3213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1D3D27C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2AA726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5B31B3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68E722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1BDF8A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2FF8877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B0476" w:rsidRPr="00607956" w14:paraId="32E83142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3DB777E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0E42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5BDFF0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4ED1B8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Student zna podstawowe funkcje matematyczne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74643D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3DA6611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49B1A893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10B692C3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28F7E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09BAB063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Student zna elementy rachunku różniczkowego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A0D6F2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506EE77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6BC84BB8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3F9CF70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BDA96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E18907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2F69DF1F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tudent potrafi rozwiązywać równania i nierówności wielomianowe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BA1783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4C8D823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471CA36D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7E0DBB5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D8EF3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bottom"/>
          </w:tcPr>
          <w:p w14:paraId="705DFF7F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tudent potrafi rozwiązywać równania i nierówności wykładnicze i logarytmiczne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611FA85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1689FF8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5251B326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30B66E1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A9DB2B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bottom"/>
          </w:tcPr>
          <w:p w14:paraId="4C49DBA9" w14:textId="77777777" w:rsidR="00DB0476" w:rsidRPr="00607956" w:rsidRDefault="00DB0476" w:rsidP="00C652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tudent potrafi rozwiązywać zadania o ciągach i szeregach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487CB078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728ACFC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0732D7E7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235298F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C20AC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bottom"/>
          </w:tcPr>
          <w:p w14:paraId="5923403D" w14:textId="77777777" w:rsidR="00DB0476" w:rsidRPr="00607956" w:rsidRDefault="00DB0476" w:rsidP="00C652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tudent potrafi liczyć proste granice funkcji i pochodne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86451DB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7BA51566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7A90C4F7" w14:textId="77777777" w:rsidTr="00C652C3">
        <w:trPr>
          <w:trHeight w:val="255"/>
        </w:trPr>
        <w:tc>
          <w:tcPr>
            <w:tcW w:w="0" w:type="auto"/>
            <w:vMerge w:val="restart"/>
            <w:vAlign w:val="center"/>
          </w:tcPr>
          <w:p w14:paraId="4491777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A19D3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21970F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5109F95" w14:textId="77777777" w:rsidR="00DB0476" w:rsidRPr="00607956" w:rsidRDefault="00DB0476" w:rsidP="00C652C3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9C6F2C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945" w:type="dxa"/>
            <w:vAlign w:val="center"/>
          </w:tcPr>
          <w:p w14:paraId="505C28A9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B0476" w:rsidRPr="00607956" w14:paraId="26671B8B" w14:textId="77777777" w:rsidTr="00C652C3">
        <w:trPr>
          <w:trHeight w:val="255"/>
        </w:trPr>
        <w:tc>
          <w:tcPr>
            <w:tcW w:w="0" w:type="auto"/>
            <w:vMerge/>
            <w:vAlign w:val="center"/>
          </w:tcPr>
          <w:p w14:paraId="1EE13550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C70206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2DA5705B" w14:textId="77777777" w:rsidR="00DB0476" w:rsidRPr="00607956" w:rsidRDefault="00DB0476" w:rsidP="00C652C3">
            <w:pPr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ED4142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6916AFE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C98692E" w14:textId="77777777" w:rsidR="00DB0476" w:rsidRPr="00607956" w:rsidRDefault="00DB0476" w:rsidP="00DB0476"/>
    <w:p w14:paraId="5E07E0B4" w14:textId="77777777" w:rsidR="00DB0476" w:rsidRPr="00607956" w:rsidRDefault="00DB0476" w:rsidP="00DB0476">
      <w:pPr>
        <w:jc w:val="center"/>
      </w:pPr>
      <w:r w:rsidRPr="00607956">
        <w:br w:type="page"/>
      </w:r>
    </w:p>
    <w:p w14:paraId="6F442ECE" w14:textId="77777777" w:rsidR="00DB0476" w:rsidRPr="00607956" w:rsidRDefault="00DB0476" w:rsidP="00DB0476">
      <w:pPr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B0476" w:rsidRPr="00607956" w14:paraId="434819EF" w14:textId="77777777" w:rsidTr="00C652C3">
        <w:tc>
          <w:tcPr>
            <w:tcW w:w="1951" w:type="dxa"/>
            <w:gridSpan w:val="2"/>
          </w:tcPr>
          <w:p w14:paraId="25C497BD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FDEDB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595B7A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BB3A5FD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3B258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10DA38C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476" w:rsidRPr="00607956" w14:paraId="4976C1C6" w14:textId="77777777" w:rsidTr="00C652C3">
        <w:tc>
          <w:tcPr>
            <w:tcW w:w="675" w:type="dxa"/>
          </w:tcPr>
          <w:p w14:paraId="4017CB21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D87AA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AE5D49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1AB919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3BA5C3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552EDB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B0476" w:rsidRPr="00607956" w14:paraId="03267161" w14:textId="77777777" w:rsidTr="00C652C3">
        <w:tc>
          <w:tcPr>
            <w:tcW w:w="675" w:type="dxa"/>
          </w:tcPr>
          <w:p w14:paraId="6BF4B486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25BE7297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Funkcja liniowa, układy równań liniowych</w:t>
            </w:r>
          </w:p>
        </w:tc>
        <w:tc>
          <w:tcPr>
            <w:tcW w:w="1307" w:type="dxa"/>
            <w:vAlign w:val="bottom"/>
          </w:tcPr>
          <w:p w14:paraId="163ED2B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B0476" w:rsidRPr="00607956" w14:paraId="6C1B046A" w14:textId="77777777" w:rsidTr="00C652C3">
        <w:tc>
          <w:tcPr>
            <w:tcW w:w="675" w:type="dxa"/>
          </w:tcPr>
          <w:p w14:paraId="74D840D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273D926B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Funkcja kwadratowa, postać kanoniczna i iloczynowa, równania i nierówności</w:t>
            </w:r>
          </w:p>
        </w:tc>
        <w:tc>
          <w:tcPr>
            <w:tcW w:w="1307" w:type="dxa"/>
            <w:vAlign w:val="bottom"/>
          </w:tcPr>
          <w:p w14:paraId="0026D08B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B0476" w:rsidRPr="00607956" w14:paraId="7DD25192" w14:textId="77777777" w:rsidTr="00C652C3">
        <w:tc>
          <w:tcPr>
            <w:tcW w:w="675" w:type="dxa"/>
          </w:tcPr>
          <w:p w14:paraId="63853EE2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09CA4D61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Wielomiany - rozkład na czynniki, równania i nierówności</w:t>
            </w:r>
          </w:p>
        </w:tc>
        <w:tc>
          <w:tcPr>
            <w:tcW w:w="1307" w:type="dxa"/>
            <w:vAlign w:val="bottom"/>
          </w:tcPr>
          <w:p w14:paraId="31073D9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B0476" w:rsidRPr="00607956" w14:paraId="145B5862" w14:textId="77777777" w:rsidTr="00C652C3">
        <w:tc>
          <w:tcPr>
            <w:tcW w:w="675" w:type="dxa"/>
          </w:tcPr>
          <w:p w14:paraId="0890431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216A259E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Funkcja wykładnicza i logarytmiczna</w:t>
            </w:r>
          </w:p>
        </w:tc>
        <w:tc>
          <w:tcPr>
            <w:tcW w:w="1307" w:type="dxa"/>
            <w:vAlign w:val="bottom"/>
          </w:tcPr>
          <w:p w14:paraId="0031DF9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B0476" w:rsidRPr="00607956" w14:paraId="023365CC" w14:textId="77777777" w:rsidTr="00C652C3">
        <w:tc>
          <w:tcPr>
            <w:tcW w:w="675" w:type="dxa"/>
          </w:tcPr>
          <w:p w14:paraId="0F5A67BF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A4AB874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Ciągi</w:t>
            </w:r>
          </w:p>
        </w:tc>
        <w:tc>
          <w:tcPr>
            <w:tcW w:w="1307" w:type="dxa"/>
            <w:vAlign w:val="bottom"/>
          </w:tcPr>
          <w:p w14:paraId="3F92EA4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B0476" w:rsidRPr="00607956" w14:paraId="1EDE1828" w14:textId="77777777" w:rsidTr="00C652C3">
        <w:tc>
          <w:tcPr>
            <w:tcW w:w="675" w:type="dxa"/>
          </w:tcPr>
          <w:p w14:paraId="08D4F64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6CF92AAE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Funkcja homograficzna, granice funkcji, asymptoty</w:t>
            </w:r>
          </w:p>
        </w:tc>
        <w:tc>
          <w:tcPr>
            <w:tcW w:w="1307" w:type="dxa"/>
            <w:vAlign w:val="bottom"/>
          </w:tcPr>
          <w:p w14:paraId="2DE75614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B0476" w:rsidRPr="00607956" w14:paraId="049CCFE9" w14:textId="77777777" w:rsidTr="00C652C3">
        <w:tc>
          <w:tcPr>
            <w:tcW w:w="675" w:type="dxa"/>
          </w:tcPr>
          <w:p w14:paraId="495176AB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55426A8B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Pochodna funkcji</w:t>
            </w:r>
          </w:p>
        </w:tc>
        <w:tc>
          <w:tcPr>
            <w:tcW w:w="1307" w:type="dxa"/>
            <w:vAlign w:val="bottom"/>
          </w:tcPr>
          <w:p w14:paraId="6FFE29F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B0476" w:rsidRPr="00607956" w14:paraId="54EB466F" w14:textId="77777777" w:rsidTr="00C652C3">
        <w:tc>
          <w:tcPr>
            <w:tcW w:w="7905" w:type="dxa"/>
            <w:gridSpan w:val="4"/>
          </w:tcPr>
          <w:p w14:paraId="0EE0D5C5" w14:textId="77777777" w:rsidR="00DB0476" w:rsidRPr="00607956" w:rsidRDefault="00DB0476" w:rsidP="00C652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2759BEA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0F9F5C7" w14:textId="77777777" w:rsidR="00DB0476" w:rsidRPr="00607956" w:rsidRDefault="00DB0476" w:rsidP="00DB0476">
      <w:pPr>
        <w:spacing w:after="0" w:line="240" w:lineRule="auto"/>
      </w:pPr>
    </w:p>
    <w:p w14:paraId="7056AAE2" w14:textId="77777777" w:rsidR="00DB0476" w:rsidRPr="00607956" w:rsidRDefault="00DB0476" w:rsidP="00DB0476">
      <w:pPr>
        <w:spacing w:after="0" w:line="240" w:lineRule="auto"/>
      </w:pPr>
    </w:p>
    <w:p w14:paraId="47E686E7" w14:textId="77777777" w:rsidR="00DB0476" w:rsidRPr="00607956" w:rsidRDefault="00DB0476" w:rsidP="00DB047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B0476" w:rsidRPr="00607956" w14:paraId="55271889" w14:textId="77777777" w:rsidTr="00C652C3">
        <w:tc>
          <w:tcPr>
            <w:tcW w:w="675" w:type="dxa"/>
          </w:tcPr>
          <w:p w14:paraId="71D22DD9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735C72F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Matematyka : definicje, twierdzenia, przykłady, zadania / Wacław Leksiński, Ireneusz Nabiałek, Wojciech Żakowski. - Wyd. 7. - Warszawa : Wydawnictwa Naukowo-Techniczne, 1999</w:t>
            </w:r>
          </w:p>
        </w:tc>
      </w:tr>
      <w:tr w:rsidR="00DB0476" w:rsidRPr="00607956" w14:paraId="0E3C3BE9" w14:textId="77777777" w:rsidTr="00C652C3">
        <w:tc>
          <w:tcPr>
            <w:tcW w:w="675" w:type="dxa"/>
          </w:tcPr>
          <w:p w14:paraId="57E51E0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BBDDFB8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Matematyka dla szkół średnich / Jadwiga Nikodem, Kazimierz Nikodem. - Wyd. 4. - Bielsko-Biała : Park, cop. 2000. </w:t>
            </w:r>
          </w:p>
        </w:tc>
      </w:tr>
      <w:tr w:rsidR="00DB0476" w:rsidRPr="00607956" w14:paraId="2EDCA5E8" w14:textId="77777777" w:rsidTr="00C652C3">
        <w:tc>
          <w:tcPr>
            <w:tcW w:w="675" w:type="dxa"/>
          </w:tcPr>
          <w:p w14:paraId="37D3179C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383D9DD4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Matematyka : równania i funkcje / Siegfried Schneider. - Warszawa : Muza, 1998</w:t>
            </w:r>
          </w:p>
        </w:tc>
      </w:tr>
      <w:tr w:rsidR="00DB0476" w:rsidRPr="00607956" w14:paraId="6B60759A" w14:textId="77777777" w:rsidTr="00C652C3">
        <w:tc>
          <w:tcPr>
            <w:tcW w:w="675" w:type="dxa"/>
          </w:tcPr>
          <w:p w14:paraId="61D59197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593F45AA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Matematyka : nowe vademecum : zadania klasyczne i testy / Tadeusz Supady. - Piotrków Trybunalski : Wydawnictwo Tukan Remy</w:t>
            </w:r>
          </w:p>
        </w:tc>
      </w:tr>
      <w:tr w:rsidR="00DB0476" w:rsidRPr="00607956" w14:paraId="406FB890" w14:textId="77777777" w:rsidTr="00C652C3">
        <w:tc>
          <w:tcPr>
            <w:tcW w:w="675" w:type="dxa"/>
          </w:tcPr>
          <w:p w14:paraId="6E8C95E5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vAlign w:val="bottom"/>
          </w:tcPr>
          <w:p w14:paraId="225F6343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Matematyka. Cz. 1, Analiza matematyczna / Wojciech Żakowski, Grzegorz Decewicz. - Wyd. 17. - Warszawa : Wydawnictwa Naukowo-Techniczne, 2000</w:t>
            </w:r>
          </w:p>
        </w:tc>
      </w:tr>
      <w:tr w:rsidR="00DB0476" w:rsidRPr="00607956" w14:paraId="56C9B5D2" w14:textId="77777777" w:rsidTr="00C652C3">
        <w:tc>
          <w:tcPr>
            <w:tcW w:w="675" w:type="dxa"/>
          </w:tcPr>
          <w:p w14:paraId="19084122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vAlign w:val="bottom"/>
          </w:tcPr>
          <w:p w14:paraId="6CB78081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Matematyka. Cz. 2, Analiza matematyczna / Wojciech Żakowski, Witold Kołodziej. - Wyd. 14. - Warszawa : Wydawnictwa Naukowo-Techniczne, 2000</w:t>
            </w:r>
          </w:p>
        </w:tc>
      </w:tr>
      <w:tr w:rsidR="00DB0476" w:rsidRPr="00607956" w14:paraId="1CD4DC2A" w14:textId="77777777" w:rsidTr="00C652C3">
        <w:tc>
          <w:tcPr>
            <w:tcW w:w="675" w:type="dxa"/>
          </w:tcPr>
          <w:p w14:paraId="135114EE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vAlign w:val="bottom"/>
          </w:tcPr>
          <w:p w14:paraId="289CA78F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 w zadaniach. 1 / W. Krysicki, L. Włodarski. - Wyd. 29, 8 dodr. - Warszawa : Wydawnictwo Naukowe PWN, 2011</w:t>
            </w:r>
          </w:p>
        </w:tc>
      </w:tr>
    </w:tbl>
    <w:p w14:paraId="2D0EE81D" w14:textId="77777777" w:rsidR="00DB0476" w:rsidRPr="00607956" w:rsidRDefault="00DB0476" w:rsidP="00DB0476">
      <w:pPr>
        <w:spacing w:after="0" w:line="240" w:lineRule="auto"/>
      </w:pPr>
    </w:p>
    <w:p w14:paraId="2FEB647F" w14:textId="77777777" w:rsidR="00DB0476" w:rsidRPr="00607956" w:rsidRDefault="00DB0476" w:rsidP="00DB0476">
      <w:pPr>
        <w:spacing w:after="0" w:line="240" w:lineRule="auto"/>
      </w:pPr>
    </w:p>
    <w:p w14:paraId="747B2C4F" w14:textId="77777777" w:rsidR="00DB0476" w:rsidRPr="00607956" w:rsidRDefault="00DB0476" w:rsidP="00DB047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B0476" w:rsidRPr="00607956" w14:paraId="6A5D0F32" w14:textId="77777777" w:rsidTr="00C652C3">
        <w:tc>
          <w:tcPr>
            <w:tcW w:w="675" w:type="dxa"/>
          </w:tcPr>
          <w:p w14:paraId="345FBA2D" w14:textId="77777777" w:rsidR="00DB0476" w:rsidRPr="00607956" w:rsidRDefault="00DB0476" w:rsidP="00C6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7762457" w14:textId="77777777" w:rsidR="00DB0476" w:rsidRPr="00607956" w:rsidRDefault="00DB0476" w:rsidP="00C65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</w:tbl>
    <w:p w14:paraId="0F1CD918" w14:textId="77777777" w:rsidR="00D034BA" w:rsidRDefault="00D034BA"/>
    <w:sectPr w:rsidR="00D034BA" w:rsidSect="00884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C5B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7177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A8A"/>
    <w:multiLevelType w:val="hybridMultilevel"/>
    <w:tmpl w:val="F6744E0A"/>
    <w:lvl w:ilvl="0" w:tplc="C882A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30"/>
    <w:rsid w:val="000256BB"/>
    <w:rsid w:val="000A7ECC"/>
    <w:rsid w:val="00184E1C"/>
    <w:rsid w:val="001B602F"/>
    <w:rsid w:val="001D1C14"/>
    <w:rsid w:val="001F2B27"/>
    <w:rsid w:val="00314E24"/>
    <w:rsid w:val="0033398A"/>
    <w:rsid w:val="00354E9A"/>
    <w:rsid w:val="004D5582"/>
    <w:rsid w:val="00584D8A"/>
    <w:rsid w:val="005A72D1"/>
    <w:rsid w:val="00607956"/>
    <w:rsid w:val="00610966"/>
    <w:rsid w:val="006D53A2"/>
    <w:rsid w:val="00785AE8"/>
    <w:rsid w:val="007F5B48"/>
    <w:rsid w:val="00841AAA"/>
    <w:rsid w:val="008842B9"/>
    <w:rsid w:val="0095133A"/>
    <w:rsid w:val="009B2B67"/>
    <w:rsid w:val="00B0734D"/>
    <w:rsid w:val="00B723A2"/>
    <w:rsid w:val="00C21358"/>
    <w:rsid w:val="00C652C3"/>
    <w:rsid w:val="00CC0C6F"/>
    <w:rsid w:val="00CE01D9"/>
    <w:rsid w:val="00D034BA"/>
    <w:rsid w:val="00D26EF3"/>
    <w:rsid w:val="00D50730"/>
    <w:rsid w:val="00DB0476"/>
    <w:rsid w:val="00E35226"/>
    <w:rsid w:val="00E778DE"/>
    <w:rsid w:val="00F01981"/>
    <w:rsid w:val="00F15B38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711A"/>
  <w15:docId w15:val="{4BDC4942-44B9-4442-BFEB-F6E4D34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5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ion.pl/autorzy/gil-rav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8DE2-BC9A-4599-BD0F-E41534BF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8216</Words>
  <Characters>49300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36</cp:revision>
  <cp:lastPrinted>2019-05-10T08:40:00Z</cp:lastPrinted>
  <dcterms:created xsi:type="dcterms:W3CDTF">2019-03-13T20:55:00Z</dcterms:created>
  <dcterms:modified xsi:type="dcterms:W3CDTF">2021-09-29T11:07:00Z</dcterms:modified>
</cp:coreProperties>
</file>