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05" w:rsidRDefault="00484005" w:rsidP="0048400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Opis przedmiotu</w:t>
      </w:r>
    </w:p>
    <w:p w:rsidR="00484005" w:rsidRDefault="00484005" w:rsidP="00484005">
      <w:pPr>
        <w:rPr>
          <w:bCs/>
          <w:color w:val="000000"/>
        </w:rPr>
      </w:pPr>
    </w:p>
    <w:p w:rsidR="00484005" w:rsidRDefault="00484005" w:rsidP="00484005">
      <w:pPr>
        <w:rPr>
          <w:bCs/>
          <w:color w:val="000000"/>
        </w:rPr>
      </w:pPr>
    </w:p>
    <w:p w:rsidR="00484005" w:rsidRDefault="00484005" w:rsidP="00484005">
      <w:pPr>
        <w:spacing w:line="360" w:lineRule="auto"/>
        <w:jc w:val="both"/>
        <w:rPr>
          <w:b/>
          <w:color w:val="000000"/>
          <w:u w:val="single"/>
        </w:rPr>
      </w:pPr>
      <w:r>
        <w:rPr>
          <w:bCs/>
          <w:color w:val="000000"/>
        </w:rPr>
        <w:t xml:space="preserve">1. Nazwa przedmiotu: </w:t>
      </w:r>
      <w:r>
        <w:rPr>
          <w:b/>
          <w:color w:val="000000"/>
          <w:szCs w:val="20"/>
          <w:u w:val="single"/>
        </w:rPr>
        <w:t>Zastosowanie arkusza kalkulacyjnego w finansach</w:t>
      </w:r>
    </w:p>
    <w:p w:rsidR="00484005" w:rsidRDefault="00484005" w:rsidP="00484005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484005" w:rsidRDefault="00484005" w:rsidP="0048400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</w:rPr>
      </w:pPr>
      <w:r>
        <w:rPr>
          <w:color w:val="000000"/>
        </w:rPr>
        <w:t>3. Język wykładowy: polski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      Semestr: 2</w:t>
      </w:r>
    </w:p>
    <w:p w:rsidR="00484005" w:rsidRDefault="00484005" w:rsidP="00484005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484005" w:rsidRDefault="00484005" w:rsidP="00484005">
      <w:pPr>
        <w:spacing w:line="360" w:lineRule="auto"/>
        <w:rPr>
          <w:color w:val="000000"/>
        </w:rPr>
      </w:pPr>
      <w:r>
        <w:rPr>
          <w:color w:val="000000"/>
        </w:rPr>
        <w:t xml:space="preserve">    mgr inż. Adriana </w:t>
      </w:r>
      <w:proofErr w:type="spellStart"/>
      <w:r>
        <w:rPr>
          <w:color w:val="000000"/>
        </w:rPr>
        <w:t>Halikowska</w:t>
      </w:r>
      <w:proofErr w:type="spellEnd"/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536"/>
        <w:gridCol w:w="1536"/>
        <w:gridCol w:w="1536"/>
      </w:tblGrid>
      <w:tr w:rsidR="00484005" w:rsidTr="00504537"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</w:t>
            </w: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Seminarium</w:t>
            </w:r>
          </w:p>
        </w:tc>
      </w:tr>
      <w:tr w:rsidR="00484005" w:rsidTr="00504537"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</w:tr>
      <w:tr w:rsidR="00484005" w:rsidTr="00504537"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5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Kolokwium zaliczeniowe</w:t>
            </w: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484005" w:rsidRDefault="00484005" w:rsidP="00504537">
            <w:pPr>
              <w:jc w:val="center"/>
              <w:rPr>
                <w:color w:val="000000"/>
              </w:rPr>
            </w:pPr>
          </w:p>
        </w:tc>
      </w:tr>
    </w:tbl>
    <w:p w:rsidR="00484005" w:rsidRDefault="00484005" w:rsidP="00484005">
      <w:pPr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10.Liczba punktów ECTS:  1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11.Poziom (podstawowy/zaawansowany): podstawowy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12.Wymagania wstępne: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504537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Podstawy nauki o finansach</w:t>
            </w: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  <w:szCs w:val="14"/>
              </w:rPr>
              <w:t>Zajęcia mają na celu pogłębienie znajomości arkusza kalkulacyjnego. Ponadto poznanie podstawowych funkcji finansowych  wykorzystywanych do rozwiązywania wybranych problemów m. in. planowanie finansowe,  analiza zmiany wartości pieniądza w czasie, wybór źródeł finansowania itp.</w:t>
            </w: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14.2.Ćwiczenia/Ćwiczenia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84005" w:rsidRDefault="0048400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14.3.Laboratorium/ Ćwiczenia praktyczne: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>Podstawowe pojęcia dotyczące arkusz kalkulacyjnego. Adresowanie komórek względne, bezwzględne oraz mieszane na przykładach. Pobieranie danych między komórkami, arkuszami i zeszytami. Ustawianie formatu komórek. Techniki automatyzacji pracy.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>Zapoznanie się z funkcjami w arkuszu kalkulacyjnym. Korzystanie z kreatora funkcji. Wykorzystanie podstawowych funkcji takich jak: suma, iloczyn, zaokrąglanie liczb, pierwiastek, oraz, lub generowanie liczb losowych itp. Tabele przestawne.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>Sporządzanie dynamicznych harmonogramów kredytowych metodą równych rat kapitałowych i równych rat płatności. Wartość pieniądza w czasie. Naliczanie amortyzacji z wykorzystaniem różnych funkcji.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>Obliczanie kosztu kredytu przy pomocy funkcji IRR. Wartość przyszła i teraźniejsza.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>Zastosowanie funkcji logicznej jeżeli. Połączenie funkcji jeżeli z pozostałymi funkcjami logicznymi.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Prezentacja graficzna danych </w:t>
            </w:r>
            <w:r>
              <w:rPr>
                <w:rFonts w:ascii="Times" w:hAnsi="Times"/>
                <w:color w:val="000000"/>
              </w:rPr>
              <w:t xml:space="preserve">finansowych przy pomocy kreatora wykresów </w:t>
            </w:r>
            <w:r>
              <w:rPr>
                <w:rFonts w:ascii="Times" w:hAnsi="Times" w:cs="Arial"/>
                <w:color w:val="000000"/>
                <w:szCs w:val="17"/>
              </w:rPr>
              <w:t>(wykresy złożone, wykresy prezentujące wiele serii danych, analiza trendu na wykresie, wykresy niestandardowe, wykresy oparte o dane z tabel przestawnych)</w:t>
            </w:r>
            <w:r>
              <w:rPr>
                <w:color w:val="000000"/>
              </w:rPr>
              <w:t>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  <w:sz w:val="23"/>
                <w:szCs w:val="23"/>
              </w:rPr>
              <w:t xml:space="preserve">Tworzenie bazy danych do zarządzania płatnościami w przedsiębiorstwie. Sortowanie i filtrowanie danych według zadanego klucza. </w:t>
            </w:r>
            <w:r>
              <w:rPr>
                <w:color w:val="000000"/>
              </w:rPr>
              <w:t>Utrwalenie wiadomości na przykładach.</w:t>
            </w:r>
          </w:p>
          <w:p w:rsidR="00484005" w:rsidRDefault="00484005" w:rsidP="00484005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89" w:hanging="289"/>
              <w:jc w:val="both"/>
              <w:rPr>
                <w:color w:val="000000"/>
              </w:rPr>
            </w:pPr>
            <w:r>
              <w:rPr>
                <w:color w:val="000000"/>
              </w:rPr>
              <w:t>Kolokwium zaliczeniowe.</w:t>
            </w: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14.5.Seminarium: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48400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EXCEL 2002 PL : księga eksperta / </w:t>
            </w:r>
            <w:proofErr w:type="spellStart"/>
            <w:r>
              <w:rPr>
                <w:color w:val="000000"/>
              </w:rPr>
              <w:t>Kathy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Ivens</w:t>
            </w:r>
            <w:proofErr w:type="spellEnd"/>
            <w:r>
              <w:rPr>
                <w:color w:val="000000"/>
              </w:rPr>
              <w:t xml:space="preserve">, Conrad </w:t>
            </w:r>
            <w:proofErr w:type="spellStart"/>
            <w:r>
              <w:rPr>
                <w:color w:val="000000"/>
              </w:rPr>
              <w:t>Carlberg</w:t>
            </w:r>
            <w:proofErr w:type="spellEnd"/>
            <w:r>
              <w:rPr>
                <w:color w:val="000000"/>
              </w:rPr>
              <w:t xml:space="preserve">; tł. Krzysztof Masłowski. - Gliwice : Helion, </w:t>
            </w:r>
            <w:proofErr w:type="spellStart"/>
            <w:r>
              <w:rPr>
                <w:color w:val="000000"/>
              </w:rPr>
              <w:t>cop</w:t>
            </w:r>
            <w:proofErr w:type="spellEnd"/>
            <w:r>
              <w:rPr>
                <w:color w:val="000000"/>
              </w:rPr>
              <w:t>. 2002.</w:t>
            </w:r>
          </w:p>
          <w:p w:rsidR="00484005" w:rsidRDefault="00484005" w:rsidP="00484005">
            <w:pPr>
              <w:numPr>
                <w:ilvl w:val="0"/>
                <w:numId w:val="2"/>
              </w:num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EXCEL w firmie / Michael Kolberg; tł. z ang. </w:t>
            </w:r>
            <w:proofErr w:type="spellStart"/>
            <w:r>
              <w:rPr>
                <w:color w:val="000000"/>
                <w:lang w:val="en-US"/>
              </w:rPr>
              <w:t>Aleksander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Grejner</w:t>
            </w:r>
            <w:proofErr w:type="spellEnd"/>
            <w:r>
              <w:rPr>
                <w:color w:val="000000"/>
                <w:lang w:val="en-US"/>
              </w:rPr>
              <w:t xml:space="preserve">. -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lang w:val="en-US"/>
                  </w:rPr>
                  <w:t>Wrocław</w:t>
                </w:r>
              </w:smartTag>
            </w:smartTag>
            <w:proofErr w:type="spellEnd"/>
            <w:r>
              <w:rPr>
                <w:color w:val="000000"/>
                <w:lang w:val="en-US"/>
              </w:rPr>
              <w:t xml:space="preserve"> : </w:t>
            </w:r>
            <w:proofErr w:type="spellStart"/>
            <w:r>
              <w:rPr>
                <w:color w:val="000000"/>
                <w:lang w:val="en-US"/>
              </w:rPr>
              <w:t>Robomatic</w:t>
            </w:r>
            <w:proofErr w:type="spellEnd"/>
            <w:r>
              <w:rPr>
                <w:color w:val="000000"/>
                <w:lang w:val="en-US"/>
              </w:rPr>
              <w:t>, cop. 2001.</w:t>
            </w:r>
          </w:p>
          <w:p w:rsidR="00484005" w:rsidRDefault="00484005" w:rsidP="0048400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MICROSOFT Excel 2000 : kurs dla zaawansowanych : podręcznik studenta : wersja polska / Ron </w:t>
            </w:r>
            <w:proofErr w:type="spellStart"/>
            <w:r>
              <w:rPr>
                <w:color w:val="000000"/>
              </w:rPr>
              <w:t>Pronk</w:t>
            </w:r>
            <w:proofErr w:type="spellEnd"/>
            <w:r>
              <w:rPr>
                <w:color w:val="000000"/>
              </w:rPr>
              <w:t>; tł. z ang. Piotr Kolczyński. - Warszawa : RM, 2001.</w:t>
            </w:r>
          </w:p>
          <w:p w:rsidR="00484005" w:rsidRDefault="00484005" w:rsidP="00484005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Zaawansowane modele finansowe z wykorzystaniem Excela i VBA / Mary Jackson, Mike </w:t>
            </w:r>
            <w:proofErr w:type="spellStart"/>
            <w:r>
              <w:rPr>
                <w:rFonts w:eastAsia="SimSun"/>
                <w:color w:val="000000"/>
              </w:rPr>
              <w:t>Staunton</w:t>
            </w:r>
            <w:proofErr w:type="spellEnd"/>
            <w:r>
              <w:rPr>
                <w:rFonts w:eastAsia="SimSun"/>
                <w:color w:val="000000"/>
              </w:rPr>
              <w:t xml:space="preserve">; tł. z ang. Daniel Kaczmarek. - Gliwice : Helion, </w:t>
            </w:r>
            <w:proofErr w:type="spellStart"/>
            <w:r>
              <w:rPr>
                <w:rFonts w:eastAsia="SimSun"/>
                <w:color w:val="000000"/>
              </w:rPr>
              <w:t>cop</w:t>
            </w:r>
            <w:proofErr w:type="spellEnd"/>
            <w:r>
              <w:rPr>
                <w:rFonts w:eastAsia="SimSun"/>
                <w:color w:val="000000"/>
              </w:rPr>
              <w:t>. 2004.</w:t>
            </w:r>
          </w:p>
        </w:tc>
      </w:tr>
    </w:tbl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</w:p>
    <w:p w:rsidR="00484005" w:rsidRDefault="00484005" w:rsidP="00484005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84005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84005" w:rsidRDefault="00484005" w:rsidP="0048400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Ćwiczenia z arkusza Excel : dla gimnazjalistów i licealistów / Danuta Olędzka. - Warszawa : Mikom, 2001.</w:t>
            </w:r>
          </w:p>
          <w:p w:rsidR="00484005" w:rsidRDefault="00484005" w:rsidP="0048400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ABC...EXCELA 2002 / Krzysztof Kuciński. - Kraków : Edition 2000, 2002.</w:t>
            </w:r>
          </w:p>
          <w:p w:rsidR="00484005" w:rsidRDefault="00484005" w:rsidP="0048400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 prostu Excel 2002/XP PL / Maria </w:t>
            </w:r>
            <w:proofErr w:type="spellStart"/>
            <w:r>
              <w:rPr>
                <w:color w:val="000000"/>
              </w:rPr>
              <w:t>Langer</w:t>
            </w:r>
            <w:proofErr w:type="spellEnd"/>
            <w:r>
              <w:rPr>
                <w:color w:val="000000"/>
              </w:rPr>
              <w:t xml:space="preserve">; tł. z ang. Grzegorz Kowalczyk. - Gliwice : Helion, </w:t>
            </w:r>
            <w:proofErr w:type="spellStart"/>
            <w:r>
              <w:rPr>
                <w:color w:val="000000"/>
              </w:rPr>
              <w:t>cop</w:t>
            </w:r>
            <w:proofErr w:type="spellEnd"/>
            <w:r>
              <w:rPr>
                <w:color w:val="000000"/>
              </w:rPr>
              <w:t>. 2002.</w:t>
            </w:r>
          </w:p>
          <w:p w:rsidR="00484005" w:rsidRDefault="00484005" w:rsidP="00484005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Poznajemy,... Excela 2000 : ...wszystko, co chciałeś wiedzieć o MS Excel, ale nie wiedziałeś kogo zapytać / Michał Czajkowski. - Kraków : Edition 2000, 2000.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728D"/>
    <w:multiLevelType w:val="hybridMultilevel"/>
    <w:tmpl w:val="99DE89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91281E"/>
    <w:multiLevelType w:val="hybridMultilevel"/>
    <w:tmpl w:val="8E2EFF76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93470"/>
    <w:multiLevelType w:val="hybridMultilevel"/>
    <w:tmpl w:val="E4D0C026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D"/>
    <w:rsid w:val="00057C9D"/>
    <w:rsid w:val="00484005"/>
    <w:rsid w:val="004B6346"/>
    <w:rsid w:val="004D4CC7"/>
    <w:rsid w:val="0075220A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48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40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Stopka">
    <w:name w:val="footer"/>
    <w:basedOn w:val="Normalny"/>
    <w:link w:val="StopkaZnak"/>
    <w:rsid w:val="00484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40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2011-10-10T16:50:00Z</dcterms:created>
  <dcterms:modified xsi:type="dcterms:W3CDTF">2011-10-10T16:51:00Z</dcterms:modified>
</cp:coreProperties>
</file>