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3A" w:rsidRDefault="00650C3A" w:rsidP="00650C3A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650C3A" w:rsidRDefault="00650C3A" w:rsidP="00650C3A">
      <w:pPr>
        <w:rPr>
          <w:color w:val="000000"/>
        </w:rPr>
      </w:pPr>
    </w:p>
    <w:p w:rsidR="00650C3A" w:rsidRDefault="00650C3A" w:rsidP="00650C3A">
      <w:pPr>
        <w:rPr>
          <w:color w:val="000000"/>
        </w:rPr>
      </w:pPr>
    </w:p>
    <w:p w:rsidR="00650C3A" w:rsidRDefault="00650C3A" w:rsidP="00650C3A">
      <w:pPr>
        <w:spacing w:line="360" w:lineRule="auto"/>
        <w:rPr>
          <w:b/>
          <w:color w:val="000000"/>
          <w:u w:val="single"/>
        </w:rPr>
      </w:pPr>
      <w:r>
        <w:rPr>
          <w:color w:val="000000"/>
        </w:rPr>
        <w:t xml:space="preserve">1. Nazwa przedmiotu: </w:t>
      </w:r>
      <w:r>
        <w:rPr>
          <w:b/>
          <w:color w:val="000000"/>
          <w:u w:val="single"/>
        </w:rPr>
        <w:t>Technologia informacyjna</w:t>
      </w:r>
    </w:p>
    <w:p w:rsidR="00650C3A" w:rsidRDefault="00650C3A" w:rsidP="00650C3A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650C3A" w:rsidRDefault="00650C3A" w:rsidP="00650C3A">
      <w:pPr>
        <w:spacing w:line="360" w:lineRule="auto"/>
        <w:rPr>
          <w:color w:val="000000"/>
        </w:rPr>
      </w:pPr>
      <w:r>
        <w:rPr>
          <w:color w:val="000000"/>
        </w:rPr>
        <w:t>3. Język wykładowy: polski</w:t>
      </w:r>
    </w:p>
    <w:p w:rsidR="00650C3A" w:rsidRDefault="00650C3A" w:rsidP="00650C3A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650C3A" w:rsidRDefault="00650C3A" w:rsidP="00650C3A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650C3A" w:rsidRDefault="00650C3A" w:rsidP="00650C3A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I</w:t>
      </w:r>
      <w:r>
        <w:rPr>
          <w:color w:val="000000"/>
        </w:rPr>
        <w:tab/>
        <w:t>Semestr: 1</w:t>
      </w:r>
    </w:p>
    <w:p w:rsidR="00650C3A" w:rsidRDefault="00650C3A" w:rsidP="00650C3A">
      <w:pPr>
        <w:spacing w:line="360" w:lineRule="auto"/>
        <w:rPr>
          <w:color w:val="000000"/>
        </w:rPr>
      </w:pPr>
      <w:r>
        <w:rPr>
          <w:color w:val="000000"/>
        </w:rPr>
        <w:t>7. Tytuł/stopień oraz imię i nazwisko prowadzącego przedmiot:</w:t>
      </w:r>
    </w:p>
    <w:p w:rsidR="00650C3A" w:rsidRDefault="00650C3A" w:rsidP="00650C3A">
      <w:pPr>
        <w:spacing w:line="360" w:lineRule="auto"/>
        <w:ind w:firstLine="180"/>
        <w:rPr>
          <w:color w:val="000000"/>
        </w:rPr>
      </w:pPr>
      <w:r>
        <w:rPr>
          <w:color w:val="000000"/>
        </w:rPr>
        <w:t xml:space="preserve"> dr inż. Lesław Sieniawski</w:t>
      </w:r>
    </w:p>
    <w:p w:rsidR="00650C3A" w:rsidRDefault="00650C3A" w:rsidP="00650C3A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  <w:bookmarkStart w:id="0" w:name="_GoBack"/>
      <w:bookmarkEnd w:id="0"/>
    </w:p>
    <w:p w:rsidR="00650C3A" w:rsidRDefault="00650C3A" w:rsidP="00650C3A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mgr inż. Adriana </w:t>
      </w:r>
      <w:proofErr w:type="spellStart"/>
      <w:r>
        <w:rPr>
          <w:color w:val="000000"/>
        </w:rPr>
        <w:t>Halikowska</w:t>
      </w:r>
      <w:proofErr w:type="spellEnd"/>
    </w:p>
    <w:p w:rsidR="00650C3A" w:rsidRDefault="00650C3A" w:rsidP="00650C3A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375"/>
        <w:gridCol w:w="1328"/>
        <w:gridCol w:w="1789"/>
        <w:gridCol w:w="1105"/>
        <w:gridCol w:w="1382"/>
      </w:tblGrid>
      <w:tr w:rsidR="00650C3A" w:rsidTr="00504537">
        <w:tc>
          <w:tcPr>
            <w:tcW w:w="1535" w:type="dxa"/>
            <w:vAlign w:val="center"/>
          </w:tcPr>
          <w:p w:rsidR="00650C3A" w:rsidRDefault="00650C3A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1535" w:type="dxa"/>
            <w:vAlign w:val="center"/>
          </w:tcPr>
          <w:p w:rsidR="00650C3A" w:rsidRDefault="00650C3A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535" w:type="dxa"/>
            <w:vAlign w:val="center"/>
          </w:tcPr>
          <w:p w:rsidR="00650C3A" w:rsidRDefault="00650C3A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536" w:type="dxa"/>
            <w:vAlign w:val="center"/>
          </w:tcPr>
          <w:p w:rsidR="00650C3A" w:rsidRDefault="00650C3A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536" w:type="dxa"/>
            <w:vAlign w:val="center"/>
          </w:tcPr>
          <w:p w:rsidR="00650C3A" w:rsidRDefault="00650C3A" w:rsidP="005045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536" w:type="dxa"/>
            <w:vAlign w:val="center"/>
          </w:tcPr>
          <w:p w:rsidR="00650C3A" w:rsidRDefault="00650C3A" w:rsidP="005045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Seminarium</w:t>
            </w:r>
          </w:p>
        </w:tc>
      </w:tr>
      <w:tr w:rsidR="00650C3A" w:rsidTr="00504537">
        <w:tc>
          <w:tcPr>
            <w:tcW w:w="1535" w:type="dxa"/>
            <w:vAlign w:val="center"/>
          </w:tcPr>
          <w:p w:rsidR="00650C3A" w:rsidRDefault="00650C3A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1535" w:type="dxa"/>
            <w:vAlign w:val="center"/>
          </w:tcPr>
          <w:p w:rsidR="00650C3A" w:rsidRDefault="00650C3A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35" w:type="dxa"/>
            <w:vAlign w:val="center"/>
          </w:tcPr>
          <w:p w:rsidR="00650C3A" w:rsidRDefault="00650C3A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650C3A" w:rsidRDefault="00650C3A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36" w:type="dxa"/>
            <w:vAlign w:val="center"/>
          </w:tcPr>
          <w:p w:rsidR="00650C3A" w:rsidRDefault="00650C3A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650C3A" w:rsidRDefault="00650C3A" w:rsidP="00504537">
            <w:pPr>
              <w:jc w:val="center"/>
              <w:rPr>
                <w:color w:val="000000"/>
              </w:rPr>
            </w:pPr>
          </w:p>
        </w:tc>
      </w:tr>
      <w:tr w:rsidR="00650C3A" w:rsidTr="00504537">
        <w:tc>
          <w:tcPr>
            <w:tcW w:w="1535" w:type="dxa"/>
            <w:vAlign w:val="center"/>
          </w:tcPr>
          <w:p w:rsidR="00650C3A" w:rsidRDefault="00650C3A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1535" w:type="dxa"/>
            <w:vAlign w:val="center"/>
          </w:tcPr>
          <w:p w:rsidR="00650C3A" w:rsidRDefault="00650C3A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Zaliczenie/sprawdzian na ostatnich zajęciach</w:t>
            </w:r>
          </w:p>
        </w:tc>
        <w:tc>
          <w:tcPr>
            <w:tcW w:w="1535" w:type="dxa"/>
            <w:vAlign w:val="center"/>
          </w:tcPr>
          <w:p w:rsidR="00650C3A" w:rsidRDefault="00650C3A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650C3A" w:rsidRDefault="00650C3A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Zaliczenie/suma ocen cząstkowych</w:t>
            </w:r>
          </w:p>
        </w:tc>
        <w:tc>
          <w:tcPr>
            <w:tcW w:w="1536" w:type="dxa"/>
            <w:vAlign w:val="center"/>
          </w:tcPr>
          <w:p w:rsidR="00650C3A" w:rsidRDefault="00650C3A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650C3A" w:rsidRDefault="00650C3A" w:rsidP="00504537">
            <w:pPr>
              <w:jc w:val="center"/>
              <w:rPr>
                <w:color w:val="000000"/>
              </w:rPr>
            </w:pPr>
          </w:p>
        </w:tc>
      </w:tr>
    </w:tbl>
    <w:p w:rsidR="00650C3A" w:rsidRDefault="00650C3A" w:rsidP="00650C3A">
      <w:pPr>
        <w:jc w:val="both"/>
        <w:rPr>
          <w:color w:val="000000"/>
        </w:rPr>
      </w:pPr>
    </w:p>
    <w:p w:rsidR="00650C3A" w:rsidRDefault="00650C3A" w:rsidP="00650C3A">
      <w:pPr>
        <w:numPr>
          <w:ilvl w:val="0"/>
          <w:numId w:val="2"/>
        </w:numPr>
        <w:tabs>
          <w:tab w:val="clear" w:pos="700"/>
          <w:tab w:val="num" w:pos="360"/>
        </w:tabs>
        <w:spacing w:line="360" w:lineRule="auto"/>
        <w:ind w:hanging="700"/>
        <w:jc w:val="both"/>
        <w:rPr>
          <w:color w:val="000000"/>
        </w:rPr>
      </w:pPr>
      <w:r>
        <w:rPr>
          <w:color w:val="000000"/>
        </w:rPr>
        <w:t>Liczba punktów ECTS: 2</w:t>
      </w:r>
    </w:p>
    <w:p w:rsidR="00650C3A" w:rsidRDefault="00650C3A" w:rsidP="00650C3A">
      <w:pPr>
        <w:numPr>
          <w:ilvl w:val="0"/>
          <w:numId w:val="2"/>
        </w:numPr>
        <w:tabs>
          <w:tab w:val="clear" w:pos="700"/>
          <w:tab w:val="num" w:pos="360"/>
        </w:tabs>
        <w:spacing w:line="360" w:lineRule="auto"/>
        <w:ind w:hanging="700"/>
        <w:jc w:val="both"/>
        <w:rPr>
          <w:color w:val="000000"/>
        </w:rPr>
      </w:pPr>
      <w:r>
        <w:rPr>
          <w:color w:val="000000"/>
        </w:rPr>
        <w:t>Poziom (podstawowy/zaawansowany): podstawowy</w:t>
      </w:r>
    </w:p>
    <w:p w:rsidR="00650C3A" w:rsidRDefault="00650C3A" w:rsidP="00650C3A">
      <w:pPr>
        <w:numPr>
          <w:ilvl w:val="0"/>
          <w:numId w:val="2"/>
        </w:numPr>
        <w:tabs>
          <w:tab w:val="clear" w:pos="700"/>
          <w:tab w:val="num" w:pos="360"/>
        </w:tabs>
        <w:spacing w:line="360" w:lineRule="auto"/>
        <w:ind w:hanging="700"/>
        <w:jc w:val="both"/>
        <w:rPr>
          <w:color w:val="000000"/>
        </w:rPr>
      </w:pPr>
      <w:r>
        <w:rPr>
          <w:color w:val="000000"/>
        </w:rPr>
        <w:t>Wymagania wstępne: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50C3A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650C3A" w:rsidRDefault="00650C3A" w:rsidP="0050453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Brak</w:t>
            </w:r>
          </w:p>
        </w:tc>
      </w:tr>
    </w:tbl>
    <w:p w:rsidR="00650C3A" w:rsidRDefault="00650C3A" w:rsidP="00650C3A">
      <w:pPr>
        <w:spacing w:line="360" w:lineRule="auto"/>
        <w:jc w:val="both"/>
        <w:rPr>
          <w:color w:val="000000"/>
        </w:rPr>
      </w:pPr>
    </w:p>
    <w:p w:rsidR="00650C3A" w:rsidRDefault="00650C3A" w:rsidP="00650C3A">
      <w:pPr>
        <w:numPr>
          <w:ilvl w:val="0"/>
          <w:numId w:val="2"/>
        </w:numPr>
        <w:tabs>
          <w:tab w:val="clear" w:pos="700"/>
          <w:tab w:val="num" w:pos="360"/>
        </w:tabs>
        <w:spacing w:line="360" w:lineRule="auto"/>
        <w:ind w:hanging="700"/>
        <w:jc w:val="both"/>
        <w:rPr>
          <w:color w:val="000000"/>
        </w:rPr>
      </w:pPr>
      <w:r>
        <w:rPr>
          <w:color w:val="000000"/>
        </w:rPr>
        <w:t>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50C3A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650C3A" w:rsidRDefault="00650C3A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Podniesienie poziomu wiedzy w zakresie technologii informatycznych. Wyrównanie poziomu umiejętności użytkowania komputerów osobistych. Studenci kończący przedmiot powinni być przygotowani do zdania egzaminów umożliwiających uzyskanie Europejskiego Certyfikatu Umiejętności Komputerowych, ECDL (</w:t>
            </w:r>
            <w:proofErr w:type="spellStart"/>
            <w:r>
              <w:rPr>
                <w:color w:val="000000"/>
              </w:rPr>
              <w:t>European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Computer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Driving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Licence</w:t>
            </w:r>
            <w:proofErr w:type="spellEnd"/>
            <w:r>
              <w:rPr>
                <w:color w:val="000000"/>
              </w:rPr>
              <w:t>).</w:t>
            </w:r>
          </w:p>
        </w:tc>
      </w:tr>
    </w:tbl>
    <w:p w:rsidR="00650C3A" w:rsidRDefault="00650C3A" w:rsidP="00650C3A">
      <w:pPr>
        <w:spacing w:line="360" w:lineRule="auto"/>
        <w:jc w:val="both"/>
        <w:rPr>
          <w:color w:val="000000"/>
        </w:rPr>
      </w:pPr>
    </w:p>
    <w:p w:rsidR="00650C3A" w:rsidRDefault="00650C3A" w:rsidP="00650C3A">
      <w:pPr>
        <w:numPr>
          <w:ilvl w:val="0"/>
          <w:numId w:val="2"/>
        </w:numPr>
        <w:tabs>
          <w:tab w:val="clear" w:pos="700"/>
          <w:tab w:val="num" w:pos="360"/>
        </w:tabs>
        <w:spacing w:line="360" w:lineRule="auto"/>
        <w:ind w:hanging="700"/>
        <w:jc w:val="both"/>
        <w:rPr>
          <w:color w:val="000000"/>
        </w:rPr>
      </w:pPr>
      <w:r>
        <w:rPr>
          <w:color w:val="000000"/>
        </w:rPr>
        <w:t>Opis treści kształcenia w ramach poszczególnych form zajęć:</w:t>
      </w:r>
    </w:p>
    <w:p w:rsidR="00650C3A" w:rsidRDefault="00650C3A" w:rsidP="00650C3A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50C3A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650C3A" w:rsidRDefault="00650C3A" w:rsidP="00650C3A">
            <w:pPr>
              <w:numPr>
                <w:ilvl w:val="1"/>
                <w:numId w:val="1"/>
              </w:numPr>
              <w:tabs>
                <w:tab w:val="clear" w:pos="1440"/>
                <w:tab w:val="num" w:pos="497"/>
              </w:tabs>
              <w:spacing w:before="120"/>
              <w:ind w:left="497"/>
              <w:jc w:val="both"/>
              <w:rPr>
                <w:color w:val="000000"/>
              </w:rPr>
            </w:pPr>
            <w:r>
              <w:rPr>
                <w:color w:val="000000"/>
              </w:rPr>
              <w:t>Podstawowe pojęcia informatyczne, typy komputerów, podstawowe elementy PC, urządzenia wejścia/wyjścia, pamięci masowe, wydajność komputera.</w:t>
            </w:r>
          </w:p>
          <w:p w:rsidR="00650C3A" w:rsidRDefault="00650C3A" w:rsidP="00650C3A">
            <w:pPr>
              <w:pStyle w:val="Tekstpodstawowy"/>
              <w:numPr>
                <w:ilvl w:val="1"/>
                <w:numId w:val="1"/>
              </w:numPr>
              <w:tabs>
                <w:tab w:val="clear" w:pos="1440"/>
                <w:tab w:val="num" w:pos="497"/>
              </w:tabs>
              <w:spacing w:before="120" w:line="240" w:lineRule="auto"/>
              <w:ind w:left="497"/>
              <w:rPr>
                <w:color w:val="000000"/>
              </w:rPr>
            </w:pPr>
            <w:r>
              <w:rPr>
                <w:color w:val="000000"/>
              </w:rPr>
              <w:lastRenderedPageBreak/>
              <w:t>Typy oprogramowania, systemy operacyjne, interfejs graficzny, budowa i rozwój systemów informatycznych, oprogramowanie użytkowe, przetwarzanie tekstu, korespondencja seryjna, arkusz kalkulacyjny, grafika menedżerska i prezentacyjna, kompresja danych.</w:t>
            </w:r>
          </w:p>
          <w:p w:rsidR="00650C3A" w:rsidRDefault="00650C3A" w:rsidP="00650C3A">
            <w:pPr>
              <w:numPr>
                <w:ilvl w:val="1"/>
                <w:numId w:val="1"/>
              </w:numPr>
              <w:tabs>
                <w:tab w:val="clear" w:pos="1440"/>
                <w:tab w:val="num" w:pos="497"/>
              </w:tabs>
              <w:spacing w:before="120"/>
              <w:ind w:left="497"/>
              <w:jc w:val="both"/>
              <w:rPr>
                <w:color w:val="000000"/>
              </w:rPr>
            </w:pPr>
            <w:r>
              <w:rPr>
                <w:color w:val="000000"/>
              </w:rPr>
              <w:t>Podstawy baz danych, tabela, rekord, pole, klucz, indeks, relacje między tabelami.</w:t>
            </w:r>
          </w:p>
          <w:p w:rsidR="00650C3A" w:rsidRDefault="00650C3A" w:rsidP="00650C3A">
            <w:pPr>
              <w:numPr>
                <w:ilvl w:val="1"/>
                <w:numId w:val="1"/>
              </w:numPr>
              <w:tabs>
                <w:tab w:val="clear" w:pos="1440"/>
                <w:tab w:val="num" w:pos="497"/>
              </w:tabs>
              <w:spacing w:before="120"/>
              <w:ind w:left="49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Sieci komputerowe, sieci lokalne, sieci rozległe, sieci telefoniczne i komputery, model klient-serwer, WWW, </w:t>
            </w:r>
            <w:proofErr w:type="spellStart"/>
            <w:r>
              <w:rPr>
                <w:color w:val="000000"/>
              </w:rPr>
              <w:t>internet</w:t>
            </w:r>
            <w:proofErr w:type="spellEnd"/>
            <w:r>
              <w:rPr>
                <w:color w:val="000000"/>
              </w:rPr>
              <w:t xml:space="preserve">, intranet, extranet, usługi w sieciach komputerowych, e-mail, e-commerce, sieci </w:t>
            </w:r>
            <w:proofErr w:type="spellStart"/>
            <w:r>
              <w:rPr>
                <w:color w:val="000000"/>
              </w:rPr>
              <w:t>peer</w:t>
            </w:r>
            <w:proofErr w:type="spellEnd"/>
            <w:r>
              <w:rPr>
                <w:color w:val="000000"/>
              </w:rPr>
              <w:t>-to-</w:t>
            </w:r>
            <w:proofErr w:type="spellStart"/>
            <w:r>
              <w:rPr>
                <w:color w:val="000000"/>
              </w:rPr>
              <w:t>peer</w:t>
            </w:r>
            <w:proofErr w:type="spellEnd"/>
            <w:r>
              <w:rPr>
                <w:color w:val="000000"/>
              </w:rPr>
              <w:t>.</w:t>
            </w:r>
          </w:p>
          <w:p w:rsidR="00650C3A" w:rsidRDefault="00650C3A" w:rsidP="00650C3A">
            <w:pPr>
              <w:numPr>
                <w:ilvl w:val="1"/>
                <w:numId w:val="1"/>
              </w:numPr>
              <w:tabs>
                <w:tab w:val="clear" w:pos="1440"/>
                <w:tab w:val="num" w:pos="497"/>
              </w:tabs>
              <w:spacing w:before="120"/>
              <w:ind w:left="497"/>
              <w:jc w:val="both"/>
              <w:rPr>
                <w:color w:val="000000"/>
              </w:rPr>
            </w:pPr>
            <w:r>
              <w:rPr>
                <w:color w:val="000000"/>
              </w:rPr>
              <w:t>Bezpieczeństwo danych, archiwizacja danych, wirusy komputerowe, bezpieczeństwo w sieci, prawa autorskie, licencja, shareware, freeware, ochrona danych osobowych.</w:t>
            </w:r>
          </w:p>
          <w:p w:rsidR="00650C3A" w:rsidRDefault="00650C3A" w:rsidP="00650C3A">
            <w:pPr>
              <w:numPr>
                <w:ilvl w:val="1"/>
                <w:numId w:val="1"/>
              </w:numPr>
              <w:tabs>
                <w:tab w:val="clear" w:pos="1440"/>
                <w:tab w:val="num" w:pos="497"/>
              </w:tabs>
              <w:spacing w:before="120"/>
              <w:ind w:left="497"/>
              <w:jc w:val="both"/>
              <w:rPr>
                <w:color w:val="000000"/>
              </w:rPr>
            </w:pPr>
            <w:r>
              <w:rPr>
                <w:color w:val="000000"/>
              </w:rPr>
              <w:t>Zastosowania komputerów w różnych dziedzinach życia: biznes, administracja, służba zdrowia, edukacja, telepraca itp.</w:t>
            </w:r>
          </w:p>
          <w:p w:rsidR="00650C3A" w:rsidRDefault="00650C3A" w:rsidP="00650C3A">
            <w:pPr>
              <w:numPr>
                <w:ilvl w:val="1"/>
                <w:numId w:val="1"/>
              </w:numPr>
              <w:tabs>
                <w:tab w:val="clear" w:pos="1440"/>
                <w:tab w:val="num" w:pos="497"/>
              </w:tabs>
              <w:spacing w:before="120"/>
              <w:ind w:left="497"/>
              <w:jc w:val="both"/>
              <w:rPr>
                <w:color w:val="000000"/>
              </w:rPr>
            </w:pPr>
            <w:r>
              <w:rPr>
                <w:color w:val="000000"/>
              </w:rPr>
              <w:t>Ergonomia, ochrona zdrowia, środki ostrożności, ochrona środowiska naturalnego w aspekcie użytkowania komputerów.</w:t>
            </w:r>
          </w:p>
        </w:tc>
      </w:tr>
    </w:tbl>
    <w:p w:rsidR="00650C3A" w:rsidRDefault="00650C3A" w:rsidP="00650C3A">
      <w:pPr>
        <w:spacing w:before="120"/>
        <w:jc w:val="both"/>
        <w:rPr>
          <w:color w:val="000000"/>
        </w:rPr>
      </w:pPr>
    </w:p>
    <w:p w:rsidR="00650C3A" w:rsidRDefault="00650C3A" w:rsidP="00650C3A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50C3A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650C3A" w:rsidRDefault="00650C3A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650C3A" w:rsidRDefault="00650C3A" w:rsidP="00650C3A">
      <w:pPr>
        <w:spacing w:line="360" w:lineRule="auto"/>
        <w:jc w:val="both"/>
        <w:rPr>
          <w:color w:val="000000"/>
        </w:rPr>
      </w:pPr>
    </w:p>
    <w:p w:rsidR="00650C3A" w:rsidRDefault="00650C3A" w:rsidP="00650C3A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14.3. Laboratorium/ Ćwiczenia praktyczne: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50C3A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650C3A" w:rsidRDefault="00650C3A" w:rsidP="00650C3A">
            <w:pPr>
              <w:numPr>
                <w:ilvl w:val="0"/>
                <w:numId w:val="3"/>
              </w:numPr>
              <w:tabs>
                <w:tab w:val="clear" w:pos="1440"/>
                <w:tab w:val="num" w:pos="290"/>
              </w:tabs>
              <w:spacing w:before="120"/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>Użytkowanie komputera PC: środowisko pracy, pulpit, zarządzanie plikami, wirusy, drukowanie.</w:t>
            </w:r>
          </w:p>
          <w:p w:rsidR="00650C3A" w:rsidRDefault="00650C3A" w:rsidP="00650C3A">
            <w:pPr>
              <w:numPr>
                <w:ilvl w:val="0"/>
                <w:numId w:val="3"/>
              </w:numPr>
              <w:tabs>
                <w:tab w:val="clear" w:pos="1440"/>
                <w:tab w:val="num" w:pos="290"/>
              </w:tabs>
              <w:spacing w:before="120"/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>Przetwarzanie tekstów: podstawowe operacje, formatowanie tekstu, obiekty, korespondencja seryjna, drukowanie dokumentu.</w:t>
            </w:r>
          </w:p>
          <w:p w:rsidR="00650C3A" w:rsidRDefault="00650C3A" w:rsidP="00650C3A">
            <w:pPr>
              <w:numPr>
                <w:ilvl w:val="0"/>
                <w:numId w:val="3"/>
              </w:numPr>
              <w:tabs>
                <w:tab w:val="clear" w:pos="1440"/>
                <w:tab w:val="num" w:pos="290"/>
              </w:tabs>
              <w:spacing w:before="120"/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>Arkusze kalkulacyjne: własności komórek, formuły i funkcje, wykresy i diagramy, formatowanie arkusza.</w:t>
            </w:r>
          </w:p>
          <w:p w:rsidR="00650C3A" w:rsidRDefault="00650C3A" w:rsidP="00650C3A">
            <w:pPr>
              <w:numPr>
                <w:ilvl w:val="0"/>
                <w:numId w:val="3"/>
              </w:numPr>
              <w:tabs>
                <w:tab w:val="clear" w:pos="1440"/>
                <w:tab w:val="num" w:pos="290"/>
              </w:tabs>
              <w:spacing w:before="120"/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>Bazy danych: tabele, formularze, wybieranie informacji z bazy, raporty, drukowanie.</w:t>
            </w:r>
          </w:p>
          <w:p w:rsidR="00650C3A" w:rsidRDefault="00650C3A" w:rsidP="00650C3A">
            <w:pPr>
              <w:numPr>
                <w:ilvl w:val="0"/>
                <w:numId w:val="3"/>
              </w:numPr>
              <w:tabs>
                <w:tab w:val="clear" w:pos="1440"/>
                <w:tab w:val="num" w:pos="290"/>
              </w:tabs>
              <w:spacing w:before="120"/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Grafika menedżerska i prezentacyjna: tworzenie prezentacji, teksty i ilustracje, wykresy/diagramy, </w:t>
            </w:r>
            <w:proofErr w:type="spellStart"/>
            <w:r>
              <w:rPr>
                <w:color w:val="000000"/>
              </w:rPr>
              <w:t>autokształty</w:t>
            </w:r>
            <w:proofErr w:type="spellEnd"/>
            <w:r>
              <w:rPr>
                <w:color w:val="000000"/>
              </w:rPr>
              <w:t>, animacje, przygotowanie pokazu slajdów.</w:t>
            </w:r>
          </w:p>
          <w:p w:rsidR="00650C3A" w:rsidRDefault="00650C3A" w:rsidP="00650C3A">
            <w:pPr>
              <w:numPr>
                <w:ilvl w:val="0"/>
                <w:numId w:val="3"/>
              </w:numPr>
              <w:tabs>
                <w:tab w:val="clear" w:pos="1440"/>
                <w:tab w:val="num" w:pos="290"/>
              </w:tabs>
              <w:spacing w:before="120"/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>Usługi w sieciach informatycznych: nawigacja między stronami WWW, wyszukiwanie i przetwarzanie informacji, redagowanie listów elektronicznych, zarządzanie skrzynką pocztową.</w:t>
            </w:r>
          </w:p>
        </w:tc>
      </w:tr>
    </w:tbl>
    <w:p w:rsidR="00650C3A" w:rsidRDefault="00650C3A" w:rsidP="00650C3A">
      <w:pPr>
        <w:spacing w:line="360" w:lineRule="auto"/>
        <w:jc w:val="both"/>
        <w:rPr>
          <w:color w:val="000000"/>
        </w:rPr>
      </w:pPr>
    </w:p>
    <w:p w:rsidR="00650C3A" w:rsidRDefault="00650C3A" w:rsidP="00650C3A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50C3A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650C3A" w:rsidRDefault="00650C3A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650C3A" w:rsidRDefault="00650C3A" w:rsidP="00650C3A">
      <w:pPr>
        <w:spacing w:line="360" w:lineRule="auto"/>
        <w:jc w:val="both"/>
        <w:rPr>
          <w:color w:val="000000"/>
        </w:rPr>
      </w:pPr>
    </w:p>
    <w:p w:rsidR="00650C3A" w:rsidRDefault="00650C3A" w:rsidP="00650C3A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14.5.Seminarium: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50C3A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650C3A" w:rsidRDefault="00650C3A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650C3A" w:rsidRDefault="00650C3A" w:rsidP="00650C3A">
      <w:pPr>
        <w:spacing w:line="360" w:lineRule="auto"/>
        <w:jc w:val="both"/>
        <w:rPr>
          <w:color w:val="000000"/>
        </w:rPr>
      </w:pPr>
    </w:p>
    <w:p w:rsidR="00650C3A" w:rsidRDefault="00650C3A" w:rsidP="00650C3A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50C3A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650C3A" w:rsidRDefault="00650C3A" w:rsidP="00650C3A">
            <w:pPr>
              <w:numPr>
                <w:ilvl w:val="0"/>
                <w:numId w:val="4"/>
              </w:numPr>
              <w:tabs>
                <w:tab w:val="clear" w:pos="1440"/>
                <w:tab w:val="num" w:pos="290"/>
              </w:tabs>
              <w:spacing w:before="120"/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Technologia informacyjna w dydaktyce przedmiotów humanistycznych / Bolesław </w:t>
            </w:r>
            <w:proofErr w:type="spellStart"/>
            <w:r>
              <w:rPr>
                <w:color w:val="000000"/>
              </w:rPr>
              <w:t>Ochodek</w:t>
            </w:r>
            <w:proofErr w:type="spellEnd"/>
            <w:r>
              <w:rPr>
                <w:color w:val="000000"/>
              </w:rPr>
              <w:t>; Państwowa Wyższa Szkoła Zawodowa im. Stanisława Staszica w Pile. - Piła : Państwowa Wyższa Szkoła Zawodowa im. Stanisława Staszica w Pile, 2006.</w:t>
            </w:r>
          </w:p>
          <w:p w:rsidR="00650C3A" w:rsidRDefault="00650C3A" w:rsidP="00650C3A">
            <w:pPr>
              <w:numPr>
                <w:ilvl w:val="0"/>
                <w:numId w:val="4"/>
              </w:numPr>
              <w:tabs>
                <w:tab w:val="clear" w:pos="1440"/>
                <w:tab w:val="num" w:pos="290"/>
              </w:tabs>
              <w:spacing w:before="120"/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ABC systemu Windows XP PL / Marcin Szeliga, Marcin </w:t>
            </w:r>
            <w:proofErr w:type="spellStart"/>
            <w:r>
              <w:rPr>
                <w:color w:val="000000"/>
              </w:rPr>
              <w:t>Świątelski</w:t>
            </w:r>
            <w:proofErr w:type="spellEnd"/>
            <w:r>
              <w:rPr>
                <w:color w:val="000000"/>
              </w:rPr>
              <w:t>. - Gliwice : Helion, 2002.</w:t>
            </w:r>
          </w:p>
          <w:p w:rsidR="00650C3A" w:rsidRDefault="00650C3A" w:rsidP="00650C3A">
            <w:pPr>
              <w:numPr>
                <w:ilvl w:val="0"/>
                <w:numId w:val="4"/>
              </w:numPr>
              <w:tabs>
                <w:tab w:val="clear" w:pos="1440"/>
                <w:tab w:val="num" w:pos="290"/>
              </w:tabs>
              <w:spacing w:before="120"/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>ABC komputera / Piotr Wróblewski. - Wyd. 2. - Gliwice : Helion, 2000.</w:t>
            </w:r>
          </w:p>
        </w:tc>
      </w:tr>
    </w:tbl>
    <w:p w:rsidR="00650C3A" w:rsidRDefault="00650C3A" w:rsidP="00650C3A">
      <w:pPr>
        <w:spacing w:line="360" w:lineRule="auto"/>
        <w:jc w:val="both"/>
        <w:rPr>
          <w:color w:val="000000"/>
        </w:rPr>
      </w:pPr>
    </w:p>
    <w:p w:rsidR="00650C3A" w:rsidRDefault="00650C3A" w:rsidP="00650C3A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50C3A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650C3A" w:rsidRDefault="00650C3A" w:rsidP="00650C3A">
            <w:pPr>
              <w:numPr>
                <w:ilvl w:val="0"/>
                <w:numId w:val="5"/>
              </w:numPr>
              <w:tabs>
                <w:tab w:val="clear" w:pos="1440"/>
                <w:tab w:val="num" w:pos="110"/>
              </w:tabs>
              <w:spacing w:before="120"/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Wykłady z podstaw informatyki / Witold Sikorski. - Wyd. 2 </w:t>
            </w:r>
            <w:proofErr w:type="spellStart"/>
            <w:r>
              <w:rPr>
                <w:color w:val="000000"/>
              </w:rPr>
              <w:t>rozsz</w:t>
            </w:r>
            <w:proofErr w:type="spellEnd"/>
            <w:r>
              <w:rPr>
                <w:color w:val="000000"/>
              </w:rPr>
              <w:t>. - Warszawa : Mikom, 2005.</w:t>
            </w:r>
          </w:p>
          <w:p w:rsidR="00650C3A" w:rsidRDefault="00650C3A" w:rsidP="00650C3A">
            <w:pPr>
              <w:numPr>
                <w:ilvl w:val="0"/>
                <w:numId w:val="5"/>
              </w:numPr>
              <w:tabs>
                <w:tab w:val="clear" w:pos="1440"/>
                <w:tab w:val="num" w:pos="110"/>
              </w:tabs>
              <w:spacing w:before="120"/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>Podstawy budowy i działania komputerów / Andrzej Skorupski. - Wyd. 3. - Warszawa : Wydawnictwa Komunikacji i Łączności, 2000.</w:t>
            </w:r>
          </w:p>
          <w:p w:rsidR="00650C3A" w:rsidRDefault="00650C3A" w:rsidP="00650C3A">
            <w:pPr>
              <w:numPr>
                <w:ilvl w:val="0"/>
                <w:numId w:val="5"/>
              </w:numPr>
              <w:tabs>
                <w:tab w:val="clear" w:pos="1440"/>
                <w:tab w:val="num" w:pos="110"/>
              </w:tabs>
              <w:spacing w:before="120"/>
              <w:ind w:left="290" w:hanging="29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Poznaj</w:t>
            </w:r>
            <w:proofErr w:type="spellEnd"/>
            <w:r>
              <w:rPr>
                <w:color w:val="000000"/>
                <w:lang w:val="en-US"/>
              </w:rPr>
              <w:t xml:space="preserve"> Microsoft Office 2000 PL / Ed </w:t>
            </w:r>
            <w:proofErr w:type="spellStart"/>
            <w:r>
              <w:rPr>
                <w:color w:val="000000"/>
                <w:lang w:val="en-US"/>
              </w:rPr>
              <w:t>Bott</w:t>
            </w:r>
            <w:proofErr w:type="spellEnd"/>
            <w:r>
              <w:rPr>
                <w:color w:val="000000"/>
                <w:lang w:val="en-US"/>
              </w:rPr>
              <w:t xml:space="preserve">; </w:t>
            </w:r>
            <w:proofErr w:type="spellStart"/>
            <w:r>
              <w:rPr>
                <w:color w:val="000000"/>
                <w:lang w:val="en-US"/>
              </w:rPr>
              <w:t>tł</w:t>
            </w:r>
            <w:proofErr w:type="spellEnd"/>
            <w:r>
              <w:rPr>
                <w:color w:val="000000"/>
                <w:lang w:val="en-US"/>
              </w:rPr>
              <w:t xml:space="preserve">. z </w:t>
            </w:r>
            <w:proofErr w:type="spellStart"/>
            <w:r>
              <w:rPr>
                <w:color w:val="000000"/>
                <w:lang w:val="en-US"/>
              </w:rPr>
              <w:t>ang.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Marek </w:t>
            </w:r>
            <w:proofErr w:type="spellStart"/>
            <w:r>
              <w:rPr>
                <w:color w:val="000000"/>
              </w:rPr>
              <w:t>Korbecki</w:t>
            </w:r>
            <w:proofErr w:type="spellEnd"/>
            <w:r>
              <w:rPr>
                <w:color w:val="000000"/>
              </w:rPr>
              <w:t xml:space="preserve">, Sławomir </w:t>
            </w:r>
            <w:proofErr w:type="spellStart"/>
            <w:r>
              <w:rPr>
                <w:color w:val="000000"/>
              </w:rPr>
              <w:t>Dzieniszewski</w:t>
            </w:r>
            <w:proofErr w:type="spellEnd"/>
            <w:r>
              <w:rPr>
                <w:color w:val="000000"/>
              </w:rPr>
              <w:t>. - Warszawa : Mikom, 1999.</w:t>
            </w:r>
          </w:p>
          <w:p w:rsidR="00650C3A" w:rsidRDefault="00650C3A" w:rsidP="00650C3A">
            <w:pPr>
              <w:numPr>
                <w:ilvl w:val="0"/>
                <w:numId w:val="5"/>
              </w:numPr>
              <w:tabs>
                <w:tab w:val="clear" w:pos="1440"/>
                <w:tab w:val="num" w:pos="110"/>
              </w:tabs>
              <w:spacing w:before="120"/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ABC </w:t>
            </w:r>
            <w:proofErr w:type="spellStart"/>
            <w:r>
              <w:rPr>
                <w:color w:val="000000"/>
              </w:rPr>
              <w:t>Accessa</w:t>
            </w:r>
            <w:proofErr w:type="spellEnd"/>
            <w:r>
              <w:rPr>
                <w:color w:val="000000"/>
              </w:rPr>
              <w:t xml:space="preserve"> 2002 / Tomasz Nabiałek. - Kraków : Edition 2000, 2002.</w:t>
            </w:r>
          </w:p>
          <w:p w:rsidR="00650C3A" w:rsidRDefault="00650C3A" w:rsidP="00650C3A">
            <w:pPr>
              <w:numPr>
                <w:ilvl w:val="0"/>
                <w:numId w:val="5"/>
              </w:numPr>
              <w:tabs>
                <w:tab w:val="clear" w:pos="1440"/>
                <w:tab w:val="num" w:pos="110"/>
              </w:tabs>
              <w:spacing w:before="120"/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ABC Internetu / Krzysztof </w:t>
            </w:r>
            <w:proofErr w:type="spellStart"/>
            <w:r>
              <w:rPr>
                <w:color w:val="000000"/>
              </w:rPr>
              <w:t>Pikoń</w:t>
            </w:r>
            <w:proofErr w:type="spellEnd"/>
            <w:r>
              <w:rPr>
                <w:color w:val="000000"/>
              </w:rPr>
              <w:t xml:space="preserve">. - Wyd. 3. - Gliwice : Helion, </w:t>
            </w:r>
            <w:proofErr w:type="spellStart"/>
            <w:r>
              <w:rPr>
                <w:color w:val="000000"/>
              </w:rPr>
              <w:t>cop</w:t>
            </w:r>
            <w:proofErr w:type="spellEnd"/>
            <w:r>
              <w:rPr>
                <w:color w:val="000000"/>
              </w:rPr>
              <w:t>. 2000.</w:t>
            </w:r>
          </w:p>
          <w:p w:rsidR="00650C3A" w:rsidRDefault="00650C3A" w:rsidP="00650C3A">
            <w:pPr>
              <w:numPr>
                <w:ilvl w:val="0"/>
                <w:numId w:val="5"/>
              </w:numPr>
              <w:tabs>
                <w:tab w:val="clear" w:pos="1440"/>
                <w:tab w:val="num" w:pos="110"/>
              </w:tabs>
              <w:spacing w:before="120"/>
              <w:ind w:left="290" w:hanging="290"/>
              <w:jc w:val="both"/>
              <w:rPr>
                <w:color w:val="000000"/>
              </w:rPr>
            </w:pPr>
            <w:r>
              <w:rPr>
                <w:color w:val="000000"/>
              </w:rPr>
              <w:t>Bezpieczeństwo danych w systemach informatycznych / Janusz Stokłosa, Tomasz Bilski, Tadeusz Pankowski. - Warszawa ; Poznań : Wydaw. Naukowe PWN, 2001.</w:t>
            </w:r>
          </w:p>
        </w:tc>
      </w:tr>
    </w:tbl>
    <w:p w:rsidR="00C207D4" w:rsidRDefault="00C207D4"/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7171"/>
    <w:multiLevelType w:val="hybridMultilevel"/>
    <w:tmpl w:val="8EE20334"/>
    <w:lvl w:ilvl="0" w:tplc="DECCD264">
      <w:start w:val="10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E798E"/>
    <w:multiLevelType w:val="hybridMultilevel"/>
    <w:tmpl w:val="94C02AD2"/>
    <w:lvl w:ilvl="0" w:tplc="FC2838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A4313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1F4A73"/>
    <w:multiLevelType w:val="hybridMultilevel"/>
    <w:tmpl w:val="BB3691FE"/>
    <w:lvl w:ilvl="0" w:tplc="8D101CF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120B62"/>
    <w:multiLevelType w:val="hybridMultilevel"/>
    <w:tmpl w:val="F9E212C8"/>
    <w:lvl w:ilvl="0" w:tplc="BFDE3B26">
      <w:start w:val="10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00C39"/>
    <w:multiLevelType w:val="hybridMultilevel"/>
    <w:tmpl w:val="2EB0A170"/>
    <w:lvl w:ilvl="0" w:tplc="FC2838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41"/>
    <w:rsid w:val="004B6346"/>
    <w:rsid w:val="004D4CC7"/>
    <w:rsid w:val="00650C3A"/>
    <w:rsid w:val="0075220A"/>
    <w:rsid w:val="008A3641"/>
    <w:rsid w:val="00C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50C3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50C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50C3A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50C3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2011-10-10T16:32:00Z</dcterms:created>
  <dcterms:modified xsi:type="dcterms:W3CDTF">2011-10-10T16:33:00Z</dcterms:modified>
</cp:coreProperties>
</file>